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AEB" w:rsidRPr="002758F6" w:rsidRDefault="00361AEB" w:rsidP="00361A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1AEB" w:rsidRPr="00C3569F" w:rsidRDefault="00361AEB" w:rsidP="00361AEB">
      <w:pPr>
        <w:keepNext/>
        <w:spacing w:after="0" w:line="240" w:lineRule="auto"/>
        <w:ind w:left="-142" w:right="-142" w:hanging="426"/>
        <w:outlineLvl w:val="0"/>
        <w:rPr>
          <w:rFonts w:ascii="Century Gothic" w:eastAsia="Times New Roman" w:hAnsi="Century Gothic" w:cs="Tunga"/>
          <w:b/>
          <w:sz w:val="36"/>
          <w:szCs w:val="36"/>
          <w:lang w:eastAsia="bg-BG"/>
        </w:rPr>
      </w:pPr>
      <w:r w:rsidRPr="00C3569F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41822FCE" wp14:editId="3A70CAED">
            <wp:simplePos x="0" y="0"/>
            <wp:positionH relativeFrom="page">
              <wp:posOffset>3263265</wp:posOffset>
            </wp:positionH>
            <wp:positionV relativeFrom="paragraph">
              <wp:posOffset>-164465</wp:posOffset>
            </wp:positionV>
            <wp:extent cx="637540" cy="951865"/>
            <wp:effectExtent l="0" t="0" r="0" b="635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      </w:t>
      </w:r>
      <w:r w:rsidRPr="00C3569F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ОБЩИНА БУРГАС </w:t>
      </w:r>
      <w:r w:rsidRPr="00C3569F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</w:r>
      <w:r w:rsidRPr="00C3569F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  <w:t xml:space="preserve">                     </w:t>
      </w:r>
      <w:r w:rsidRPr="00C3569F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BURGAS MUNICIPALITY</w:t>
      </w:r>
    </w:p>
    <w:p w:rsidR="00361AEB" w:rsidRPr="00C3569F" w:rsidRDefault="00361AEB" w:rsidP="00361AEB">
      <w:pPr>
        <w:keepNext/>
        <w:spacing w:after="0" w:line="240" w:lineRule="auto"/>
        <w:ind w:left="142" w:right="-142" w:hanging="426"/>
        <w:outlineLvl w:val="0"/>
        <w:rPr>
          <w:rFonts w:ascii="Century Gothic" w:eastAsia="Times New Roman" w:hAnsi="Century Gothic" w:cs="Arial"/>
          <w:sz w:val="16"/>
          <w:szCs w:val="20"/>
          <w:lang w:val="en-US" w:eastAsia="bg-BG"/>
        </w:rPr>
      </w:pPr>
      <w:r w:rsidRPr="00C3569F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8000 Бургас, </w:t>
      </w:r>
      <w:proofErr w:type="spellStart"/>
      <w:r w:rsidRPr="00C3569F">
        <w:rPr>
          <w:rFonts w:ascii="Century Gothic" w:eastAsia="Times New Roman" w:hAnsi="Century Gothic" w:cs="Arial"/>
          <w:sz w:val="16"/>
          <w:szCs w:val="20"/>
          <w:lang w:eastAsia="bg-BG"/>
        </w:rPr>
        <w:t>ул</w:t>
      </w:r>
      <w:proofErr w:type="spellEnd"/>
      <w:r w:rsidRPr="00C3569F">
        <w:rPr>
          <w:rFonts w:ascii="Century Gothic" w:eastAsia="Times New Roman" w:hAnsi="Century Gothic" w:cs="Arial"/>
          <w:sz w:val="16"/>
          <w:szCs w:val="20"/>
          <w:lang w:eastAsia="bg-BG"/>
        </w:rPr>
        <w:t>.”Александровска” № 26</w:t>
      </w:r>
      <w:r w:rsidRPr="00C3569F">
        <w:rPr>
          <w:rFonts w:ascii="Century Gothic" w:eastAsia="Times New Roman" w:hAnsi="Century Gothic" w:cs="Arial"/>
          <w:sz w:val="16"/>
          <w:szCs w:val="20"/>
          <w:lang w:eastAsia="bg-BG"/>
        </w:rPr>
        <w:tab/>
        <w:t xml:space="preserve">                                           </w:t>
      </w:r>
      <w:r w:rsidRPr="00C3569F">
        <w:rPr>
          <w:rFonts w:ascii="Century Gothic" w:eastAsia="Times New Roman" w:hAnsi="Century Gothic" w:cs="Arial"/>
          <w:sz w:val="16"/>
          <w:szCs w:val="20"/>
          <w:lang w:val="en-US" w:eastAsia="bg-BG"/>
        </w:rPr>
        <w:t>26, Aleksandrovska Street, 8000 Burgas, Bulgaria</w:t>
      </w:r>
    </w:p>
    <w:p w:rsidR="00361AEB" w:rsidRPr="00C3569F" w:rsidRDefault="00361AEB" w:rsidP="00361AEB">
      <w:pPr>
        <w:spacing w:after="0" w:line="240" w:lineRule="auto"/>
        <w:ind w:left="142" w:right="-142" w:hanging="426"/>
        <w:rPr>
          <w:rFonts w:ascii="Century Gothic" w:eastAsia="Times New Roman" w:hAnsi="Century Gothic" w:cs="Arial"/>
          <w:sz w:val="16"/>
          <w:szCs w:val="20"/>
          <w:lang w:val="en-AU" w:eastAsia="bg-BG"/>
        </w:rPr>
      </w:pPr>
      <w:proofErr w:type="spellStart"/>
      <w:proofErr w:type="gramStart"/>
      <w:r w:rsidRPr="00C3569F">
        <w:rPr>
          <w:rFonts w:ascii="Century Gothic" w:eastAsia="Times New Roman" w:hAnsi="Century Gothic" w:cs="Arial"/>
          <w:sz w:val="16"/>
          <w:szCs w:val="20"/>
          <w:lang w:val="en-AU" w:eastAsia="bg-BG"/>
        </w:rPr>
        <w:t>телефон</w:t>
      </w:r>
      <w:proofErr w:type="spellEnd"/>
      <w:proofErr w:type="gramEnd"/>
      <w:r w:rsidRPr="00C3569F">
        <w:rPr>
          <w:rFonts w:ascii="Century Gothic" w:eastAsia="Times New Roman" w:hAnsi="Century Gothic" w:cs="Arial"/>
          <w:sz w:val="16"/>
          <w:szCs w:val="20"/>
          <w:lang w:val="en-AU" w:eastAsia="bg-BG"/>
        </w:rPr>
        <w:t xml:space="preserve">: 056/840915-19; </w:t>
      </w:r>
      <w:proofErr w:type="spellStart"/>
      <w:r w:rsidRPr="00C3569F">
        <w:rPr>
          <w:rFonts w:ascii="Century Gothic" w:eastAsia="Times New Roman" w:hAnsi="Century Gothic" w:cs="Arial"/>
          <w:sz w:val="16"/>
          <w:szCs w:val="20"/>
          <w:lang w:val="en-AU" w:eastAsia="bg-BG"/>
        </w:rPr>
        <w:t>факс</w:t>
      </w:r>
      <w:proofErr w:type="spellEnd"/>
      <w:r w:rsidRPr="00C3569F">
        <w:rPr>
          <w:rFonts w:ascii="Century Gothic" w:eastAsia="Times New Roman" w:hAnsi="Century Gothic" w:cs="Arial"/>
          <w:sz w:val="16"/>
          <w:szCs w:val="20"/>
          <w:lang w:val="en-AU" w:eastAsia="bg-BG"/>
        </w:rPr>
        <w:t>: 056/841314</w:t>
      </w:r>
      <w:r w:rsidRPr="00C3569F">
        <w:rPr>
          <w:rFonts w:ascii="Century Gothic" w:eastAsia="Times New Roman" w:hAnsi="Century Gothic" w:cs="Arial"/>
          <w:sz w:val="16"/>
          <w:szCs w:val="20"/>
          <w:lang w:val="en-AU" w:eastAsia="bg-BG"/>
        </w:rPr>
        <w:tab/>
      </w:r>
      <w:r w:rsidRPr="00C3569F">
        <w:rPr>
          <w:rFonts w:ascii="Century Gothic" w:eastAsia="Times New Roman" w:hAnsi="Century Gothic" w:cs="Arial"/>
          <w:sz w:val="16"/>
          <w:szCs w:val="20"/>
          <w:lang w:val="en-AU" w:eastAsia="bg-BG"/>
        </w:rPr>
        <w:tab/>
      </w:r>
      <w:r w:rsidRPr="00C3569F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                           </w:t>
      </w:r>
      <w:r w:rsidRPr="00C3569F">
        <w:rPr>
          <w:rFonts w:ascii="Century Gothic" w:eastAsia="Times New Roman" w:hAnsi="Century Gothic" w:cs="Arial"/>
          <w:sz w:val="16"/>
          <w:szCs w:val="20"/>
          <w:lang w:val="en-US" w:eastAsia="bg-BG"/>
        </w:rPr>
        <w:t>Phone</w:t>
      </w:r>
      <w:r w:rsidRPr="00C3569F">
        <w:rPr>
          <w:rFonts w:ascii="Century Gothic" w:eastAsia="Times New Roman" w:hAnsi="Century Gothic" w:cs="Arial"/>
          <w:sz w:val="16"/>
          <w:szCs w:val="20"/>
          <w:lang w:val="en-AU" w:eastAsia="bg-BG"/>
        </w:rPr>
        <w:t xml:space="preserve">: </w:t>
      </w:r>
      <w:r w:rsidRPr="00C3569F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C3569F">
        <w:rPr>
          <w:rFonts w:ascii="Century Gothic" w:eastAsia="Times New Roman" w:hAnsi="Century Gothic" w:cs="Arial"/>
          <w:sz w:val="16"/>
          <w:szCs w:val="20"/>
          <w:lang w:val="en-AU" w:eastAsia="bg-BG"/>
        </w:rPr>
        <w:t xml:space="preserve">56/840915-19; </w:t>
      </w:r>
      <w:r w:rsidRPr="00C3569F">
        <w:rPr>
          <w:rFonts w:ascii="Century Gothic" w:eastAsia="Times New Roman" w:hAnsi="Century Gothic" w:cs="Arial"/>
          <w:sz w:val="16"/>
          <w:szCs w:val="20"/>
          <w:lang w:val="en-US" w:eastAsia="bg-BG"/>
        </w:rPr>
        <w:t>Fax</w:t>
      </w:r>
      <w:r w:rsidRPr="00C3569F">
        <w:rPr>
          <w:rFonts w:ascii="Century Gothic" w:eastAsia="Times New Roman" w:hAnsi="Century Gothic" w:cs="Arial"/>
          <w:sz w:val="16"/>
          <w:szCs w:val="20"/>
          <w:lang w:val="en-AU" w:eastAsia="bg-BG"/>
        </w:rPr>
        <w:t xml:space="preserve">: </w:t>
      </w:r>
      <w:r w:rsidRPr="00C3569F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C3569F">
        <w:rPr>
          <w:rFonts w:ascii="Century Gothic" w:eastAsia="Times New Roman" w:hAnsi="Century Gothic" w:cs="Arial"/>
          <w:sz w:val="16"/>
          <w:szCs w:val="20"/>
          <w:lang w:val="en-AU" w:eastAsia="bg-BG"/>
        </w:rPr>
        <w:t>56/841314</w:t>
      </w:r>
    </w:p>
    <w:p w:rsidR="00361AEB" w:rsidRPr="00C3569F" w:rsidRDefault="00361AEB" w:rsidP="00361AEB">
      <w:pPr>
        <w:spacing w:after="0" w:line="240" w:lineRule="auto"/>
        <w:ind w:left="142" w:right="-142" w:hanging="426"/>
        <w:rPr>
          <w:rFonts w:ascii="Century Gothic" w:eastAsia="Times New Roman" w:hAnsi="Century Gothic" w:cs="Times New Roman"/>
          <w:sz w:val="16"/>
          <w:szCs w:val="20"/>
          <w:lang w:val="pt-BR" w:eastAsia="bg-BG"/>
        </w:rPr>
      </w:pPr>
      <w:proofErr w:type="spellStart"/>
      <w:proofErr w:type="gramStart"/>
      <w:r w:rsidRPr="00C3569F">
        <w:rPr>
          <w:rFonts w:ascii="Century Gothic" w:eastAsia="Times New Roman" w:hAnsi="Century Gothic" w:cs="Times New Roman"/>
          <w:sz w:val="16"/>
          <w:szCs w:val="20"/>
          <w:lang w:val="en-AU" w:eastAsia="bg-BG"/>
        </w:rPr>
        <w:t>електронна</w:t>
      </w:r>
      <w:proofErr w:type="spellEnd"/>
      <w:proofErr w:type="gramEnd"/>
      <w:r w:rsidRPr="00C3569F">
        <w:rPr>
          <w:rFonts w:ascii="Century Gothic" w:eastAsia="Times New Roman" w:hAnsi="Century Gothic" w:cs="Times New Roman"/>
          <w:sz w:val="16"/>
          <w:szCs w:val="20"/>
          <w:lang w:val="en-AU" w:eastAsia="bg-BG"/>
        </w:rPr>
        <w:t xml:space="preserve"> </w:t>
      </w:r>
      <w:proofErr w:type="spellStart"/>
      <w:r w:rsidRPr="00C3569F">
        <w:rPr>
          <w:rFonts w:ascii="Century Gothic" w:eastAsia="Times New Roman" w:hAnsi="Century Gothic" w:cs="Times New Roman"/>
          <w:sz w:val="16"/>
          <w:szCs w:val="20"/>
          <w:lang w:val="en-AU" w:eastAsia="bg-BG"/>
        </w:rPr>
        <w:t>поща</w:t>
      </w:r>
      <w:proofErr w:type="spellEnd"/>
      <w:r w:rsidRPr="00C3569F">
        <w:rPr>
          <w:rFonts w:ascii="Century Gothic" w:eastAsia="Times New Roman" w:hAnsi="Century Gothic" w:cs="Times New Roman"/>
          <w:sz w:val="16"/>
          <w:szCs w:val="20"/>
          <w:lang w:val="en-AU" w:eastAsia="bg-BG"/>
        </w:rPr>
        <w:t>:</w:t>
      </w:r>
      <w:r w:rsidRPr="00C3569F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</w:t>
      </w:r>
      <w:hyperlink r:id="rId7" w:history="1">
        <w:r w:rsidRPr="00C3569F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US" w:eastAsia="bg-BG"/>
          </w:rPr>
          <w:t>o</w:t>
        </w:r>
        <w:r w:rsidRPr="00C3569F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bs</w:t>
        </w:r>
        <w:r w:rsidRPr="00C3569F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US" w:eastAsia="bg-BG"/>
          </w:rPr>
          <w:t>h</w:t>
        </w:r>
        <w:r w:rsidRPr="00C3569F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tina</w:t>
        </w:r>
        <w:r w:rsidRPr="00C3569F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AU" w:eastAsia="bg-BG"/>
          </w:rPr>
          <w:t>@</w:t>
        </w:r>
        <w:r w:rsidRPr="00C3569F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burgas</w:t>
        </w:r>
        <w:r w:rsidRPr="00C3569F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AU" w:eastAsia="bg-BG"/>
          </w:rPr>
          <w:t>.</w:t>
        </w:r>
        <w:r w:rsidRPr="00C3569F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bg</w:t>
        </w:r>
      </w:hyperlink>
      <w:r w:rsidRPr="00C3569F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C3569F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                                 </w:t>
      </w:r>
      <w:r w:rsidRPr="00C3569F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 xml:space="preserve">          </w:t>
      </w:r>
      <w:r w:rsidRPr="00C3569F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e-mail</w:t>
      </w:r>
      <w:r w:rsidRPr="00C3569F">
        <w:rPr>
          <w:rFonts w:ascii="Century Gothic" w:eastAsia="Times New Roman" w:hAnsi="Century Gothic" w:cs="Times New Roman"/>
          <w:sz w:val="16"/>
          <w:szCs w:val="20"/>
          <w:lang w:val="en-AU" w:eastAsia="bg-BG"/>
        </w:rPr>
        <w:t xml:space="preserve">: </w:t>
      </w:r>
      <w:hyperlink r:id="rId8" w:history="1">
        <w:r w:rsidRPr="00C3569F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obs</w:t>
        </w:r>
        <w:r w:rsidRPr="00C3569F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US" w:eastAsia="bg-BG"/>
          </w:rPr>
          <w:t>h</w:t>
        </w:r>
        <w:r w:rsidRPr="00C3569F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tina</w:t>
        </w:r>
        <w:r w:rsidRPr="00C3569F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AU" w:eastAsia="bg-BG"/>
          </w:rPr>
          <w:t>@</w:t>
        </w:r>
        <w:r w:rsidRPr="00C3569F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burgas</w:t>
        </w:r>
        <w:r w:rsidRPr="00C3569F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AU" w:eastAsia="bg-BG"/>
          </w:rPr>
          <w:t>.</w:t>
        </w:r>
        <w:r w:rsidRPr="00C3569F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bg</w:t>
        </w:r>
      </w:hyperlink>
    </w:p>
    <w:p w:rsidR="00361AEB" w:rsidRPr="00ED74D2" w:rsidRDefault="00361AEB" w:rsidP="00361AEB">
      <w:pPr>
        <w:spacing w:after="0" w:line="240" w:lineRule="auto"/>
        <w:ind w:left="142" w:right="-142" w:hanging="426"/>
        <w:rPr>
          <w:rFonts w:ascii="Century Gothic" w:eastAsia="Times New Roman" w:hAnsi="Century Gothic" w:cs="Arial"/>
          <w:sz w:val="16"/>
          <w:szCs w:val="20"/>
          <w:lang w:val="en-AU" w:eastAsia="bg-BG"/>
        </w:rPr>
      </w:pPr>
      <w:r w:rsidRPr="00C3569F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0" locked="0" layoutInCell="1" allowOverlap="1" wp14:anchorId="1425BED1" wp14:editId="07160DCE">
            <wp:simplePos x="0" y="0"/>
            <wp:positionH relativeFrom="column">
              <wp:posOffset>908685</wp:posOffset>
            </wp:positionH>
            <wp:positionV relativeFrom="paragraph">
              <wp:posOffset>46990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569F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 wp14:anchorId="741C3BF3" wp14:editId="7A34C83E">
            <wp:simplePos x="0" y="0"/>
            <wp:positionH relativeFrom="column">
              <wp:posOffset>4400550</wp:posOffset>
            </wp:positionH>
            <wp:positionV relativeFrom="paragraph">
              <wp:posOffset>29210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569F">
        <w:rPr>
          <w:rFonts w:ascii="Century Gothic" w:eastAsia="Times New Roman" w:hAnsi="Century Gothic" w:cs="Times New Roman"/>
          <w:sz w:val="16"/>
          <w:szCs w:val="16"/>
          <w:lang w:val="en-AU" w:eastAsia="bg-BG"/>
        </w:rPr>
        <w:t xml:space="preserve">www.burgas.bg </w:t>
      </w:r>
      <w:r w:rsidRPr="00C3569F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                                               </w:t>
      </w:r>
      <w:r w:rsidRPr="00C3569F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                         </w:t>
      </w:r>
      <w:r w:rsidRPr="00C3569F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</w:t>
      </w:r>
      <w:r w:rsidRPr="00C3569F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    </w:t>
      </w:r>
      <w:r w:rsidRPr="00C3569F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</w:t>
      </w:r>
      <w:r w:rsidRPr="00C3569F">
        <w:rPr>
          <w:rFonts w:ascii="Century Gothic" w:eastAsia="Times New Roman" w:hAnsi="Century Gothic" w:cs="Times New Roman"/>
          <w:sz w:val="16"/>
          <w:szCs w:val="16"/>
          <w:lang w:val="en-AU" w:eastAsia="bg-BG"/>
        </w:rPr>
        <w:t>www.burgas.bg</w:t>
      </w:r>
      <w:r w:rsidRPr="00C3569F">
        <w:rPr>
          <w:rFonts w:ascii="Century Gothic" w:eastAsia="Times New Roman" w:hAnsi="Century Gothic" w:cs="Times New Roman"/>
          <w:noProof/>
          <w:sz w:val="16"/>
          <w:szCs w:val="16"/>
          <w:lang w:val="en-AU" w:eastAsia="bg-BG"/>
        </w:rPr>
        <w:t xml:space="preserve"> </w:t>
      </w:r>
      <w:r w:rsidRPr="00C3569F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F2F32D" wp14:editId="6467DA8A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61AEB" w:rsidRPr="00221C74" w:rsidRDefault="00361AEB" w:rsidP="00361AEB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F2F32D" id="Rectangle 9" o:spid="_x0000_s1026" style="position:absolute;left:0;text-align:left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" filled="f" stroked="f" strokeweight="1pt">
                <v:path arrowok="t"/>
                <v:textbox>
                  <w:txbxContent>
                    <w:p w:rsidR="00361AEB" w:rsidRPr="00221C74" w:rsidRDefault="00361AEB" w:rsidP="00361AEB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361AEB" w:rsidRDefault="00361AEB" w:rsidP="00361AE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highlight w:val="green"/>
        </w:rPr>
      </w:pPr>
    </w:p>
    <w:p w:rsidR="00361AEB" w:rsidRPr="009241BF" w:rsidRDefault="00361AEB" w:rsidP="00361AE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241BF">
        <w:rPr>
          <w:rFonts w:ascii="Times New Roman" w:hAnsi="Times New Roman" w:cs="Times New Roman"/>
          <w:b/>
          <w:sz w:val="26"/>
          <w:szCs w:val="26"/>
        </w:rPr>
        <w:t>ДО</w:t>
      </w:r>
    </w:p>
    <w:p w:rsidR="00361AEB" w:rsidRPr="009241BF" w:rsidRDefault="00361AEB" w:rsidP="00361A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241B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ОБЩИНСКИ СЪВЕТ</w:t>
      </w:r>
    </w:p>
    <w:p w:rsidR="00361AEB" w:rsidRPr="009241BF" w:rsidRDefault="00361AEB" w:rsidP="00361A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241B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ГР. БУРГАС</w:t>
      </w:r>
    </w:p>
    <w:p w:rsidR="00AB07D0" w:rsidRPr="009241BF" w:rsidRDefault="00AB07D0" w:rsidP="00361AEB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361AEB" w:rsidRPr="009241BF" w:rsidRDefault="00361AEB" w:rsidP="00361A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361AEB" w:rsidRPr="009241BF" w:rsidRDefault="00361AEB" w:rsidP="00361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241B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ДОКЛАДНА ЗАПИСКА</w:t>
      </w:r>
    </w:p>
    <w:p w:rsidR="00361AEB" w:rsidRPr="009241BF" w:rsidRDefault="00361AEB" w:rsidP="00361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361AEB" w:rsidRPr="009241BF" w:rsidRDefault="00361AEB" w:rsidP="00361AE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241BF">
        <w:rPr>
          <w:rFonts w:ascii="Times New Roman" w:hAnsi="Times New Roman" w:cs="Times New Roman"/>
          <w:b/>
          <w:sz w:val="26"/>
          <w:szCs w:val="26"/>
        </w:rPr>
        <w:t>ОТ СТАНИМИР АПОСТОЛОВ</w:t>
      </w:r>
    </w:p>
    <w:p w:rsidR="00361AEB" w:rsidRPr="009241BF" w:rsidRDefault="00361AEB" w:rsidP="00361AE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241BF">
        <w:rPr>
          <w:rFonts w:ascii="Times New Roman" w:hAnsi="Times New Roman" w:cs="Times New Roman"/>
          <w:b/>
          <w:sz w:val="26"/>
          <w:szCs w:val="26"/>
        </w:rPr>
        <w:t xml:space="preserve">ЗАМ.-КМЕТ „ФИНАНСИ, БЮДЖЕТ, ИКОНОМИКА И МОРСКО ДЕЛО“ </w:t>
      </w:r>
    </w:p>
    <w:p w:rsidR="00361AEB" w:rsidRPr="009241BF" w:rsidRDefault="00361AEB" w:rsidP="00361AEB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6733A" w:rsidRPr="009241BF" w:rsidRDefault="00361AEB" w:rsidP="00AB07D0">
      <w:pPr>
        <w:spacing w:line="276" w:lineRule="auto"/>
        <w:ind w:left="-284" w:right="-142" w:firstLine="992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241BF">
        <w:rPr>
          <w:rFonts w:ascii="Times New Roman" w:hAnsi="Times New Roman" w:cs="Times New Roman"/>
          <w:b/>
          <w:sz w:val="26"/>
          <w:szCs w:val="26"/>
        </w:rPr>
        <w:t>ОТНОСНО</w:t>
      </w:r>
      <w:r w:rsidRPr="009241BF">
        <w:rPr>
          <w:rFonts w:ascii="Times New Roman" w:hAnsi="Times New Roman" w:cs="Times New Roman"/>
          <w:sz w:val="26"/>
          <w:szCs w:val="26"/>
        </w:rPr>
        <w:t xml:space="preserve">: </w:t>
      </w:r>
      <w:r w:rsidRPr="009241BF">
        <w:rPr>
          <w:rFonts w:ascii="Times New Roman" w:hAnsi="Times New Roman" w:cs="Times New Roman"/>
          <w:i/>
          <w:sz w:val="26"/>
          <w:szCs w:val="26"/>
        </w:rPr>
        <w:t>Определяне на представител на Община Бургас в редовното Общо събрание на съдружниците на „</w:t>
      </w:r>
      <w:proofErr w:type="spellStart"/>
      <w:r w:rsidRPr="009241BF">
        <w:rPr>
          <w:rFonts w:ascii="Times New Roman" w:hAnsi="Times New Roman" w:cs="Times New Roman"/>
          <w:i/>
          <w:sz w:val="26"/>
          <w:szCs w:val="26"/>
        </w:rPr>
        <w:t>Бургасинвест</w:t>
      </w:r>
      <w:proofErr w:type="spellEnd"/>
      <w:r w:rsidRPr="009241BF">
        <w:rPr>
          <w:rFonts w:ascii="Times New Roman" w:hAnsi="Times New Roman" w:cs="Times New Roman"/>
          <w:i/>
          <w:sz w:val="26"/>
          <w:szCs w:val="26"/>
        </w:rPr>
        <w:t xml:space="preserve">“ ООД, определяне начина на гласуване на </w:t>
      </w:r>
      <w:proofErr w:type="spellStart"/>
      <w:r w:rsidRPr="009241BF">
        <w:rPr>
          <w:rFonts w:ascii="Times New Roman" w:hAnsi="Times New Roman" w:cs="Times New Roman"/>
          <w:i/>
          <w:sz w:val="26"/>
          <w:szCs w:val="26"/>
        </w:rPr>
        <w:t>проекто</w:t>
      </w:r>
      <w:proofErr w:type="spellEnd"/>
      <w:r w:rsidRPr="009241BF">
        <w:rPr>
          <w:rFonts w:ascii="Times New Roman" w:hAnsi="Times New Roman" w:cs="Times New Roman"/>
          <w:i/>
          <w:sz w:val="26"/>
          <w:szCs w:val="26"/>
        </w:rPr>
        <w:t>-решенията, посочени в дневния ред.</w:t>
      </w:r>
    </w:p>
    <w:p w:rsidR="00A6733A" w:rsidRPr="009241BF" w:rsidRDefault="00A6733A" w:rsidP="009241BF">
      <w:pPr>
        <w:ind w:right="-142"/>
        <w:jc w:val="both"/>
        <w:rPr>
          <w:rFonts w:ascii="Times New Roman" w:hAnsi="Times New Roman" w:cs="Times New Roman"/>
          <w:sz w:val="26"/>
          <w:szCs w:val="26"/>
        </w:rPr>
      </w:pPr>
    </w:p>
    <w:p w:rsidR="00AB07D0" w:rsidRPr="009241BF" w:rsidRDefault="00361AEB" w:rsidP="00900E18">
      <w:pPr>
        <w:spacing w:line="276" w:lineRule="auto"/>
        <w:ind w:left="-284" w:right="-142" w:firstLine="992"/>
        <w:jc w:val="both"/>
        <w:rPr>
          <w:rFonts w:ascii="Times New Roman" w:hAnsi="Times New Roman" w:cs="Times New Roman"/>
          <w:sz w:val="26"/>
          <w:szCs w:val="26"/>
        </w:rPr>
      </w:pPr>
      <w:r w:rsidRPr="009241BF">
        <w:rPr>
          <w:rFonts w:ascii="Times New Roman" w:hAnsi="Times New Roman" w:cs="Times New Roman"/>
          <w:sz w:val="26"/>
          <w:szCs w:val="26"/>
        </w:rPr>
        <w:t>В О</w:t>
      </w:r>
      <w:r w:rsidR="00A546FB" w:rsidRPr="009241BF">
        <w:rPr>
          <w:rFonts w:ascii="Times New Roman" w:hAnsi="Times New Roman" w:cs="Times New Roman"/>
          <w:sz w:val="26"/>
          <w:szCs w:val="26"/>
        </w:rPr>
        <w:t xml:space="preserve">бщина Бургас постъпи покана вх. </w:t>
      </w:r>
      <w:r w:rsidR="00A546FB" w:rsidRPr="009241BF">
        <w:rPr>
          <w:rFonts w:ascii="Times New Roman" w:eastAsia="Calibri" w:hAnsi="Times New Roman" w:cs="Times New Roman"/>
          <w:sz w:val="26"/>
          <w:szCs w:val="26"/>
        </w:rPr>
        <w:t>№ 70-00-5731/17</w:t>
      </w:r>
      <w:r w:rsidR="00D64788" w:rsidRPr="009241BF">
        <w:rPr>
          <w:rFonts w:ascii="Times New Roman" w:eastAsia="Calibri" w:hAnsi="Times New Roman" w:cs="Times New Roman"/>
          <w:sz w:val="26"/>
          <w:szCs w:val="26"/>
        </w:rPr>
        <w:t xml:space="preserve">.06.2026г. и ГФО   за </w:t>
      </w:r>
      <w:r w:rsidR="00A546FB" w:rsidRPr="009241BF">
        <w:rPr>
          <w:rFonts w:ascii="Times New Roman" w:eastAsia="Calibri" w:hAnsi="Times New Roman" w:cs="Times New Roman"/>
          <w:sz w:val="26"/>
          <w:szCs w:val="26"/>
        </w:rPr>
        <w:t>2025г.</w:t>
      </w:r>
      <w:r w:rsidR="00D64788" w:rsidRPr="009241BF">
        <w:rPr>
          <w:rFonts w:ascii="Times New Roman" w:hAnsi="Times New Roman" w:cs="Times New Roman"/>
          <w:sz w:val="26"/>
          <w:szCs w:val="26"/>
        </w:rPr>
        <w:t xml:space="preserve"> относно</w:t>
      </w:r>
      <w:r w:rsidRPr="009241BF">
        <w:rPr>
          <w:rFonts w:ascii="Times New Roman" w:hAnsi="Times New Roman" w:cs="Times New Roman"/>
          <w:sz w:val="26"/>
          <w:szCs w:val="26"/>
        </w:rPr>
        <w:t xml:space="preserve"> свикване на редовно Общо събрание на съдружниците на „</w:t>
      </w:r>
      <w:proofErr w:type="spellStart"/>
      <w:r w:rsidRPr="009241BF">
        <w:rPr>
          <w:rFonts w:ascii="Times New Roman" w:hAnsi="Times New Roman" w:cs="Times New Roman"/>
          <w:sz w:val="26"/>
          <w:szCs w:val="26"/>
        </w:rPr>
        <w:t>Бургасинвест</w:t>
      </w:r>
      <w:proofErr w:type="spellEnd"/>
      <w:r w:rsidRPr="009241BF">
        <w:rPr>
          <w:rFonts w:ascii="Times New Roman" w:hAnsi="Times New Roman" w:cs="Times New Roman"/>
          <w:sz w:val="26"/>
          <w:szCs w:val="26"/>
        </w:rPr>
        <w:t xml:space="preserve">“ ООД, в която е посочено, че същото ще </w:t>
      </w:r>
      <w:r w:rsidR="00A546FB" w:rsidRPr="009241BF">
        <w:rPr>
          <w:rFonts w:ascii="Times New Roman" w:hAnsi="Times New Roman" w:cs="Times New Roman"/>
          <w:sz w:val="26"/>
          <w:szCs w:val="26"/>
        </w:rPr>
        <w:t>се проведе на 30</w:t>
      </w:r>
      <w:r w:rsidRPr="009241BF">
        <w:rPr>
          <w:rFonts w:ascii="Times New Roman" w:hAnsi="Times New Roman" w:cs="Times New Roman"/>
          <w:sz w:val="26"/>
          <w:szCs w:val="26"/>
        </w:rPr>
        <w:t>.07.202</w:t>
      </w:r>
      <w:r w:rsidR="00A546FB" w:rsidRPr="009241BF">
        <w:rPr>
          <w:rFonts w:ascii="Times New Roman" w:hAnsi="Times New Roman" w:cs="Times New Roman"/>
          <w:sz w:val="26"/>
          <w:szCs w:val="26"/>
          <w:lang w:val="en-US"/>
        </w:rPr>
        <w:t>6</w:t>
      </w:r>
      <w:r w:rsidRPr="009241BF">
        <w:rPr>
          <w:rFonts w:ascii="Times New Roman" w:hAnsi="Times New Roman" w:cs="Times New Roman"/>
          <w:sz w:val="26"/>
          <w:szCs w:val="26"/>
        </w:rPr>
        <w:t xml:space="preserve">г. </w:t>
      </w:r>
      <w:r w:rsidRPr="009241BF">
        <w:rPr>
          <w:rFonts w:ascii="Times New Roman" w:hAnsi="Times New Roman" w:cs="Times New Roman"/>
          <w:sz w:val="26"/>
          <w:szCs w:val="26"/>
          <w:lang w:val="en-US"/>
        </w:rPr>
        <w:t>(</w:t>
      </w:r>
      <w:proofErr w:type="gramStart"/>
      <w:r w:rsidR="00A546FB" w:rsidRPr="009241BF">
        <w:rPr>
          <w:rFonts w:ascii="Times New Roman" w:hAnsi="Times New Roman" w:cs="Times New Roman"/>
          <w:sz w:val="26"/>
          <w:szCs w:val="26"/>
        </w:rPr>
        <w:t>четвъртък</w:t>
      </w:r>
      <w:proofErr w:type="gramEnd"/>
      <w:r w:rsidRPr="009241BF">
        <w:rPr>
          <w:rFonts w:ascii="Times New Roman" w:hAnsi="Times New Roman" w:cs="Times New Roman"/>
          <w:sz w:val="26"/>
          <w:szCs w:val="26"/>
        </w:rPr>
        <w:t>) от 14:00 ч., в гр. Бургас, ул. „Шейново“ № 8. В поканата е посочен и дневен ред, както следва:</w:t>
      </w:r>
    </w:p>
    <w:p w:rsidR="00AB07D0" w:rsidRPr="009241BF" w:rsidRDefault="00900E18" w:rsidP="00900E18">
      <w:pPr>
        <w:spacing w:line="256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9241BF"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  <w:t>1.</w:t>
      </w:r>
      <w:r w:rsidR="009D573B" w:rsidRPr="009241BF"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  <w:t xml:space="preserve"> </w:t>
      </w:r>
      <w:r w:rsidR="00A546FB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Отчет и доклад на Управителя на дружеството за 2025 г.</w:t>
      </w:r>
    </w:p>
    <w:p w:rsidR="00A546FB" w:rsidRPr="009241BF" w:rsidRDefault="00A6733A" w:rsidP="00A6733A">
      <w:pPr>
        <w:spacing w:line="256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proofErr w:type="spellStart"/>
      <w:r w:rsidRPr="009241BF"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  <w:t>Проекто</w:t>
      </w:r>
      <w:proofErr w:type="spellEnd"/>
      <w:r w:rsidRPr="009241BF"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  <w:t xml:space="preserve">- решение: </w:t>
      </w:r>
      <w:r w:rsidR="00A546FB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Приема се за сведение представеният отчет и доклад на Управителя за 2025 г.</w:t>
      </w:r>
    </w:p>
    <w:p w:rsidR="00A546FB" w:rsidRPr="009241BF" w:rsidRDefault="00A546FB" w:rsidP="00A546FB">
      <w:pPr>
        <w:spacing w:line="256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9241BF"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  <w:t>2.</w:t>
      </w:r>
      <w:r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Приемане на </w:t>
      </w:r>
      <w:r w:rsidRPr="009241BF">
        <w:rPr>
          <w:rFonts w:ascii="Times New Roman" w:eastAsia="Calibri" w:hAnsi="Times New Roman" w:cs="Times New Roman"/>
          <w:bCs/>
          <w:kern w:val="2"/>
          <w:sz w:val="26"/>
          <w:szCs w:val="26"/>
          <w14:ligatures w14:val="standardContextual"/>
        </w:rPr>
        <w:t>годишния финансов отчет</w:t>
      </w:r>
      <w:r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за 2025 г.</w:t>
      </w:r>
    </w:p>
    <w:p w:rsidR="00A546FB" w:rsidRPr="009241BF" w:rsidRDefault="00A6733A" w:rsidP="00AB07D0">
      <w:pPr>
        <w:spacing w:line="276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proofErr w:type="spellStart"/>
      <w:r w:rsidRPr="009241BF"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  <w:t>Проекто</w:t>
      </w:r>
      <w:proofErr w:type="spellEnd"/>
      <w:r w:rsidRPr="009241BF"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  <w:t xml:space="preserve">- решение: </w:t>
      </w:r>
      <w:r w:rsidR="00A546FB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Приема се ГФО за 2025 г. и се възлага на Управителя да го обяви в Търговския регистър и в Регистъра на юридическите лица с нестопанска цел към Агенция по вписванията.</w:t>
      </w:r>
    </w:p>
    <w:p w:rsidR="00A546FB" w:rsidRPr="009241BF" w:rsidRDefault="00A6733A" w:rsidP="00A546FB">
      <w:pPr>
        <w:spacing w:line="256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9241BF"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  <w:t>3.</w:t>
      </w:r>
      <w:r w:rsidR="009D573B" w:rsidRPr="009241BF"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  <w:t xml:space="preserve"> </w:t>
      </w:r>
      <w:r w:rsidR="00A546FB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Вземане на решение за разпределение на финансовия резултат за финансовата 2025 г.</w:t>
      </w:r>
    </w:p>
    <w:p w:rsidR="00A546FB" w:rsidRPr="009241BF" w:rsidRDefault="00A6733A" w:rsidP="00AB07D0">
      <w:pPr>
        <w:spacing w:line="276" w:lineRule="auto"/>
        <w:contextualSpacing/>
        <w:jc w:val="both"/>
        <w:rPr>
          <w:rFonts w:ascii="Times New Roman" w:eastAsia="Calibri" w:hAnsi="Times New Roman" w:cs="Times New Roman"/>
          <w:color w:val="000000"/>
          <w:kern w:val="2"/>
          <w:sz w:val="26"/>
          <w:szCs w:val="26"/>
          <w14:ligatures w14:val="standardContextual"/>
        </w:rPr>
      </w:pPr>
      <w:proofErr w:type="spellStart"/>
      <w:r w:rsidRPr="009241BF"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  <w:t>Проекто</w:t>
      </w:r>
      <w:proofErr w:type="spellEnd"/>
      <w:r w:rsidRPr="009241BF"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  <w:t xml:space="preserve">- решение: </w:t>
      </w:r>
      <w:r w:rsidR="00A546FB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Общото събрание взе решение </w:t>
      </w:r>
      <w:r w:rsidR="00A546FB" w:rsidRPr="009241BF">
        <w:rPr>
          <w:rFonts w:ascii="Times New Roman" w:eastAsia="Calibri" w:hAnsi="Times New Roman" w:cs="Times New Roman"/>
          <w:color w:val="000000"/>
          <w:kern w:val="2"/>
          <w:sz w:val="26"/>
          <w:szCs w:val="26"/>
          <w14:ligatures w14:val="standardContextual"/>
        </w:rPr>
        <w:t>да не се разпределя дивидент за финансовата 202</w:t>
      </w:r>
      <w:r w:rsidR="00A546FB" w:rsidRPr="009241BF">
        <w:rPr>
          <w:rFonts w:ascii="Times New Roman" w:eastAsia="Calibri" w:hAnsi="Times New Roman" w:cs="Times New Roman"/>
          <w:color w:val="000000"/>
          <w:kern w:val="2"/>
          <w:sz w:val="26"/>
          <w:szCs w:val="26"/>
          <w:lang w:val="en-US"/>
          <w14:ligatures w14:val="standardContextual"/>
        </w:rPr>
        <w:t>5</w:t>
      </w:r>
      <w:r w:rsidR="00A546FB" w:rsidRPr="009241BF">
        <w:rPr>
          <w:rFonts w:ascii="Times New Roman" w:eastAsia="Calibri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г. Печалбата да бъде инвестирана  в закупуването на строителна техника  и подмяна на </w:t>
      </w:r>
      <w:proofErr w:type="spellStart"/>
      <w:r w:rsidR="00A546FB" w:rsidRPr="009241BF">
        <w:rPr>
          <w:rFonts w:ascii="Times New Roman" w:eastAsia="Calibri" w:hAnsi="Times New Roman" w:cs="Times New Roman"/>
          <w:color w:val="000000"/>
          <w:kern w:val="2"/>
          <w:sz w:val="26"/>
          <w:szCs w:val="26"/>
          <w14:ligatures w14:val="standardContextual"/>
        </w:rPr>
        <w:t>автопарка</w:t>
      </w:r>
      <w:proofErr w:type="spellEnd"/>
      <w:r w:rsidR="00A546FB" w:rsidRPr="009241BF">
        <w:rPr>
          <w:rFonts w:ascii="Times New Roman" w:eastAsia="Calibri" w:hAnsi="Times New Roman" w:cs="Times New Roman"/>
          <w:color w:val="000000"/>
          <w:kern w:val="2"/>
          <w:sz w:val="26"/>
          <w:szCs w:val="26"/>
          <w14:ligatures w14:val="standardContextual"/>
        </w:rPr>
        <w:t xml:space="preserve">. </w:t>
      </w:r>
    </w:p>
    <w:p w:rsidR="00A546FB" w:rsidRPr="009241BF" w:rsidRDefault="00A546FB" w:rsidP="00A546FB">
      <w:pPr>
        <w:spacing w:line="256" w:lineRule="auto"/>
        <w:ind w:left="708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</w:p>
    <w:p w:rsidR="00A546FB" w:rsidRPr="009241BF" w:rsidRDefault="00900E18" w:rsidP="00AB07D0">
      <w:pPr>
        <w:spacing w:line="276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9241BF"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  <w:lastRenderedPageBreak/>
        <w:t>4.</w:t>
      </w:r>
      <w:r w:rsidR="009D573B" w:rsidRPr="009241BF"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  <w:t xml:space="preserve"> </w:t>
      </w:r>
      <w:r w:rsidR="00A546FB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Вземане на решение за финализиране на процедура по промяна на предназначението на общи части</w:t>
      </w:r>
      <w:r w:rsidR="00D64788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</w:t>
      </w:r>
      <w:r w:rsidR="00A546FB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/коридорите/ от проведен</w:t>
      </w:r>
      <w:r w:rsidR="00D64788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ото Общо събрание от 11.12.2025</w:t>
      </w:r>
      <w:r w:rsidR="009D573B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</w:t>
      </w:r>
      <w:r w:rsidR="00A546FB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г. на етажната собственост на сграда със идентификатор </w:t>
      </w:r>
      <w:r w:rsidR="00A546FB" w:rsidRPr="009241BF">
        <w:rPr>
          <w:rFonts w:ascii="Times New Roman" w:eastAsia="Calibri" w:hAnsi="Times New Roman" w:cs="Times New Roman"/>
          <w:b/>
          <w:bCs/>
          <w:i/>
          <w:iCs/>
          <w:kern w:val="2"/>
          <w:sz w:val="26"/>
          <w:szCs w:val="26"/>
          <w14:ligatures w14:val="standardContextual"/>
        </w:rPr>
        <w:t>№ 07079.613.322.1</w:t>
      </w:r>
      <w:r w:rsidR="00A546FB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, с административен адрес: </w:t>
      </w:r>
      <w:r w:rsidR="00A546FB" w:rsidRPr="009241BF">
        <w:rPr>
          <w:rFonts w:ascii="Times New Roman" w:eastAsia="Calibri" w:hAnsi="Times New Roman" w:cs="Times New Roman"/>
          <w:b/>
          <w:bCs/>
          <w:i/>
          <w:iCs/>
          <w:kern w:val="2"/>
          <w:sz w:val="26"/>
          <w:szCs w:val="26"/>
          <w14:ligatures w14:val="standardContextual"/>
        </w:rPr>
        <w:t>гр. Бургас, ул. Шейново № 8</w:t>
      </w:r>
      <w:r w:rsidR="00A546FB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, чрез прехвърляне на общи части в размер на 3.67 кв. м. </w:t>
      </w:r>
      <w:proofErr w:type="spellStart"/>
      <w:r w:rsidR="00A546FB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ид</w:t>
      </w:r>
      <w:proofErr w:type="spellEnd"/>
      <w:r w:rsidR="00A546FB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. части, равняващи се на 1.124</w:t>
      </w:r>
      <w:r w:rsidR="009D573B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</w:t>
      </w:r>
      <w:r w:rsidR="00A546FB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% идеални части, припадащи се от самостоятелните обекти. </w:t>
      </w:r>
    </w:p>
    <w:p w:rsidR="00A546FB" w:rsidRPr="009241BF" w:rsidRDefault="00A546FB" w:rsidP="00AB07D0">
      <w:pPr>
        <w:spacing w:line="276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9241BF">
        <w:rPr>
          <w:rFonts w:ascii="Times New Roman" w:eastAsia="Calibri" w:hAnsi="Times New Roman" w:cs="Times New Roman"/>
          <w:b/>
          <w:bCs/>
          <w:i/>
          <w:iCs/>
          <w:kern w:val="2"/>
          <w:sz w:val="26"/>
          <w:szCs w:val="26"/>
          <w14:ligatures w14:val="standardContextual"/>
        </w:rPr>
        <w:t xml:space="preserve"> </w:t>
      </w:r>
      <w:proofErr w:type="spellStart"/>
      <w:r w:rsidR="00A6733A" w:rsidRPr="009241BF"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  <w:t>Проекто</w:t>
      </w:r>
      <w:proofErr w:type="spellEnd"/>
      <w:r w:rsidR="00A6733A" w:rsidRPr="009241BF"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  <w:t>- решение:</w:t>
      </w:r>
      <w:r w:rsidR="00A6733A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</w:t>
      </w:r>
      <w:r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Да бъде финализирана процедурата по промяна на предназначението на общи части</w:t>
      </w:r>
      <w:r w:rsidR="00D64788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</w:t>
      </w:r>
      <w:r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/коридорите/ от проведеното Общо събрание от 11.12.2025 г. на етажната собственост на сграда със идентификатор </w:t>
      </w:r>
      <w:r w:rsidRPr="009241BF">
        <w:rPr>
          <w:rFonts w:ascii="Times New Roman" w:eastAsia="Calibri" w:hAnsi="Times New Roman" w:cs="Times New Roman"/>
          <w:b/>
          <w:bCs/>
          <w:i/>
          <w:iCs/>
          <w:kern w:val="2"/>
          <w:sz w:val="26"/>
          <w:szCs w:val="26"/>
          <w14:ligatures w14:val="standardContextual"/>
        </w:rPr>
        <w:t>№ 07079.613.322.1</w:t>
      </w:r>
      <w:r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, с административен адрес: </w:t>
      </w:r>
      <w:r w:rsidRPr="009241BF">
        <w:rPr>
          <w:rFonts w:ascii="Times New Roman" w:eastAsia="Calibri" w:hAnsi="Times New Roman" w:cs="Times New Roman"/>
          <w:b/>
          <w:bCs/>
          <w:i/>
          <w:iCs/>
          <w:kern w:val="2"/>
          <w:sz w:val="26"/>
          <w:szCs w:val="26"/>
          <w14:ligatures w14:val="standardContextual"/>
        </w:rPr>
        <w:t>гр. Бургас, ул. Шейново № 8</w:t>
      </w:r>
      <w:r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, чрез прехвърляне на общи части в размер на 3.67 кв. м. </w:t>
      </w:r>
      <w:proofErr w:type="spellStart"/>
      <w:r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ид</w:t>
      </w:r>
      <w:proofErr w:type="spellEnd"/>
      <w:r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. части, равняващи се на 1.124</w:t>
      </w:r>
      <w:r w:rsidR="009D573B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</w:t>
      </w:r>
      <w:r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% идеални части, припадащи се от самостоятелните обекти и упълномощаване на Управителя на дружеството да извърши последващите правни и фактически действия.</w:t>
      </w:r>
    </w:p>
    <w:p w:rsidR="007425CA" w:rsidRPr="009241BF" w:rsidRDefault="00900E18" w:rsidP="002F4013">
      <w:pPr>
        <w:spacing w:line="276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</w:t>
      </w:r>
      <w:r w:rsidR="007425CA" w:rsidRPr="009241BF"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  <w:t>5</w:t>
      </w:r>
      <w:r w:rsidR="007425CA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.</w:t>
      </w:r>
      <w:r w:rsidR="009D573B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</w:t>
      </w:r>
      <w:r w:rsidR="007425CA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Вземане на решение за </w:t>
      </w:r>
      <w:proofErr w:type="spellStart"/>
      <w:r w:rsidR="007425CA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превалутиране</w:t>
      </w:r>
      <w:proofErr w:type="spellEnd"/>
      <w:r w:rsidR="007425CA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на капитала на дружеството  по реда на </w:t>
      </w:r>
      <w:r w:rsidR="0063556F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ЗВЕРБ</w:t>
      </w:r>
      <w:r w:rsidR="0063556F" w:rsidRPr="009241BF" w:rsidDel="0063556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</w:t>
      </w:r>
      <w:r w:rsidR="009D573B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( </w:t>
      </w:r>
      <w:r w:rsidR="0063556F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Закона за въвеждане на еврото в Република България</w:t>
      </w:r>
      <w:r w:rsidR="009D573B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)</w:t>
      </w:r>
      <w:r w:rsidR="007425CA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. </w:t>
      </w:r>
    </w:p>
    <w:p w:rsidR="00117948" w:rsidRPr="009241BF" w:rsidRDefault="00117948" w:rsidP="00AB07D0">
      <w:pPr>
        <w:spacing w:line="276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proofErr w:type="spellStart"/>
      <w:r w:rsidRPr="009241BF"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  <w:t>Проекто</w:t>
      </w:r>
      <w:proofErr w:type="spellEnd"/>
      <w:r w:rsidRPr="009241BF"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  <w:t>- решение:</w:t>
      </w:r>
      <w:r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съдружниците  намалят капитала на  71</w:t>
      </w:r>
      <w:r w:rsidR="009D573B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</w:t>
      </w:r>
      <w:r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502 /седемдесет и една хиляди петстотин и две евро/, като се прилага допустимото отклонение до 5 %  по ЗВЕРБ,  при запазване на съотношението на дяловете, разпределени в 1</w:t>
      </w:r>
      <w:r w:rsidR="009D573B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</w:t>
      </w:r>
      <w:r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402 / хиляда четиристотин и два/ дяла, всеки с номинална стойност 51 евро /петдесет и едно евро/. </w:t>
      </w:r>
    </w:p>
    <w:p w:rsidR="00117948" w:rsidRPr="009241BF" w:rsidRDefault="00117948" w:rsidP="002F4013">
      <w:pPr>
        <w:spacing w:line="276" w:lineRule="auto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Съдружниците поемат дялове по брой и стойност, както следва: </w:t>
      </w:r>
    </w:p>
    <w:p w:rsidR="00117948" w:rsidRPr="009241BF" w:rsidRDefault="00117948" w:rsidP="00117948">
      <w:pPr>
        <w:spacing w:after="5" w:line="225" w:lineRule="auto"/>
        <w:ind w:right="364"/>
        <w:jc w:val="both"/>
        <w:rPr>
          <w:rFonts w:ascii="Times New Roman" w:eastAsia="Times New Roman" w:hAnsi="Times New Roman" w:cs="Times New Roman"/>
          <w:b/>
          <w:i/>
          <w:color w:val="000000"/>
          <w:kern w:val="2"/>
          <w:sz w:val="26"/>
          <w:szCs w:val="26"/>
          <w:lang w:eastAsia="bg-BG"/>
          <w14:ligatures w14:val="standardContextual"/>
        </w:rPr>
      </w:pPr>
      <w:r w:rsidRPr="009241BF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bg-BG"/>
          <w14:ligatures w14:val="standardContextual"/>
        </w:rPr>
        <w:t xml:space="preserve">       </w:t>
      </w:r>
      <w:r w:rsidR="00900E18" w:rsidRPr="009241BF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bg-BG"/>
          <w14:ligatures w14:val="standardContextual"/>
        </w:rPr>
        <w:t xml:space="preserve">         </w:t>
      </w:r>
      <w:r w:rsidRPr="009241BF">
        <w:rPr>
          <w:rFonts w:ascii="Times New Roman" w:eastAsia="Times New Roman" w:hAnsi="Times New Roman" w:cs="Times New Roman"/>
          <w:b/>
          <w:i/>
          <w:color w:val="000000"/>
          <w:kern w:val="2"/>
          <w:sz w:val="26"/>
          <w:szCs w:val="26"/>
          <w:lang w:eastAsia="bg-BG"/>
          <w14:ligatures w14:val="standardContextual"/>
        </w:rPr>
        <w:t xml:space="preserve">-  Община Бургас </w:t>
      </w:r>
      <w:r w:rsidR="009D573B" w:rsidRPr="009241BF">
        <w:rPr>
          <w:rFonts w:ascii="Times New Roman" w:eastAsia="Times New Roman" w:hAnsi="Times New Roman" w:cs="Times New Roman"/>
          <w:b/>
          <w:i/>
          <w:color w:val="000000"/>
          <w:kern w:val="2"/>
          <w:sz w:val="26"/>
          <w:szCs w:val="26"/>
          <w:lang w:eastAsia="bg-BG"/>
          <w14:ligatures w14:val="standardContextual"/>
        </w:rPr>
        <w:t>–</w:t>
      </w:r>
      <w:r w:rsidRPr="009241BF">
        <w:rPr>
          <w:rFonts w:ascii="Times New Roman" w:eastAsia="Times New Roman" w:hAnsi="Times New Roman" w:cs="Times New Roman"/>
          <w:b/>
          <w:i/>
          <w:color w:val="000000"/>
          <w:kern w:val="2"/>
          <w:sz w:val="26"/>
          <w:szCs w:val="26"/>
          <w:lang w:eastAsia="bg-BG"/>
          <w14:ligatures w14:val="standardContextual"/>
        </w:rPr>
        <w:t xml:space="preserve"> 1</w:t>
      </w:r>
      <w:r w:rsidR="009D573B" w:rsidRPr="009241BF">
        <w:rPr>
          <w:rFonts w:ascii="Times New Roman" w:eastAsia="Times New Roman" w:hAnsi="Times New Roman" w:cs="Times New Roman"/>
          <w:b/>
          <w:i/>
          <w:color w:val="000000"/>
          <w:kern w:val="2"/>
          <w:sz w:val="26"/>
          <w:szCs w:val="26"/>
          <w:lang w:eastAsia="bg-BG"/>
          <w14:ligatures w14:val="standardContextual"/>
        </w:rPr>
        <w:t xml:space="preserve"> </w:t>
      </w:r>
      <w:r w:rsidRPr="009241BF">
        <w:rPr>
          <w:rFonts w:ascii="Times New Roman" w:eastAsia="Times New Roman" w:hAnsi="Times New Roman" w:cs="Times New Roman"/>
          <w:b/>
          <w:i/>
          <w:color w:val="000000"/>
          <w:kern w:val="2"/>
          <w:sz w:val="26"/>
          <w:szCs w:val="26"/>
          <w:lang w:eastAsia="bg-BG"/>
          <w14:ligatures w14:val="standardContextual"/>
        </w:rPr>
        <w:t>380 (хиляда триста и осемдесет) дяла, по 51 евро (петдесет и едно евро) всеки дял.</w:t>
      </w:r>
    </w:p>
    <w:p w:rsidR="00900E18" w:rsidRPr="009241BF" w:rsidRDefault="00900E18" w:rsidP="00117948">
      <w:pPr>
        <w:spacing w:after="5" w:line="225" w:lineRule="auto"/>
        <w:ind w:right="364"/>
        <w:jc w:val="both"/>
        <w:rPr>
          <w:rFonts w:ascii="Times New Roman" w:eastAsia="Times New Roman" w:hAnsi="Times New Roman" w:cs="Times New Roman"/>
          <w:b/>
          <w:i/>
          <w:color w:val="000000"/>
          <w:kern w:val="2"/>
          <w:sz w:val="26"/>
          <w:szCs w:val="26"/>
          <w:lang w:eastAsia="bg-BG"/>
          <w14:ligatures w14:val="standardContextual"/>
        </w:rPr>
      </w:pPr>
    </w:p>
    <w:p w:rsidR="00117948" w:rsidRPr="009241BF" w:rsidRDefault="00117948" w:rsidP="00117948">
      <w:pPr>
        <w:spacing w:after="5" w:line="225" w:lineRule="auto"/>
        <w:ind w:right="364"/>
        <w:jc w:val="both"/>
        <w:rPr>
          <w:rFonts w:ascii="Times New Roman" w:eastAsia="Times New Roman" w:hAnsi="Times New Roman" w:cs="Times New Roman"/>
          <w:b/>
          <w:i/>
          <w:color w:val="000000"/>
          <w:kern w:val="2"/>
          <w:sz w:val="26"/>
          <w:szCs w:val="26"/>
          <w:lang w:eastAsia="bg-BG"/>
          <w14:ligatures w14:val="standardContextual"/>
        </w:rPr>
      </w:pPr>
      <w:r w:rsidRPr="009241BF">
        <w:rPr>
          <w:rFonts w:ascii="Times New Roman" w:eastAsia="Times New Roman" w:hAnsi="Times New Roman" w:cs="Times New Roman"/>
          <w:b/>
          <w:i/>
          <w:color w:val="000000"/>
          <w:kern w:val="2"/>
          <w:sz w:val="26"/>
          <w:szCs w:val="26"/>
          <w:lang w:eastAsia="bg-BG"/>
          <w14:ligatures w14:val="standardContextual"/>
        </w:rPr>
        <w:t xml:space="preserve">       </w:t>
      </w:r>
      <w:r w:rsidR="00900E18" w:rsidRPr="009241BF">
        <w:rPr>
          <w:rFonts w:ascii="Times New Roman" w:eastAsia="Times New Roman" w:hAnsi="Times New Roman" w:cs="Times New Roman"/>
          <w:b/>
          <w:i/>
          <w:color w:val="000000"/>
          <w:kern w:val="2"/>
          <w:sz w:val="26"/>
          <w:szCs w:val="26"/>
          <w:lang w:eastAsia="bg-BG"/>
          <w14:ligatures w14:val="standardContextual"/>
        </w:rPr>
        <w:t xml:space="preserve">          </w:t>
      </w:r>
      <w:r w:rsidRPr="009241BF">
        <w:rPr>
          <w:rFonts w:ascii="Times New Roman" w:eastAsia="Times New Roman" w:hAnsi="Times New Roman" w:cs="Times New Roman"/>
          <w:b/>
          <w:i/>
          <w:color w:val="000000"/>
          <w:kern w:val="2"/>
          <w:sz w:val="26"/>
          <w:szCs w:val="26"/>
          <w:lang w:eastAsia="bg-BG"/>
          <w14:ligatures w14:val="standardContextual"/>
        </w:rPr>
        <w:t xml:space="preserve"> - Община Созопол - 22 (двадесет и два) дяла, по 51 евро (</w:t>
      </w:r>
      <w:r w:rsidR="00A6733A" w:rsidRPr="009241BF">
        <w:rPr>
          <w:rFonts w:ascii="Times New Roman" w:eastAsia="Times New Roman" w:hAnsi="Times New Roman" w:cs="Times New Roman"/>
          <w:b/>
          <w:i/>
          <w:color w:val="000000"/>
          <w:kern w:val="2"/>
          <w:sz w:val="26"/>
          <w:szCs w:val="26"/>
          <w:lang w:eastAsia="bg-BG"/>
          <w14:ligatures w14:val="standardContextual"/>
        </w:rPr>
        <w:t>петдесет и едно евро) всеки дял.</w:t>
      </w:r>
    </w:p>
    <w:p w:rsidR="00A6733A" w:rsidRPr="009241BF" w:rsidRDefault="00A6733A" w:rsidP="00117948">
      <w:pPr>
        <w:spacing w:after="5" w:line="225" w:lineRule="auto"/>
        <w:ind w:right="364"/>
        <w:jc w:val="both"/>
        <w:rPr>
          <w:rFonts w:ascii="Times New Roman" w:eastAsia="Times New Roman" w:hAnsi="Times New Roman" w:cs="Times New Roman"/>
          <w:b/>
          <w:i/>
          <w:color w:val="000000"/>
          <w:kern w:val="2"/>
          <w:sz w:val="26"/>
          <w:szCs w:val="26"/>
          <w:lang w:eastAsia="bg-BG"/>
          <w14:ligatures w14:val="standardContextual"/>
        </w:rPr>
      </w:pPr>
    </w:p>
    <w:p w:rsidR="00117948" w:rsidRPr="009241BF" w:rsidRDefault="00117948" w:rsidP="00AB07D0">
      <w:pPr>
        <w:spacing w:line="276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Мотиви за </w:t>
      </w:r>
      <w:proofErr w:type="spellStart"/>
      <w:r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проекто</w:t>
      </w:r>
      <w:proofErr w:type="spellEnd"/>
      <w:r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- решението: тъй като капиталът на дружеството е в размер на 140 268 /сто и четиридесет хиляди двеста шестдесет и осем/ лева, формиран в 1</w:t>
      </w:r>
      <w:r w:rsidR="009D573B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</w:t>
      </w:r>
      <w:r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402 /хиляда четиристотин и два/ дяла, всеки с номинална стойност 100 /сто/ лева, като във връзка със Закона за въвеждане на еврото в Република България,  следва да  се </w:t>
      </w:r>
      <w:proofErr w:type="spellStart"/>
      <w:r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превалутира</w:t>
      </w:r>
      <w:proofErr w:type="spellEnd"/>
      <w:r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по реда на  чл. 31, ал. 4. При </w:t>
      </w:r>
      <w:proofErr w:type="spellStart"/>
      <w:r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превалутирането</w:t>
      </w:r>
      <w:proofErr w:type="spellEnd"/>
      <w:r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 капитала се получава 71</w:t>
      </w:r>
      <w:r w:rsidR="009D573B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</w:t>
      </w:r>
      <w:r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717,89 евро /седемдесет и една хиляди седемстотин и седемнадесет евро и осемдесет и девет цента/. С оглед запазването съотношението дялове и капитал и по реда на чл. 32, ал. 5 от ЗВЕРБ, се прилага решението за намаление на капитала.</w:t>
      </w:r>
    </w:p>
    <w:p w:rsidR="00117948" w:rsidRPr="009241BF" w:rsidRDefault="00117948" w:rsidP="00117948">
      <w:pPr>
        <w:spacing w:line="256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9241BF"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  <w:t>6</w:t>
      </w:r>
      <w:r w:rsidR="00D64788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.</w:t>
      </w:r>
      <w:r w:rsidR="0063556F" w:rsidRPr="009241BF">
        <w:rPr>
          <w:rFonts w:ascii="Times New Roman" w:eastAsia="Calibri" w:hAnsi="Times New Roman" w:cs="Times New Roman"/>
          <w:kern w:val="2"/>
          <w:sz w:val="26"/>
          <w:szCs w:val="26"/>
          <w:lang w:val="en-US"/>
          <w14:ligatures w14:val="standardContextual"/>
        </w:rPr>
        <w:t xml:space="preserve"> </w:t>
      </w:r>
      <w:r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Приемане на  пр</w:t>
      </w:r>
      <w:r w:rsidR="00D64788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омени в Дружествения договор,  </w:t>
      </w:r>
      <w:r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съобразявайки решението по т.5 от дневния ред.</w:t>
      </w:r>
    </w:p>
    <w:p w:rsidR="00117948" w:rsidRPr="009241BF" w:rsidRDefault="00117948" w:rsidP="002F4013">
      <w:pPr>
        <w:spacing w:line="276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proofErr w:type="spellStart"/>
      <w:r w:rsidRPr="009241BF"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  <w:lastRenderedPageBreak/>
        <w:t>Проекто</w:t>
      </w:r>
      <w:proofErr w:type="spellEnd"/>
      <w:r w:rsidRPr="009241BF"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  <w:t xml:space="preserve"> решение</w:t>
      </w:r>
      <w:r w:rsidR="00D64788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: </w:t>
      </w:r>
      <w:r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Об</w:t>
      </w:r>
      <w:r w:rsidR="00D64788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щото събрание приема промени в </w:t>
      </w:r>
      <w:r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дружествения договор, свързани с </w:t>
      </w:r>
      <w:proofErr w:type="spellStart"/>
      <w:r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превалутирането</w:t>
      </w:r>
      <w:proofErr w:type="spellEnd"/>
      <w:r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на капитала, като  навсякъде сумите в лева да се заменят със съответните им стойности в евро</w:t>
      </w:r>
    </w:p>
    <w:p w:rsidR="00D64788" w:rsidRPr="009241BF" w:rsidRDefault="00117948" w:rsidP="002F4013">
      <w:pPr>
        <w:spacing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241BF"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  <w:t>7.</w:t>
      </w:r>
      <w:r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Разни. </w:t>
      </w:r>
      <w:r w:rsidR="00361AEB" w:rsidRPr="009241BF">
        <w:rPr>
          <w:rFonts w:ascii="Times New Roman" w:eastAsia="Calibri" w:hAnsi="Times New Roman" w:cs="Times New Roman"/>
          <w:sz w:val="26"/>
          <w:szCs w:val="26"/>
        </w:rPr>
        <w:t xml:space="preserve">  </w:t>
      </w:r>
    </w:p>
    <w:p w:rsidR="00622837" w:rsidRPr="009241BF" w:rsidRDefault="002F4013" w:rsidP="00361AEB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241BF">
        <w:rPr>
          <w:rFonts w:ascii="Times New Roman" w:eastAsia="Calibri" w:hAnsi="Times New Roman" w:cs="Times New Roman"/>
          <w:sz w:val="26"/>
          <w:szCs w:val="26"/>
        </w:rPr>
        <w:t xml:space="preserve">        </w:t>
      </w:r>
      <w:r w:rsidR="00361AEB" w:rsidRPr="009241BF">
        <w:rPr>
          <w:rFonts w:ascii="Times New Roman" w:hAnsi="Times New Roman" w:cs="Times New Roman"/>
          <w:sz w:val="26"/>
          <w:szCs w:val="26"/>
        </w:rPr>
        <w:t>Видно от представени</w:t>
      </w:r>
      <w:r w:rsidR="007425CA" w:rsidRPr="009241BF">
        <w:rPr>
          <w:rFonts w:ascii="Times New Roman" w:hAnsi="Times New Roman" w:cs="Times New Roman"/>
          <w:sz w:val="26"/>
          <w:szCs w:val="26"/>
        </w:rPr>
        <w:t>я годишен финансов отчет за 2025</w:t>
      </w:r>
      <w:r w:rsidR="009D573B" w:rsidRPr="009241BF">
        <w:rPr>
          <w:rFonts w:ascii="Times New Roman" w:hAnsi="Times New Roman" w:cs="Times New Roman"/>
          <w:sz w:val="26"/>
          <w:szCs w:val="26"/>
        </w:rPr>
        <w:t xml:space="preserve"> </w:t>
      </w:r>
      <w:r w:rsidR="00361AEB" w:rsidRPr="009241BF">
        <w:rPr>
          <w:rFonts w:ascii="Times New Roman" w:hAnsi="Times New Roman" w:cs="Times New Roman"/>
          <w:sz w:val="26"/>
          <w:szCs w:val="26"/>
        </w:rPr>
        <w:t>г. и приложенията към него, „</w:t>
      </w:r>
      <w:proofErr w:type="spellStart"/>
      <w:r w:rsidR="00361AEB" w:rsidRPr="009241BF">
        <w:rPr>
          <w:rFonts w:ascii="Times New Roman" w:hAnsi="Times New Roman" w:cs="Times New Roman"/>
          <w:sz w:val="26"/>
          <w:szCs w:val="26"/>
        </w:rPr>
        <w:t>Бургасинвест</w:t>
      </w:r>
      <w:proofErr w:type="spellEnd"/>
      <w:r w:rsidR="00361AEB" w:rsidRPr="009241BF">
        <w:rPr>
          <w:rFonts w:ascii="Times New Roman" w:hAnsi="Times New Roman" w:cs="Times New Roman"/>
          <w:sz w:val="26"/>
          <w:szCs w:val="26"/>
        </w:rPr>
        <w:t xml:space="preserve">“ ООД  </w:t>
      </w:r>
      <w:r w:rsidR="00293042" w:rsidRPr="009241BF">
        <w:rPr>
          <w:rFonts w:ascii="Times New Roman" w:hAnsi="Times New Roman" w:cs="Times New Roman"/>
          <w:sz w:val="26"/>
          <w:szCs w:val="26"/>
        </w:rPr>
        <w:t xml:space="preserve">увеличава </w:t>
      </w:r>
      <w:r w:rsidR="009241BF" w:rsidRPr="009241BF">
        <w:rPr>
          <w:rFonts w:ascii="Times New Roman" w:hAnsi="Times New Roman" w:cs="Times New Roman"/>
          <w:sz w:val="26"/>
          <w:szCs w:val="26"/>
        </w:rPr>
        <w:t xml:space="preserve">финансовия си резултат с 77 хил. </w:t>
      </w:r>
      <w:r w:rsidR="00717475" w:rsidRPr="009241BF">
        <w:rPr>
          <w:rFonts w:ascii="Times New Roman" w:hAnsi="Times New Roman" w:cs="Times New Roman"/>
          <w:sz w:val="26"/>
          <w:szCs w:val="26"/>
        </w:rPr>
        <w:t>лв</w:t>
      </w:r>
      <w:r w:rsidR="009241BF" w:rsidRPr="009241BF">
        <w:rPr>
          <w:rFonts w:ascii="Times New Roman" w:hAnsi="Times New Roman" w:cs="Times New Roman"/>
          <w:sz w:val="26"/>
          <w:szCs w:val="26"/>
        </w:rPr>
        <w:t>.</w:t>
      </w:r>
      <w:r w:rsidR="00717475" w:rsidRPr="009241BF">
        <w:rPr>
          <w:rFonts w:ascii="Times New Roman" w:hAnsi="Times New Roman" w:cs="Times New Roman"/>
          <w:sz w:val="26"/>
          <w:szCs w:val="26"/>
        </w:rPr>
        <w:t xml:space="preserve"> и </w:t>
      </w:r>
      <w:r w:rsidR="00361AEB" w:rsidRPr="009241BF">
        <w:rPr>
          <w:rFonts w:ascii="Times New Roman" w:hAnsi="Times New Roman" w:cs="Times New Roman"/>
          <w:sz w:val="26"/>
          <w:szCs w:val="26"/>
        </w:rPr>
        <w:t xml:space="preserve">приключва </w:t>
      </w:r>
      <w:r w:rsidR="00717475" w:rsidRPr="009241BF">
        <w:rPr>
          <w:rFonts w:ascii="Times New Roman" w:hAnsi="Times New Roman" w:cs="Times New Roman"/>
          <w:sz w:val="26"/>
          <w:szCs w:val="26"/>
        </w:rPr>
        <w:t xml:space="preserve">финансовата 2025г.  </w:t>
      </w:r>
      <w:r w:rsidR="00361AEB" w:rsidRPr="009241BF">
        <w:rPr>
          <w:rFonts w:ascii="Times New Roman" w:hAnsi="Times New Roman" w:cs="Times New Roman"/>
          <w:sz w:val="26"/>
          <w:szCs w:val="26"/>
        </w:rPr>
        <w:t xml:space="preserve">с печалба </w:t>
      </w:r>
      <w:r w:rsidR="007425CA" w:rsidRPr="009241BF">
        <w:rPr>
          <w:rFonts w:ascii="Times New Roman" w:hAnsi="Times New Roman" w:cs="Times New Roman"/>
          <w:sz w:val="26"/>
          <w:szCs w:val="26"/>
        </w:rPr>
        <w:t>от 209</w:t>
      </w:r>
      <w:r w:rsidR="00361AEB" w:rsidRPr="009241BF">
        <w:rPr>
          <w:rFonts w:ascii="Times New Roman" w:hAnsi="Times New Roman" w:cs="Times New Roman"/>
          <w:sz w:val="26"/>
          <w:szCs w:val="26"/>
        </w:rPr>
        <w:t xml:space="preserve"> хил. лв.</w:t>
      </w:r>
      <w:r w:rsidR="00622837" w:rsidRPr="009241BF">
        <w:rPr>
          <w:rFonts w:ascii="Times New Roman" w:hAnsi="Times New Roman" w:cs="Times New Roman"/>
          <w:sz w:val="26"/>
          <w:szCs w:val="26"/>
        </w:rPr>
        <w:t xml:space="preserve"> </w:t>
      </w:r>
      <w:r w:rsidR="00717475" w:rsidRPr="009241BF">
        <w:rPr>
          <w:rFonts w:ascii="Times New Roman" w:hAnsi="Times New Roman" w:cs="Times New Roman"/>
          <w:sz w:val="26"/>
          <w:szCs w:val="26"/>
        </w:rPr>
        <w:t xml:space="preserve">Приемането на годишния финансов отчет и определяне на начина на разпределяне на реализираната печалба, както и решенията свързани с </w:t>
      </w:r>
      <w:proofErr w:type="spellStart"/>
      <w:r w:rsidR="00717475" w:rsidRPr="009241BF">
        <w:rPr>
          <w:rFonts w:ascii="Times New Roman" w:hAnsi="Times New Roman" w:cs="Times New Roman"/>
          <w:sz w:val="26"/>
          <w:szCs w:val="26"/>
        </w:rPr>
        <w:t>превалутиране</w:t>
      </w:r>
      <w:proofErr w:type="spellEnd"/>
      <w:r w:rsidR="00717475" w:rsidRPr="009241BF">
        <w:rPr>
          <w:rFonts w:ascii="Times New Roman" w:hAnsi="Times New Roman" w:cs="Times New Roman"/>
          <w:sz w:val="26"/>
          <w:szCs w:val="26"/>
        </w:rPr>
        <w:t xml:space="preserve"> на капитала и съответните изменения в  учредителния договор на „</w:t>
      </w:r>
      <w:proofErr w:type="spellStart"/>
      <w:r w:rsidR="00717475" w:rsidRPr="009241BF">
        <w:rPr>
          <w:rFonts w:ascii="Times New Roman" w:hAnsi="Times New Roman" w:cs="Times New Roman"/>
          <w:sz w:val="26"/>
          <w:szCs w:val="26"/>
        </w:rPr>
        <w:t>Бургасинвест</w:t>
      </w:r>
      <w:proofErr w:type="spellEnd"/>
      <w:r w:rsidR="00717475" w:rsidRPr="009241BF">
        <w:rPr>
          <w:rFonts w:ascii="Times New Roman" w:hAnsi="Times New Roman" w:cs="Times New Roman"/>
          <w:sz w:val="26"/>
          <w:szCs w:val="26"/>
        </w:rPr>
        <w:t xml:space="preserve">“ ООД са от компетенциите на Общото събрание на съдружниците Община Бургас и Община Созопол. </w:t>
      </w:r>
    </w:p>
    <w:p w:rsidR="00361AEB" w:rsidRPr="009241BF" w:rsidRDefault="00361AEB" w:rsidP="00361AEB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241BF">
        <w:rPr>
          <w:rFonts w:ascii="Times New Roman" w:eastAsia="Calibri" w:hAnsi="Times New Roman" w:cs="Times New Roman"/>
          <w:sz w:val="26"/>
          <w:szCs w:val="26"/>
        </w:rPr>
        <w:t xml:space="preserve">      </w:t>
      </w:r>
      <w:r w:rsidRPr="009241BF">
        <w:rPr>
          <w:rFonts w:ascii="Times New Roman" w:hAnsi="Times New Roman" w:cs="Times New Roman"/>
          <w:sz w:val="26"/>
          <w:szCs w:val="26"/>
        </w:rPr>
        <w:t xml:space="preserve">В тази връзка е необходимо Общински съвет - Бургас да определи свой представител в </w:t>
      </w:r>
      <w:r w:rsidR="00717475" w:rsidRPr="009241BF">
        <w:rPr>
          <w:rFonts w:ascii="Times New Roman" w:hAnsi="Times New Roman" w:cs="Times New Roman"/>
          <w:sz w:val="26"/>
          <w:szCs w:val="26"/>
        </w:rPr>
        <w:t xml:space="preserve">предстоящото </w:t>
      </w:r>
      <w:r w:rsidRPr="009241BF">
        <w:rPr>
          <w:rFonts w:ascii="Times New Roman" w:hAnsi="Times New Roman" w:cs="Times New Roman"/>
          <w:sz w:val="26"/>
          <w:szCs w:val="26"/>
        </w:rPr>
        <w:t xml:space="preserve">Общото събрание и начина на гласуване по въпросите от предварително обявения дневен ред. </w:t>
      </w:r>
    </w:p>
    <w:p w:rsidR="00361AEB" w:rsidRPr="009241BF" w:rsidRDefault="00361AEB" w:rsidP="007425CA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241BF">
        <w:rPr>
          <w:rFonts w:ascii="Times New Roman" w:hAnsi="Times New Roman" w:cs="Times New Roman"/>
          <w:sz w:val="26"/>
          <w:szCs w:val="26"/>
        </w:rPr>
        <w:t xml:space="preserve">      Съгласно чл. 19 и чл. 20 от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Бургас, представителите на общината в общото събрание на търговските дружества, в които общината е съдружник или акционер, правят изявления, извършват действия и изразяват становища в общото събрание на съдружниците само след изрично решение на Общинския съвет, определящо съдържанието на изявленията, действията или становищата по въпросите от предварително обявения дневен ред. </w:t>
      </w:r>
    </w:p>
    <w:p w:rsidR="00361AEB" w:rsidRPr="009241BF" w:rsidRDefault="00361AEB" w:rsidP="00361AEB">
      <w:pPr>
        <w:spacing w:after="20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241BF">
        <w:rPr>
          <w:rFonts w:ascii="Times New Roman" w:hAnsi="Times New Roman" w:cs="Times New Roman"/>
          <w:sz w:val="26"/>
          <w:szCs w:val="26"/>
          <w:lang w:val="en-US"/>
        </w:rPr>
        <w:t xml:space="preserve">     </w:t>
      </w:r>
      <w:r w:rsidRPr="009241BF">
        <w:rPr>
          <w:rFonts w:ascii="Times New Roman" w:hAnsi="Times New Roman" w:cs="Times New Roman"/>
          <w:sz w:val="26"/>
          <w:szCs w:val="26"/>
        </w:rPr>
        <w:t>Ето защо, на основание разпоредбата на чл. 21, ал. 1, т. 8 и т. 9 от Закона за местното самоуправление и местната администрация и чл.10, чл. 19 и чл. 20, т.1 от Наредбата за условията и реда за 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Бургас, предлагам, Общински съвет Бургас да вземе следните</w:t>
      </w:r>
    </w:p>
    <w:p w:rsidR="00AB07D0" w:rsidRPr="009241BF" w:rsidRDefault="00D64788" w:rsidP="00D64788">
      <w:pPr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  <w:r w:rsidRPr="009241BF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</w:t>
      </w:r>
    </w:p>
    <w:p w:rsidR="00D64788" w:rsidRPr="009241BF" w:rsidRDefault="00D64788" w:rsidP="00D64788">
      <w:pPr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  <w:r w:rsidRPr="009241BF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</w:t>
      </w:r>
      <w:r w:rsidR="009241BF"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r w:rsidR="00361AEB" w:rsidRPr="009241BF">
        <w:rPr>
          <w:rFonts w:ascii="Times New Roman" w:hAnsi="Times New Roman" w:cs="Times New Roman"/>
          <w:b/>
          <w:sz w:val="26"/>
          <w:szCs w:val="26"/>
        </w:rPr>
        <w:t>РЕШЕНИЯ:</w:t>
      </w:r>
    </w:p>
    <w:p w:rsidR="00361AEB" w:rsidRPr="009241BF" w:rsidRDefault="00361AEB" w:rsidP="00361AE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241BF">
        <w:rPr>
          <w:rFonts w:ascii="Times New Roman" w:hAnsi="Times New Roman" w:cs="Times New Roman"/>
          <w:sz w:val="26"/>
          <w:szCs w:val="26"/>
        </w:rPr>
        <w:t xml:space="preserve">     </w:t>
      </w:r>
      <w:r w:rsidRPr="009241BF">
        <w:rPr>
          <w:rFonts w:ascii="Times New Roman" w:hAnsi="Times New Roman" w:cs="Times New Roman"/>
          <w:b/>
          <w:sz w:val="26"/>
          <w:szCs w:val="26"/>
        </w:rPr>
        <w:t>І.</w:t>
      </w:r>
      <w:r w:rsidRPr="009241BF">
        <w:rPr>
          <w:rFonts w:ascii="Times New Roman" w:hAnsi="Times New Roman" w:cs="Times New Roman"/>
          <w:sz w:val="26"/>
          <w:szCs w:val="26"/>
        </w:rPr>
        <w:t xml:space="preserve"> Определя …………………………………</w:t>
      </w:r>
      <w:r w:rsidR="00AB07D0" w:rsidRPr="009241BF">
        <w:rPr>
          <w:rFonts w:ascii="Times New Roman" w:hAnsi="Times New Roman" w:cs="Times New Roman"/>
          <w:sz w:val="26"/>
          <w:szCs w:val="26"/>
        </w:rPr>
        <w:t xml:space="preserve">…………  </w:t>
      </w:r>
      <w:r w:rsidRPr="009241BF">
        <w:rPr>
          <w:rFonts w:ascii="Times New Roman" w:hAnsi="Times New Roman" w:cs="Times New Roman"/>
          <w:sz w:val="26"/>
          <w:szCs w:val="26"/>
        </w:rPr>
        <w:t xml:space="preserve">за представител на Община Бургас </w:t>
      </w:r>
      <w:r w:rsidR="00293042" w:rsidRPr="009241BF">
        <w:rPr>
          <w:rFonts w:ascii="Times New Roman" w:hAnsi="Times New Roman" w:cs="Times New Roman"/>
          <w:sz w:val="26"/>
          <w:szCs w:val="26"/>
        </w:rPr>
        <w:t xml:space="preserve">в </w:t>
      </w:r>
      <w:r w:rsidRPr="009241BF">
        <w:rPr>
          <w:rFonts w:ascii="Times New Roman" w:hAnsi="Times New Roman" w:cs="Times New Roman"/>
          <w:sz w:val="26"/>
          <w:szCs w:val="26"/>
        </w:rPr>
        <w:t>насроченото редовно Общо събрание на съдружниците на „</w:t>
      </w:r>
      <w:proofErr w:type="spellStart"/>
      <w:r w:rsidRPr="009241BF">
        <w:rPr>
          <w:rFonts w:ascii="Times New Roman" w:hAnsi="Times New Roman" w:cs="Times New Roman"/>
          <w:sz w:val="26"/>
          <w:szCs w:val="26"/>
        </w:rPr>
        <w:t>Бургасинвест</w:t>
      </w:r>
      <w:proofErr w:type="spellEnd"/>
      <w:r w:rsidRPr="009241BF">
        <w:rPr>
          <w:rFonts w:ascii="Times New Roman" w:hAnsi="Times New Roman" w:cs="Times New Roman"/>
          <w:sz w:val="26"/>
          <w:szCs w:val="26"/>
        </w:rPr>
        <w:t>“ ООД, ЕИК 1020068</w:t>
      </w:r>
      <w:r w:rsidR="007425CA" w:rsidRPr="009241BF">
        <w:rPr>
          <w:rFonts w:ascii="Times New Roman" w:hAnsi="Times New Roman" w:cs="Times New Roman"/>
          <w:sz w:val="26"/>
          <w:szCs w:val="26"/>
        </w:rPr>
        <w:t>48, което ще се проведе на 30</w:t>
      </w:r>
      <w:r w:rsidRPr="009241BF">
        <w:rPr>
          <w:rFonts w:ascii="Times New Roman" w:hAnsi="Times New Roman" w:cs="Times New Roman"/>
          <w:sz w:val="26"/>
          <w:szCs w:val="26"/>
        </w:rPr>
        <w:t xml:space="preserve"> юли 202</w:t>
      </w:r>
      <w:r w:rsidR="007425CA" w:rsidRPr="009241BF">
        <w:rPr>
          <w:rFonts w:ascii="Times New Roman" w:hAnsi="Times New Roman" w:cs="Times New Roman"/>
          <w:sz w:val="26"/>
          <w:szCs w:val="26"/>
          <w:lang w:val="en-US"/>
        </w:rPr>
        <w:t>6</w:t>
      </w:r>
      <w:r w:rsidRPr="009241BF">
        <w:rPr>
          <w:rFonts w:ascii="Times New Roman" w:hAnsi="Times New Roman" w:cs="Times New Roman"/>
          <w:sz w:val="26"/>
          <w:szCs w:val="26"/>
        </w:rPr>
        <w:t xml:space="preserve"> г. (</w:t>
      </w:r>
      <w:r w:rsidR="009241BF" w:rsidRPr="009241BF">
        <w:rPr>
          <w:rFonts w:ascii="Times New Roman" w:hAnsi="Times New Roman" w:cs="Times New Roman"/>
          <w:sz w:val="26"/>
          <w:szCs w:val="26"/>
        </w:rPr>
        <w:t>четвъртък</w:t>
      </w:r>
      <w:r w:rsidRPr="009241BF">
        <w:rPr>
          <w:rFonts w:ascii="Times New Roman" w:hAnsi="Times New Roman" w:cs="Times New Roman"/>
          <w:sz w:val="26"/>
          <w:szCs w:val="26"/>
        </w:rPr>
        <w:t>) от 14.00 ч. в административната сграда, находяща се в гр. Бургас, ул. „Шейново“ № 8.</w:t>
      </w:r>
    </w:p>
    <w:p w:rsidR="00361AEB" w:rsidRPr="009241BF" w:rsidRDefault="00361AEB" w:rsidP="00361AE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241BF">
        <w:rPr>
          <w:rFonts w:ascii="Times New Roman" w:hAnsi="Times New Roman" w:cs="Times New Roman"/>
          <w:sz w:val="26"/>
          <w:szCs w:val="26"/>
        </w:rPr>
        <w:t xml:space="preserve">    </w:t>
      </w:r>
      <w:r w:rsidRPr="009241BF">
        <w:rPr>
          <w:rFonts w:ascii="Times New Roman" w:hAnsi="Times New Roman" w:cs="Times New Roman"/>
          <w:b/>
          <w:sz w:val="26"/>
          <w:szCs w:val="26"/>
        </w:rPr>
        <w:t xml:space="preserve">ІІ. </w:t>
      </w:r>
      <w:r w:rsidRPr="009241BF">
        <w:rPr>
          <w:rFonts w:ascii="Times New Roman" w:hAnsi="Times New Roman" w:cs="Times New Roman"/>
          <w:sz w:val="26"/>
          <w:szCs w:val="26"/>
        </w:rPr>
        <w:t xml:space="preserve">Оправомощава представителят в общото събрание да гласува по предложения дневния ред, както следва: </w:t>
      </w:r>
    </w:p>
    <w:p w:rsidR="007425CA" w:rsidRPr="009241BF" w:rsidRDefault="00A6733A" w:rsidP="00A6733A">
      <w:pPr>
        <w:spacing w:line="256" w:lineRule="auto"/>
        <w:jc w:val="both"/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</w:pPr>
      <w:r w:rsidRPr="009241BF">
        <w:rPr>
          <w:rFonts w:ascii="Times New Roman" w:eastAsia="Calibri" w:hAnsi="Times New Roman" w:cs="Times New Roman"/>
          <w:b/>
          <w:sz w:val="26"/>
          <w:szCs w:val="26"/>
        </w:rPr>
        <w:lastRenderedPageBreak/>
        <w:t xml:space="preserve">        </w:t>
      </w:r>
      <w:r w:rsidR="00AB07D0" w:rsidRPr="009241BF">
        <w:rPr>
          <w:rFonts w:ascii="Times New Roman" w:eastAsia="Calibri" w:hAnsi="Times New Roman" w:cs="Times New Roman"/>
          <w:b/>
          <w:sz w:val="26"/>
          <w:szCs w:val="26"/>
        </w:rPr>
        <w:t xml:space="preserve">   </w:t>
      </w:r>
      <w:r w:rsidR="00361AEB" w:rsidRPr="009241BF">
        <w:rPr>
          <w:rFonts w:ascii="Times New Roman" w:eastAsia="Calibri" w:hAnsi="Times New Roman" w:cs="Times New Roman"/>
          <w:b/>
          <w:sz w:val="26"/>
          <w:szCs w:val="26"/>
        </w:rPr>
        <w:t>По т.1</w:t>
      </w:r>
      <w:r w:rsidR="00293042" w:rsidRPr="009241BF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361AEB" w:rsidRPr="009241BF">
        <w:rPr>
          <w:rFonts w:ascii="Times New Roman" w:eastAsia="Calibri" w:hAnsi="Times New Roman" w:cs="Times New Roman"/>
          <w:b/>
          <w:sz w:val="26"/>
          <w:szCs w:val="26"/>
        </w:rPr>
        <w:t xml:space="preserve">от дневния ред: </w:t>
      </w:r>
      <w:r w:rsidR="00117948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Приема </w:t>
      </w:r>
      <w:r w:rsidR="007425CA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за сведение представеният отчет и доклад на Управителя за 2025 г.</w:t>
      </w:r>
      <w:r w:rsidR="007425CA" w:rsidRPr="009241B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7425CA" w:rsidRPr="009241BF">
        <w:rPr>
          <w:rFonts w:ascii="Times New Roman" w:eastAsia="Calibri" w:hAnsi="Times New Roman" w:cs="Times New Roman"/>
          <w:b/>
          <w:sz w:val="26"/>
          <w:szCs w:val="26"/>
        </w:rPr>
        <w:t>– „ЗА“;</w:t>
      </w:r>
    </w:p>
    <w:p w:rsidR="00361AEB" w:rsidRPr="009241BF" w:rsidRDefault="00A6733A" w:rsidP="00AB07D0">
      <w:pPr>
        <w:spacing w:line="276" w:lineRule="auto"/>
        <w:jc w:val="both"/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</w:pPr>
      <w:r w:rsidRPr="009241BF">
        <w:rPr>
          <w:rFonts w:ascii="Times New Roman" w:eastAsia="Calibri" w:hAnsi="Times New Roman" w:cs="Times New Roman"/>
          <w:b/>
          <w:sz w:val="26"/>
          <w:szCs w:val="26"/>
        </w:rPr>
        <w:t xml:space="preserve">        </w:t>
      </w:r>
      <w:r w:rsidR="00AB07D0" w:rsidRPr="009241BF">
        <w:rPr>
          <w:rFonts w:ascii="Times New Roman" w:eastAsia="Calibri" w:hAnsi="Times New Roman" w:cs="Times New Roman"/>
          <w:b/>
          <w:sz w:val="26"/>
          <w:szCs w:val="26"/>
        </w:rPr>
        <w:t xml:space="preserve">   </w:t>
      </w:r>
      <w:r w:rsidR="00361AEB" w:rsidRPr="009241BF">
        <w:rPr>
          <w:rFonts w:ascii="Times New Roman" w:eastAsia="Calibri" w:hAnsi="Times New Roman" w:cs="Times New Roman"/>
          <w:b/>
          <w:sz w:val="26"/>
          <w:szCs w:val="26"/>
        </w:rPr>
        <w:t xml:space="preserve">По т.2 от дневния ред: </w:t>
      </w:r>
      <w:r w:rsidR="00117948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Приема ГФО за 2025 г. и  възлага на Управителя да го обяви в Търговския регистър и в Регистъра на юридическите лица с нестопанска цел към Агенция по вписванията</w:t>
      </w:r>
      <w:r w:rsidR="00361AEB" w:rsidRPr="009241BF">
        <w:rPr>
          <w:rFonts w:ascii="Times New Roman" w:eastAsia="Calibri" w:hAnsi="Times New Roman" w:cs="Times New Roman"/>
          <w:sz w:val="26"/>
          <w:szCs w:val="26"/>
        </w:rPr>
        <w:t xml:space="preserve">- </w:t>
      </w:r>
      <w:r w:rsidR="00361AEB" w:rsidRPr="009241BF">
        <w:rPr>
          <w:rFonts w:ascii="Times New Roman" w:eastAsia="Calibri" w:hAnsi="Times New Roman" w:cs="Times New Roman"/>
          <w:b/>
          <w:sz w:val="26"/>
          <w:szCs w:val="26"/>
        </w:rPr>
        <w:t>„ЗА“;</w:t>
      </w:r>
    </w:p>
    <w:p w:rsidR="00117948" w:rsidRPr="009241BF" w:rsidRDefault="00361AEB" w:rsidP="00A6733A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241BF"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r w:rsidR="00AB07D0" w:rsidRPr="009241BF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Pr="009241BF">
        <w:rPr>
          <w:rFonts w:ascii="Times New Roman" w:hAnsi="Times New Roman" w:cs="Times New Roman"/>
          <w:b/>
          <w:sz w:val="26"/>
          <w:szCs w:val="26"/>
        </w:rPr>
        <w:t>По т.3 от дневния ред:</w:t>
      </w:r>
      <w:r w:rsidR="00117948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</w:t>
      </w:r>
      <w:r w:rsidR="00117948" w:rsidRPr="009241BF">
        <w:rPr>
          <w:rFonts w:ascii="Times New Roman" w:hAnsi="Times New Roman" w:cs="Times New Roman"/>
          <w:sz w:val="26"/>
          <w:szCs w:val="26"/>
        </w:rPr>
        <w:t xml:space="preserve">Да не се разпределя дивидент – </w:t>
      </w:r>
      <w:r w:rsidR="00117948" w:rsidRPr="009241BF">
        <w:rPr>
          <w:rFonts w:ascii="Times New Roman" w:hAnsi="Times New Roman" w:cs="Times New Roman"/>
          <w:b/>
          <w:sz w:val="26"/>
          <w:szCs w:val="26"/>
        </w:rPr>
        <w:t>„ЗА“;</w:t>
      </w:r>
    </w:p>
    <w:p w:rsidR="00D64788" w:rsidRPr="009241BF" w:rsidRDefault="00361AEB" w:rsidP="00117948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241B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6733A" w:rsidRPr="009241BF">
        <w:rPr>
          <w:rFonts w:ascii="Times New Roman" w:hAnsi="Times New Roman" w:cs="Times New Roman"/>
          <w:b/>
          <w:sz w:val="26"/>
          <w:szCs w:val="26"/>
        </w:rPr>
        <w:t xml:space="preserve">       </w:t>
      </w:r>
    </w:p>
    <w:p w:rsidR="00D64788" w:rsidRPr="009241BF" w:rsidRDefault="00D64788" w:rsidP="009241BF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241BF"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r w:rsidR="00AB07D0" w:rsidRPr="009241BF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A6733A" w:rsidRPr="009241BF">
        <w:rPr>
          <w:rFonts w:ascii="Times New Roman" w:hAnsi="Times New Roman" w:cs="Times New Roman"/>
          <w:b/>
          <w:sz w:val="26"/>
          <w:szCs w:val="26"/>
        </w:rPr>
        <w:t>По</w:t>
      </w:r>
      <w:r w:rsidR="00AB07D0" w:rsidRPr="009241B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61AEB" w:rsidRPr="009241BF">
        <w:rPr>
          <w:rFonts w:ascii="Times New Roman" w:hAnsi="Times New Roman" w:cs="Times New Roman"/>
          <w:b/>
          <w:sz w:val="26"/>
          <w:szCs w:val="26"/>
        </w:rPr>
        <w:t xml:space="preserve">т.4 от дневния ред: </w:t>
      </w:r>
      <w:r w:rsidR="00117948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Да бъде финализирана процедурата по промяна на предназначението на общи части/коридорите/ на сграда със идентификатор </w:t>
      </w:r>
      <w:r w:rsidR="00117948" w:rsidRPr="009241BF">
        <w:rPr>
          <w:rFonts w:ascii="Times New Roman" w:eastAsia="Calibri" w:hAnsi="Times New Roman" w:cs="Times New Roman"/>
          <w:bCs/>
          <w:i/>
          <w:iCs/>
          <w:kern w:val="2"/>
          <w:sz w:val="26"/>
          <w:szCs w:val="26"/>
          <w14:ligatures w14:val="standardContextual"/>
        </w:rPr>
        <w:t>№ 07079.613.322.1</w:t>
      </w:r>
      <w:r w:rsidR="00117948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, с административен адрес: </w:t>
      </w:r>
      <w:r w:rsidR="00117948" w:rsidRPr="009241BF">
        <w:rPr>
          <w:rFonts w:ascii="Times New Roman" w:eastAsia="Calibri" w:hAnsi="Times New Roman" w:cs="Times New Roman"/>
          <w:bCs/>
          <w:i/>
          <w:iCs/>
          <w:kern w:val="2"/>
          <w:sz w:val="26"/>
          <w:szCs w:val="26"/>
          <w14:ligatures w14:val="standardContextual"/>
        </w:rPr>
        <w:t>гр. Бургас, ул. Шейново № 8</w:t>
      </w:r>
      <w:r w:rsidR="00117948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, чрез прехвърляне на общи части в размер на 3.67 кв. м. </w:t>
      </w:r>
      <w:proofErr w:type="spellStart"/>
      <w:r w:rsidR="00117948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ид</w:t>
      </w:r>
      <w:proofErr w:type="spellEnd"/>
      <w:r w:rsidR="00117948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. части, равняващи се на 1.124% идеални части, припадащи се от самосто</w:t>
      </w:r>
      <w:r w:rsidR="002F4013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ятелните обекти и упълномощава</w:t>
      </w:r>
      <w:r w:rsidR="00117948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Управителя на дружеството да извърши последващите правни и фактически действия</w:t>
      </w:r>
      <w:r w:rsidR="00117948" w:rsidRPr="009241BF">
        <w:rPr>
          <w:rFonts w:ascii="Times New Roman" w:hAnsi="Times New Roman" w:cs="Times New Roman"/>
          <w:sz w:val="26"/>
          <w:szCs w:val="26"/>
        </w:rPr>
        <w:t xml:space="preserve"> – </w:t>
      </w:r>
      <w:r w:rsidR="00117948" w:rsidRPr="009241BF">
        <w:rPr>
          <w:rFonts w:ascii="Times New Roman" w:hAnsi="Times New Roman" w:cs="Times New Roman"/>
          <w:b/>
          <w:sz w:val="26"/>
          <w:szCs w:val="26"/>
        </w:rPr>
        <w:t>„ЗА“</w:t>
      </w:r>
    </w:p>
    <w:p w:rsidR="00FC6E8F" w:rsidRPr="009241BF" w:rsidRDefault="00AB07D0" w:rsidP="000058FE">
      <w:pPr>
        <w:spacing w:line="25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241BF"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="00FC6E8F" w:rsidRPr="009241BF">
        <w:rPr>
          <w:rFonts w:ascii="Times New Roman" w:hAnsi="Times New Roman" w:cs="Times New Roman"/>
          <w:b/>
          <w:sz w:val="26"/>
          <w:szCs w:val="26"/>
        </w:rPr>
        <w:t>По т.5 от дневния ред:</w:t>
      </w:r>
      <w:r w:rsidR="002F4013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</w:t>
      </w:r>
      <w:r w:rsidR="00A6733A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С</w:t>
      </w:r>
      <w:r w:rsidR="002F4013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ъдружниците  намалят капитала на 71502 /седемдесет и една хиляди петстотин и две евро/, </w:t>
      </w:r>
      <w:r w:rsidR="00293042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като се прилага допустимото отклонение до 5 %  по ЗВЕРБ, </w:t>
      </w:r>
      <w:r w:rsidR="002F4013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при запазване на съотношението на дяловете, разпределени в 1402 / хиляда четиристотин и два/дяла, всеки с номинална стойност 51 евро /петдесет и едно евро/. Съдружниците поемат дялове по брой и стойност, както следва: </w:t>
      </w:r>
      <w:r w:rsidR="002F4013" w:rsidRPr="009241BF">
        <w:rPr>
          <w:rFonts w:ascii="Times New Roman" w:eastAsia="Times New Roman" w:hAnsi="Times New Roman" w:cs="Times New Roman"/>
          <w:i/>
          <w:color w:val="000000"/>
          <w:kern w:val="2"/>
          <w:sz w:val="26"/>
          <w:szCs w:val="26"/>
          <w:lang w:eastAsia="bg-BG"/>
          <w14:ligatures w14:val="standardContextual"/>
        </w:rPr>
        <w:t xml:space="preserve"> </w:t>
      </w:r>
      <w:r w:rsidRPr="009241BF">
        <w:rPr>
          <w:rFonts w:ascii="Times New Roman" w:eastAsia="Times New Roman" w:hAnsi="Times New Roman" w:cs="Times New Roman"/>
          <w:i/>
          <w:color w:val="000000"/>
          <w:kern w:val="2"/>
          <w:sz w:val="26"/>
          <w:szCs w:val="26"/>
          <w:lang w:eastAsia="bg-BG"/>
          <w14:ligatures w14:val="standardContextual"/>
        </w:rPr>
        <w:t>-</w:t>
      </w:r>
      <w:r w:rsidR="002F4013" w:rsidRPr="009241BF">
        <w:rPr>
          <w:rFonts w:ascii="Times New Roman" w:eastAsia="Times New Roman" w:hAnsi="Times New Roman" w:cs="Times New Roman"/>
          <w:i/>
          <w:color w:val="000000"/>
          <w:kern w:val="2"/>
          <w:sz w:val="26"/>
          <w:szCs w:val="26"/>
          <w:lang w:eastAsia="bg-BG"/>
          <w14:ligatures w14:val="standardContextual"/>
        </w:rPr>
        <w:t xml:space="preserve"> Община Бургас - 1380 (хиляда триста и осемдесет) дяла, по 51 евро (петдесет и едно евро) всеки дял.</w:t>
      </w:r>
      <w:r w:rsidR="00293042" w:rsidRPr="009241BF">
        <w:rPr>
          <w:rFonts w:ascii="Times New Roman" w:eastAsia="Times New Roman" w:hAnsi="Times New Roman" w:cs="Times New Roman"/>
          <w:i/>
          <w:color w:val="000000"/>
          <w:kern w:val="2"/>
          <w:sz w:val="26"/>
          <w:szCs w:val="26"/>
          <w:lang w:eastAsia="bg-BG"/>
          <w14:ligatures w14:val="standardContextual"/>
        </w:rPr>
        <w:t xml:space="preserve"> </w:t>
      </w:r>
      <w:r w:rsidR="00A6733A" w:rsidRPr="009241BF">
        <w:rPr>
          <w:rFonts w:ascii="Times New Roman" w:eastAsia="Times New Roman" w:hAnsi="Times New Roman" w:cs="Times New Roman"/>
          <w:i/>
          <w:color w:val="000000"/>
          <w:kern w:val="2"/>
          <w:sz w:val="26"/>
          <w:szCs w:val="26"/>
          <w:lang w:eastAsia="bg-BG"/>
          <w14:ligatures w14:val="standardContextual"/>
        </w:rPr>
        <w:t>-</w:t>
      </w:r>
      <w:r w:rsidR="002F4013" w:rsidRPr="009241BF">
        <w:rPr>
          <w:rFonts w:ascii="Times New Roman" w:eastAsia="Times New Roman" w:hAnsi="Times New Roman" w:cs="Times New Roman"/>
          <w:i/>
          <w:color w:val="000000"/>
          <w:kern w:val="2"/>
          <w:sz w:val="26"/>
          <w:szCs w:val="26"/>
          <w:lang w:eastAsia="bg-BG"/>
          <w14:ligatures w14:val="standardContextual"/>
        </w:rPr>
        <w:t>Община Созопол - 22 (двадесет и два) дяла, по 51 евро (петдесет и едно евро) всеки дя</w:t>
      </w:r>
      <w:r w:rsidR="00293042" w:rsidRPr="009241BF">
        <w:rPr>
          <w:rFonts w:ascii="Times New Roman" w:eastAsia="Times New Roman" w:hAnsi="Times New Roman" w:cs="Times New Roman"/>
          <w:i/>
          <w:color w:val="000000"/>
          <w:kern w:val="2"/>
          <w:sz w:val="26"/>
          <w:szCs w:val="26"/>
          <w:lang w:eastAsia="bg-BG"/>
          <w14:ligatures w14:val="standardContextual"/>
        </w:rPr>
        <w:t xml:space="preserve">л </w:t>
      </w:r>
      <w:r w:rsidR="002F4013" w:rsidRPr="009241BF">
        <w:rPr>
          <w:rFonts w:ascii="Times New Roman" w:hAnsi="Times New Roman" w:cs="Times New Roman"/>
          <w:i/>
          <w:sz w:val="26"/>
          <w:szCs w:val="26"/>
        </w:rPr>
        <w:t xml:space="preserve">– </w:t>
      </w:r>
      <w:r w:rsidR="002F4013" w:rsidRPr="009241BF">
        <w:rPr>
          <w:rFonts w:ascii="Times New Roman" w:hAnsi="Times New Roman" w:cs="Times New Roman"/>
          <w:b/>
          <w:i/>
          <w:sz w:val="26"/>
          <w:szCs w:val="26"/>
        </w:rPr>
        <w:t>„ЗА“</w:t>
      </w:r>
    </w:p>
    <w:p w:rsidR="00FC6E8F" w:rsidRPr="009241BF" w:rsidRDefault="00A6733A" w:rsidP="00FC6E8F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241BF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="00AB07D0" w:rsidRPr="009241BF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FC6E8F" w:rsidRPr="009241BF">
        <w:rPr>
          <w:rFonts w:ascii="Times New Roman" w:hAnsi="Times New Roman" w:cs="Times New Roman"/>
          <w:b/>
          <w:sz w:val="26"/>
          <w:szCs w:val="26"/>
        </w:rPr>
        <w:t xml:space="preserve">По т.6 от дневния ред: </w:t>
      </w:r>
      <w:r w:rsidR="00FC6E8F" w:rsidRPr="009241BF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Приема промени в Дружествения договор на </w:t>
      </w:r>
      <w:r w:rsidR="00FC6E8F" w:rsidRPr="009241BF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FC6E8F" w:rsidRPr="009241BF">
        <w:rPr>
          <w:rFonts w:ascii="Times New Roman" w:hAnsi="Times New Roman" w:cs="Times New Roman"/>
          <w:sz w:val="26"/>
          <w:szCs w:val="26"/>
        </w:rPr>
        <w:t>„</w:t>
      </w:r>
      <w:proofErr w:type="spellStart"/>
      <w:r w:rsidR="00FC6E8F" w:rsidRPr="009241BF">
        <w:rPr>
          <w:rFonts w:ascii="Times New Roman" w:hAnsi="Times New Roman" w:cs="Times New Roman"/>
          <w:sz w:val="26"/>
          <w:szCs w:val="26"/>
        </w:rPr>
        <w:t>Бургасинвест</w:t>
      </w:r>
      <w:proofErr w:type="spellEnd"/>
      <w:r w:rsidR="00FC6E8F" w:rsidRPr="009241BF">
        <w:rPr>
          <w:rFonts w:ascii="Times New Roman" w:hAnsi="Times New Roman" w:cs="Times New Roman"/>
          <w:sz w:val="26"/>
          <w:szCs w:val="26"/>
        </w:rPr>
        <w:t xml:space="preserve">“ ООД,  </w:t>
      </w:r>
      <w:r w:rsidR="00FC6E8F" w:rsidRPr="009241BF">
        <w:rPr>
          <w:rFonts w:ascii="Times New Roman" w:hAnsi="Times New Roman" w:cs="Times New Roman"/>
          <w:sz w:val="26"/>
          <w:szCs w:val="26"/>
          <w:lang w:eastAsia="bg-BG"/>
        </w:rPr>
        <w:t xml:space="preserve">съгласно приетите решения по т.5 </w:t>
      </w:r>
      <w:r w:rsidR="00FC6E8F" w:rsidRPr="009241BF">
        <w:rPr>
          <w:rFonts w:ascii="Times New Roman" w:hAnsi="Times New Roman" w:cs="Times New Roman"/>
          <w:sz w:val="26"/>
          <w:szCs w:val="26"/>
        </w:rPr>
        <w:t xml:space="preserve">– </w:t>
      </w:r>
      <w:r w:rsidR="00FC6E8F" w:rsidRPr="009241BF">
        <w:rPr>
          <w:rFonts w:ascii="Times New Roman" w:hAnsi="Times New Roman" w:cs="Times New Roman"/>
          <w:b/>
          <w:sz w:val="26"/>
          <w:szCs w:val="26"/>
        </w:rPr>
        <w:t>„ЗА“</w:t>
      </w:r>
    </w:p>
    <w:p w:rsidR="00A6733A" w:rsidRPr="009241BF" w:rsidRDefault="00FC6E8F" w:rsidP="00A6733A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241BF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A6733A" w:rsidRPr="009241BF"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r w:rsidR="00AB07D0" w:rsidRPr="009241B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241BF">
        <w:rPr>
          <w:rFonts w:ascii="Times New Roman" w:hAnsi="Times New Roman" w:cs="Times New Roman"/>
          <w:b/>
          <w:sz w:val="26"/>
          <w:szCs w:val="26"/>
        </w:rPr>
        <w:t xml:space="preserve">По </w:t>
      </w:r>
      <w:r w:rsidR="001A0DF9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9241BF">
        <w:rPr>
          <w:rFonts w:ascii="Times New Roman" w:hAnsi="Times New Roman" w:cs="Times New Roman"/>
          <w:b/>
          <w:sz w:val="26"/>
          <w:szCs w:val="26"/>
        </w:rPr>
        <w:t>т.7 от дневния ред:</w:t>
      </w:r>
      <w:r w:rsidRPr="009241BF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Разни </w:t>
      </w:r>
      <w:r w:rsidRPr="009241BF">
        <w:rPr>
          <w:rFonts w:ascii="Times New Roman" w:hAnsi="Times New Roman" w:cs="Times New Roman"/>
          <w:b/>
          <w:sz w:val="26"/>
          <w:szCs w:val="26"/>
        </w:rPr>
        <w:t>– „ЗА“</w:t>
      </w:r>
      <w:r w:rsidR="00361AEB" w:rsidRPr="009241B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6733A" w:rsidRPr="009241BF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361AEB" w:rsidRPr="009241BF">
        <w:rPr>
          <w:rFonts w:ascii="Times New Roman" w:hAnsi="Times New Roman" w:cs="Times New Roman"/>
          <w:b/>
          <w:sz w:val="26"/>
          <w:szCs w:val="26"/>
        </w:rPr>
        <w:t xml:space="preserve">         </w:t>
      </w:r>
    </w:p>
    <w:p w:rsidR="00D64788" w:rsidRPr="009241BF" w:rsidRDefault="00D64788" w:rsidP="00A6733A">
      <w:pPr>
        <w:spacing w:after="0" w:line="276" w:lineRule="auto"/>
        <w:jc w:val="both"/>
        <w:rPr>
          <w:rFonts w:ascii="Times New Roman" w:eastAsia="Calibri" w:hAnsi="Times New Roman" w:cs="Times New Roman"/>
          <w:i/>
          <w:sz w:val="26"/>
          <w:szCs w:val="26"/>
          <w:u w:val="single"/>
        </w:rPr>
      </w:pPr>
    </w:p>
    <w:p w:rsidR="00361AEB" w:rsidRPr="009241BF" w:rsidRDefault="00A6733A" w:rsidP="00A6733A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241BF">
        <w:rPr>
          <w:rFonts w:ascii="Times New Roman" w:eastAsia="Calibri" w:hAnsi="Times New Roman" w:cs="Times New Roman"/>
          <w:i/>
          <w:sz w:val="26"/>
          <w:szCs w:val="26"/>
          <w:u w:val="single"/>
        </w:rPr>
        <w:t xml:space="preserve"> </w:t>
      </w:r>
      <w:r w:rsidR="00361AEB" w:rsidRPr="009241BF">
        <w:rPr>
          <w:rFonts w:ascii="Times New Roman" w:eastAsia="Calibri" w:hAnsi="Times New Roman" w:cs="Times New Roman"/>
          <w:i/>
          <w:sz w:val="26"/>
          <w:szCs w:val="26"/>
          <w:u w:val="single"/>
        </w:rPr>
        <w:t>Приложение</w:t>
      </w:r>
      <w:r w:rsidR="00361AEB" w:rsidRPr="009241BF">
        <w:rPr>
          <w:rFonts w:ascii="Times New Roman" w:eastAsia="Calibri" w:hAnsi="Times New Roman" w:cs="Times New Roman"/>
          <w:sz w:val="26"/>
          <w:szCs w:val="26"/>
        </w:rPr>
        <w:t xml:space="preserve">: Покана вх. </w:t>
      </w:r>
      <w:r w:rsidR="00A546FB" w:rsidRPr="009241BF">
        <w:rPr>
          <w:rFonts w:ascii="Times New Roman" w:eastAsia="Calibri" w:hAnsi="Times New Roman" w:cs="Times New Roman"/>
          <w:sz w:val="26"/>
          <w:szCs w:val="26"/>
        </w:rPr>
        <w:t>№ 70-00-5731/17</w:t>
      </w:r>
      <w:r w:rsidR="00361AEB" w:rsidRPr="009241BF">
        <w:rPr>
          <w:rFonts w:ascii="Times New Roman" w:eastAsia="Calibri" w:hAnsi="Times New Roman" w:cs="Times New Roman"/>
          <w:sz w:val="26"/>
          <w:szCs w:val="26"/>
        </w:rPr>
        <w:t xml:space="preserve">.06.2025г. и ГФО за </w:t>
      </w:r>
      <w:r w:rsidR="00A546FB" w:rsidRPr="009241BF">
        <w:rPr>
          <w:rFonts w:ascii="Times New Roman" w:eastAsia="Calibri" w:hAnsi="Times New Roman" w:cs="Times New Roman"/>
          <w:sz w:val="26"/>
          <w:szCs w:val="26"/>
        </w:rPr>
        <w:t>2025</w:t>
      </w:r>
      <w:r w:rsidR="00361AEB" w:rsidRPr="009241BF">
        <w:rPr>
          <w:rFonts w:ascii="Times New Roman" w:eastAsia="Calibri" w:hAnsi="Times New Roman" w:cs="Times New Roman"/>
          <w:sz w:val="26"/>
          <w:szCs w:val="26"/>
        </w:rPr>
        <w:t>г.</w:t>
      </w:r>
    </w:p>
    <w:p w:rsidR="00361AEB" w:rsidRPr="009241BF" w:rsidRDefault="00361AEB" w:rsidP="00361AEB">
      <w:pPr>
        <w:spacing w:after="0"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9241BF" w:rsidRDefault="009241BF" w:rsidP="00361AEB">
      <w:pPr>
        <w:spacing w:after="0"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361AEB" w:rsidRPr="009241BF" w:rsidRDefault="00361AEB" w:rsidP="00361AEB">
      <w:pPr>
        <w:spacing w:after="0" w:line="276" w:lineRule="auto"/>
        <w:rPr>
          <w:rFonts w:ascii="Times New Roman" w:hAnsi="Times New Roman" w:cs="Times New Roman"/>
          <w:b/>
          <w:sz w:val="26"/>
          <w:szCs w:val="26"/>
        </w:rPr>
      </w:pPr>
      <w:r w:rsidRPr="009241BF">
        <w:rPr>
          <w:rFonts w:ascii="Times New Roman" w:hAnsi="Times New Roman" w:cs="Times New Roman"/>
          <w:b/>
          <w:sz w:val="26"/>
          <w:szCs w:val="26"/>
        </w:rPr>
        <w:t>С уважение,</w:t>
      </w:r>
    </w:p>
    <w:p w:rsidR="00361AEB" w:rsidRPr="009241BF" w:rsidRDefault="00361AEB" w:rsidP="00361AEB">
      <w:pPr>
        <w:spacing w:after="0" w:line="276" w:lineRule="auto"/>
        <w:rPr>
          <w:rFonts w:ascii="Times New Roman" w:hAnsi="Times New Roman" w:cs="Times New Roman"/>
          <w:b/>
          <w:sz w:val="26"/>
          <w:szCs w:val="26"/>
        </w:rPr>
      </w:pPr>
      <w:r w:rsidRPr="009241BF">
        <w:rPr>
          <w:rFonts w:ascii="Times New Roman" w:hAnsi="Times New Roman" w:cs="Times New Roman"/>
          <w:b/>
          <w:sz w:val="26"/>
          <w:szCs w:val="26"/>
        </w:rPr>
        <w:t>СТАНИМИР АПОСТОЛОВ</w:t>
      </w:r>
    </w:p>
    <w:p w:rsidR="00361AEB" w:rsidRPr="009241BF" w:rsidRDefault="00361AEB" w:rsidP="00361AEB">
      <w:pPr>
        <w:spacing w:after="0" w:line="276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9241BF">
        <w:rPr>
          <w:rFonts w:ascii="Times New Roman" w:hAnsi="Times New Roman" w:cs="Times New Roman"/>
          <w:b/>
          <w:i/>
          <w:sz w:val="26"/>
          <w:szCs w:val="26"/>
        </w:rPr>
        <w:t>Зам.-кмет „Финанси, бюджет, икономика и морско дело“</w:t>
      </w:r>
    </w:p>
    <w:p w:rsidR="00361AEB" w:rsidRPr="009241BF" w:rsidRDefault="00361AEB" w:rsidP="00361AEB">
      <w:pPr>
        <w:spacing w:after="0" w:line="276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361AEB" w:rsidRPr="00A44B13" w:rsidRDefault="00361AEB" w:rsidP="00361AEB">
      <w:pPr>
        <w:spacing w:after="0" w:line="276" w:lineRule="auto"/>
        <w:rPr>
          <w:rFonts w:ascii="Times New Roman" w:hAnsi="Times New Roman" w:cs="Times New Roman"/>
          <w:i/>
          <w:sz w:val="26"/>
          <w:szCs w:val="26"/>
          <w:lang w:val="en-US"/>
        </w:rPr>
      </w:pPr>
    </w:p>
    <w:p w:rsidR="00361AEB" w:rsidRPr="009241BF" w:rsidRDefault="00361AEB" w:rsidP="00361AE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361AEB" w:rsidRPr="009241BF" w:rsidRDefault="00361AEB" w:rsidP="00361AEB">
      <w:pPr>
        <w:spacing w:after="0" w:line="276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361AEB" w:rsidRPr="00A546FB" w:rsidRDefault="00361AEB" w:rsidP="00361AE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61AEB" w:rsidRPr="00A546FB" w:rsidRDefault="00361AEB" w:rsidP="00361AEB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361AEB" w:rsidRPr="00A546FB" w:rsidRDefault="00361AEB" w:rsidP="00361AE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61AEB" w:rsidRPr="00A546FB" w:rsidRDefault="00361AEB" w:rsidP="00361AEB">
      <w:pPr>
        <w:spacing w:after="0"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361AEB" w:rsidRPr="00A546FB" w:rsidRDefault="00361AEB" w:rsidP="00361AE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61AEB" w:rsidRPr="00B2495F" w:rsidRDefault="00361AEB" w:rsidP="00361AEB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36B04" w:rsidRDefault="00430266"/>
    <w:sectPr w:rsidR="00E36B04" w:rsidSect="00ED776D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216CA3"/>
    <w:multiLevelType w:val="multilevel"/>
    <w:tmpl w:val="44216CA3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05" w:hanging="360"/>
      </w:pPr>
    </w:lvl>
    <w:lvl w:ilvl="2">
      <w:start w:val="1"/>
      <w:numFmt w:val="lowerRoman"/>
      <w:lvlText w:val="%3."/>
      <w:lvlJc w:val="right"/>
      <w:pPr>
        <w:ind w:left="2325" w:hanging="180"/>
      </w:pPr>
    </w:lvl>
    <w:lvl w:ilvl="3">
      <w:start w:val="1"/>
      <w:numFmt w:val="decimal"/>
      <w:lvlText w:val="%4."/>
      <w:lvlJc w:val="left"/>
      <w:pPr>
        <w:ind w:left="3045" w:hanging="360"/>
      </w:pPr>
    </w:lvl>
    <w:lvl w:ilvl="4">
      <w:start w:val="1"/>
      <w:numFmt w:val="lowerLetter"/>
      <w:lvlText w:val="%5."/>
      <w:lvlJc w:val="left"/>
      <w:pPr>
        <w:ind w:left="3765" w:hanging="360"/>
      </w:pPr>
    </w:lvl>
    <w:lvl w:ilvl="5">
      <w:start w:val="1"/>
      <w:numFmt w:val="lowerRoman"/>
      <w:lvlText w:val="%6."/>
      <w:lvlJc w:val="right"/>
      <w:pPr>
        <w:ind w:left="4485" w:hanging="180"/>
      </w:pPr>
    </w:lvl>
    <w:lvl w:ilvl="6">
      <w:start w:val="1"/>
      <w:numFmt w:val="decimal"/>
      <w:lvlText w:val="%7."/>
      <w:lvlJc w:val="left"/>
      <w:pPr>
        <w:ind w:left="5205" w:hanging="360"/>
      </w:pPr>
    </w:lvl>
    <w:lvl w:ilvl="7">
      <w:start w:val="1"/>
      <w:numFmt w:val="lowerLetter"/>
      <w:lvlText w:val="%8."/>
      <w:lvlJc w:val="left"/>
      <w:pPr>
        <w:ind w:left="5925" w:hanging="360"/>
      </w:pPr>
    </w:lvl>
    <w:lvl w:ilvl="8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514C0D64"/>
    <w:multiLevelType w:val="hybridMultilevel"/>
    <w:tmpl w:val="9098A8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D2438C"/>
    <w:multiLevelType w:val="hybridMultilevel"/>
    <w:tmpl w:val="7B1080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AEB"/>
    <w:rsid w:val="000058FE"/>
    <w:rsid w:val="00117948"/>
    <w:rsid w:val="0017520E"/>
    <w:rsid w:val="001A0DF9"/>
    <w:rsid w:val="00293042"/>
    <w:rsid w:val="002E55B9"/>
    <w:rsid w:val="002F4013"/>
    <w:rsid w:val="00361AEB"/>
    <w:rsid w:val="00430266"/>
    <w:rsid w:val="005B1165"/>
    <w:rsid w:val="00622837"/>
    <w:rsid w:val="0063556F"/>
    <w:rsid w:val="00717475"/>
    <w:rsid w:val="00722A5C"/>
    <w:rsid w:val="007425CA"/>
    <w:rsid w:val="00852990"/>
    <w:rsid w:val="008B3ACA"/>
    <w:rsid w:val="00900E18"/>
    <w:rsid w:val="009241BF"/>
    <w:rsid w:val="009D573B"/>
    <w:rsid w:val="00A44B13"/>
    <w:rsid w:val="00A546FB"/>
    <w:rsid w:val="00A6733A"/>
    <w:rsid w:val="00A9305C"/>
    <w:rsid w:val="00AB07D0"/>
    <w:rsid w:val="00B32CD0"/>
    <w:rsid w:val="00D64788"/>
    <w:rsid w:val="00DB1AB2"/>
    <w:rsid w:val="00F14076"/>
    <w:rsid w:val="00FC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BC9DD"/>
  <w15:chartTrackingRefBased/>
  <w15:docId w15:val="{D9DA851D-026B-4394-9F68-78B636C7A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1A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07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752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2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1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DB83E-ADE1-4420-A39D-E1B98C85A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1293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Ivanova</dc:creator>
  <cp:keywords/>
  <dc:description/>
  <cp:lastModifiedBy>Windows User</cp:lastModifiedBy>
  <cp:revision>3</cp:revision>
  <cp:lastPrinted>2026-06-18T11:25:00Z</cp:lastPrinted>
  <dcterms:created xsi:type="dcterms:W3CDTF">2026-06-22T08:06:00Z</dcterms:created>
  <dcterms:modified xsi:type="dcterms:W3CDTF">2026-06-22T08:14:00Z</dcterms:modified>
</cp:coreProperties>
</file>