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859EC8" w14:textId="77777777" w:rsidR="00EE5472" w:rsidRPr="00EE5472" w:rsidRDefault="00EE5472" w:rsidP="00EE5472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EE5472">
        <w:rPr>
          <w:rFonts w:ascii="Century Gothic" w:eastAsia="Times New Roman" w:hAnsi="Century Gothic" w:cs="Tunga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57330617" wp14:editId="7E8C3507">
            <wp:simplePos x="0" y="0"/>
            <wp:positionH relativeFrom="margin">
              <wp:posOffset>2485390</wp:posOffset>
            </wp:positionH>
            <wp:positionV relativeFrom="paragraph">
              <wp:posOffset>-58420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5472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EE5472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EE5472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</w:t>
      </w:r>
      <w:r w:rsidRPr="00EE5472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 xml:space="preserve">           BURGAS MUNICIPALITY</w:t>
      </w:r>
    </w:p>
    <w:p w14:paraId="0E29331B" w14:textId="77777777" w:rsidR="00EE5472" w:rsidRPr="00EE5472" w:rsidRDefault="00EE5472" w:rsidP="00EE5472">
      <w:pPr>
        <w:keepNext/>
        <w:spacing w:after="0" w:line="240" w:lineRule="auto"/>
        <w:outlineLvl w:val="0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EE5472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</w:t>
      </w:r>
      <w:r w:rsidRPr="00EE5472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EE5472">
        <w:rPr>
          <w:rFonts w:ascii="Century Gothic" w:eastAsia="Times New Roman" w:hAnsi="Century Gothic" w:cs="Arial"/>
          <w:sz w:val="16"/>
          <w:szCs w:val="20"/>
          <w:lang w:eastAsia="bg-BG"/>
        </w:rPr>
        <w:t>ул</w:t>
      </w:r>
      <w:proofErr w:type="spellEnd"/>
      <w:r w:rsidRPr="00EE5472">
        <w:rPr>
          <w:rFonts w:ascii="Century Gothic" w:eastAsia="Times New Roman" w:hAnsi="Century Gothic" w:cs="Arial"/>
          <w:sz w:val="16"/>
          <w:szCs w:val="20"/>
          <w:lang w:eastAsia="bg-BG"/>
        </w:rPr>
        <w:t>.”Александровска” № 26</w:t>
      </w:r>
      <w:r w:rsidRPr="00EE5472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EE5472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                              26, Aleksandrovska Street, 8000 Burgas, Bulgaria</w:t>
      </w:r>
    </w:p>
    <w:p w14:paraId="5D9A3B1E" w14:textId="77777777" w:rsidR="00EE5472" w:rsidRPr="00EE5472" w:rsidRDefault="00EE5472" w:rsidP="00EE5472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EE5472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EE5472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EE5472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EE5472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              Phone</w:t>
      </w:r>
      <w:r w:rsidRPr="00EE5472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EE5472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EE5472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EE5472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EE5472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EE5472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EE5472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14:paraId="00DAE377" w14:textId="77777777" w:rsidR="00EE5472" w:rsidRPr="00EE5472" w:rsidRDefault="00EE5472" w:rsidP="00EE5472">
      <w:pPr>
        <w:spacing w:after="0" w:line="240" w:lineRule="auto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EE5472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r w:rsidRPr="00EE5472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EE5472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6" w:history="1">
        <w:r w:rsidRPr="00EE5472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o</w:t>
        </w:r>
        <w:r w:rsidRPr="00EE5472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bs</w:t>
        </w:r>
        <w:r w:rsidRPr="00EE5472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h</w:t>
        </w:r>
        <w:r w:rsidRPr="00EE5472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tina</w:t>
        </w:r>
        <w:r w:rsidRPr="00EE5472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@</w:t>
        </w:r>
        <w:r w:rsidRPr="00EE5472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burgas</w:t>
        </w:r>
        <w:r w:rsidRPr="00EE5472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.</w:t>
        </w:r>
        <w:r w:rsidRPr="00EE5472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bg</w:t>
        </w:r>
      </w:hyperlink>
      <w:r w:rsidRPr="00EE5472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EE5472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  <w:t xml:space="preserve">                         </w:t>
      </w:r>
      <w:r w:rsidRPr="00EE5472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EE5472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EE5472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EE5472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EE5472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EE5472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EE5472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EE5472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EE5472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EE5472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14:paraId="6854FF7B" w14:textId="77777777" w:rsidR="00EE5472" w:rsidRPr="00EE5472" w:rsidRDefault="00EE5472" w:rsidP="00EE5472">
      <w:pPr>
        <w:spacing w:after="0" w:line="240" w:lineRule="auto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EE5472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0288" behindDoc="0" locked="0" layoutInCell="1" allowOverlap="1" wp14:anchorId="792A11CC" wp14:editId="1082A1F7">
            <wp:simplePos x="0" y="0"/>
            <wp:positionH relativeFrom="column">
              <wp:posOffset>4303395</wp:posOffset>
            </wp:positionH>
            <wp:positionV relativeFrom="paragraph">
              <wp:posOffset>14605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5472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4F4487CB" wp14:editId="036338B1">
            <wp:simplePos x="0" y="0"/>
            <wp:positionH relativeFrom="column">
              <wp:posOffset>855980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5472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EE5472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                                  </w:t>
      </w:r>
      <w:r w:rsidRPr="00EE5472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EE5472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</w:p>
    <w:p w14:paraId="1FD9F4D1" w14:textId="77777777" w:rsidR="00EE5472" w:rsidRPr="00EE5472" w:rsidRDefault="00EE5472" w:rsidP="00EE5472">
      <w:pPr>
        <w:autoSpaceDE w:val="0"/>
        <w:autoSpaceDN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791C0C8" w14:textId="77777777" w:rsidR="00396F5F" w:rsidRDefault="00396F5F" w:rsidP="00EE5472">
      <w:pPr>
        <w:autoSpaceDE w:val="0"/>
        <w:autoSpaceDN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D9D7DBD" w14:textId="77777777" w:rsidR="00EE5472" w:rsidRPr="00EE5472" w:rsidRDefault="00EE5472" w:rsidP="00EE5472">
      <w:pPr>
        <w:autoSpaceDE w:val="0"/>
        <w:autoSpaceDN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E547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</w:t>
      </w:r>
    </w:p>
    <w:p w14:paraId="1DEDA7A2" w14:textId="77777777" w:rsidR="00EE5472" w:rsidRPr="00EE5472" w:rsidRDefault="00EE5472" w:rsidP="00EE5472">
      <w:pPr>
        <w:autoSpaceDE w:val="0"/>
        <w:autoSpaceDN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E547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ОБЩИНСКИ СЪВЕТ</w:t>
      </w:r>
    </w:p>
    <w:p w14:paraId="4144C1F3" w14:textId="77777777" w:rsidR="00EE5472" w:rsidRDefault="00EE5472" w:rsidP="00EE5472">
      <w:pPr>
        <w:keepNext/>
        <w:autoSpaceDE w:val="0"/>
        <w:autoSpaceDN w:val="0"/>
        <w:spacing w:after="0" w:line="240" w:lineRule="auto"/>
        <w:ind w:right="283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E547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БУРГАС</w:t>
      </w:r>
    </w:p>
    <w:p w14:paraId="05D167CA" w14:textId="77777777" w:rsidR="00EE5472" w:rsidRDefault="00EE5472" w:rsidP="00EE5472">
      <w:pPr>
        <w:keepNext/>
        <w:autoSpaceDE w:val="0"/>
        <w:autoSpaceDN w:val="0"/>
        <w:spacing w:after="0" w:line="240" w:lineRule="auto"/>
        <w:ind w:right="283"/>
        <w:jc w:val="both"/>
        <w:outlineLvl w:val="1"/>
        <w:rPr>
          <w:rFonts w:eastAsia="Times New Roman" w:cs="Timok"/>
          <w:b/>
          <w:bCs/>
          <w:sz w:val="24"/>
          <w:szCs w:val="24"/>
          <w:lang w:eastAsia="bg-BG"/>
        </w:rPr>
      </w:pPr>
    </w:p>
    <w:p w14:paraId="4D87620F" w14:textId="77777777" w:rsidR="00396F5F" w:rsidRPr="00396F5F" w:rsidRDefault="00396F5F" w:rsidP="00EE5472">
      <w:pPr>
        <w:keepNext/>
        <w:autoSpaceDE w:val="0"/>
        <w:autoSpaceDN w:val="0"/>
        <w:spacing w:after="0" w:line="240" w:lineRule="auto"/>
        <w:ind w:right="283"/>
        <w:jc w:val="both"/>
        <w:outlineLvl w:val="1"/>
        <w:rPr>
          <w:rFonts w:eastAsia="Times New Roman" w:cs="Timok"/>
          <w:b/>
          <w:bCs/>
          <w:sz w:val="24"/>
          <w:szCs w:val="24"/>
          <w:lang w:eastAsia="bg-BG"/>
        </w:rPr>
      </w:pPr>
    </w:p>
    <w:p w14:paraId="5DC9C3B2" w14:textId="77777777" w:rsidR="00EE5472" w:rsidRPr="00EE5472" w:rsidRDefault="00EE5472" w:rsidP="00EE5472">
      <w:pPr>
        <w:keepNext/>
        <w:autoSpaceDE w:val="0"/>
        <w:autoSpaceDN w:val="0"/>
        <w:spacing w:after="0" w:line="240" w:lineRule="auto"/>
        <w:ind w:right="28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065733C" w14:textId="77777777" w:rsidR="00EE5472" w:rsidRPr="00EE5472" w:rsidRDefault="00EE5472" w:rsidP="00EE5472">
      <w:pPr>
        <w:keepNext/>
        <w:autoSpaceDE w:val="0"/>
        <w:autoSpaceDN w:val="0"/>
        <w:spacing w:after="0" w:line="240" w:lineRule="auto"/>
        <w:ind w:right="28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E547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ДОКЛАДНА ЗАПИСКА</w:t>
      </w:r>
    </w:p>
    <w:p w14:paraId="6F028A07" w14:textId="77777777" w:rsidR="005114F4" w:rsidRDefault="00EE5472" w:rsidP="00EE5472">
      <w:pPr>
        <w:autoSpaceDE w:val="0"/>
        <w:autoSpaceDN w:val="0"/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E547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4F762873" w14:textId="77777777" w:rsidR="00EE5472" w:rsidRPr="00EE5472" w:rsidRDefault="00EE5472" w:rsidP="00EE5472">
      <w:pPr>
        <w:autoSpaceDE w:val="0"/>
        <w:autoSpaceDN w:val="0"/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E547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ДИМИТЪР</w:t>
      </w:r>
      <w:r w:rsidR="005114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НИКОЛОВ</w:t>
      </w:r>
      <w:r w:rsidRPr="00EE547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EE547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НИКОЛОВ</w:t>
      </w:r>
      <w:proofErr w:type="spellEnd"/>
    </w:p>
    <w:p w14:paraId="02FAB200" w14:textId="77777777" w:rsidR="00EE5472" w:rsidRPr="00EE5472" w:rsidRDefault="00EE5472" w:rsidP="00EE5472">
      <w:pPr>
        <w:autoSpaceDE w:val="0"/>
        <w:autoSpaceDN w:val="0"/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E547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КМЕТ НА ОБЩИНА БУРГАС</w:t>
      </w:r>
    </w:p>
    <w:p w14:paraId="0CAA7632" w14:textId="77777777" w:rsidR="00396F5F" w:rsidRPr="003D2AD1" w:rsidRDefault="00396F5F" w:rsidP="002E1BA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2850DD8" w14:textId="77777777" w:rsidR="003D2AD1" w:rsidRPr="003D2AD1" w:rsidRDefault="003D2AD1" w:rsidP="002E1BA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4570DB5B" w14:textId="77777777" w:rsidR="003D2AD1" w:rsidRPr="003D2AD1" w:rsidRDefault="003D2AD1" w:rsidP="00652EC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Относно: Определяне на условията и реда за провеждане на конкурс за избор на </w:t>
      </w:r>
      <w:proofErr w:type="spellStart"/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управитeл</w:t>
      </w:r>
      <w:proofErr w:type="spellEnd"/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„</w:t>
      </w:r>
      <w:r w:rsidRPr="003D2A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КОМПЛЕКСЕН ОНКОЛОГИЧЕН ЦЕНТЪР- БУРГАС" ЕООД</w:t>
      </w:r>
    </w:p>
    <w:p w14:paraId="159BFB45" w14:textId="77777777" w:rsidR="003D2AD1" w:rsidRPr="002E1BAF" w:rsidRDefault="003D2AD1" w:rsidP="00652E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C033BF1" w14:textId="77777777" w:rsidR="002E1BAF" w:rsidRDefault="00EE5472" w:rsidP="00652E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E54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</w:t>
      </w:r>
      <w:r w:rsidR="005114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ГОСПОЖИ</w:t>
      </w:r>
      <w:r w:rsidRPr="00EE54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ГОСПОДА ОБЩИНСКИ СЪВЕТНИЦИ,</w:t>
      </w:r>
    </w:p>
    <w:p w14:paraId="245A9684" w14:textId="77777777" w:rsidR="00EE5472" w:rsidRPr="00396F5F" w:rsidRDefault="00EE5472" w:rsidP="00652E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Настоящата докладна записка се обуславя от необходимостта да бъде обявен конкурс за избор на управител на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„КОМПЛЕКСЕН ОНКОЛОГИЧЕН ЦЕНТЪР- </w:t>
      </w:r>
      <w:r w:rsidRPr="00396F5F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БУРГАС" ЕООД</w:t>
      </w:r>
      <w:r w:rsidRPr="00396F5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396F5F">
        <w:rPr>
          <w:rFonts w:ascii="Times New Roman" w:eastAsia="Times New Roman" w:hAnsi="Times New Roman" w:cs="Times New Roman"/>
          <w:sz w:val="24"/>
          <w:szCs w:val="24"/>
          <w:lang w:eastAsia="bg-BG"/>
        </w:rPr>
        <w:t>ЕИК 000053191.</w:t>
      </w:r>
    </w:p>
    <w:p w14:paraId="424CF9CE" w14:textId="77777777" w:rsidR="00C309B7" w:rsidRPr="005114F4" w:rsidRDefault="003D2AD1" w:rsidP="005114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96F5F">
        <w:rPr>
          <w:rFonts w:ascii="Times New Roman" w:eastAsia="Times New Roman" w:hAnsi="Times New Roman" w:cs="Times New Roman"/>
          <w:sz w:val="24"/>
          <w:szCs w:val="24"/>
          <w:lang w:eastAsia="bg-BG"/>
        </w:rPr>
        <w:t>„КОМПЛЕКСЕН ОНКОЛОГИЧЕН ЦЕНТЪР- БУРГАС" ЕООД</w:t>
      </w:r>
      <w:r w:rsidR="005114F4" w:rsidRPr="00396F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ЕИК 000053191 </w:t>
      </w:r>
      <w:r w:rsidRPr="00396F5F">
        <w:rPr>
          <w:rFonts w:ascii="Times New Roman" w:eastAsia="Times New Roman" w:hAnsi="Times New Roman" w:cs="Times New Roman"/>
          <w:sz w:val="24"/>
          <w:szCs w:val="24"/>
          <w:lang w:eastAsia="bg-BG"/>
        </w:rPr>
        <w:t>е лечебно заведение,</w:t>
      </w:r>
      <w:r w:rsidR="00752D9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752D91">
        <w:rPr>
          <w:rFonts w:ascii="Times New Roman" w:eastAsia="Times New Roman" w:hAnsi="Times New Roman" w:cs="Times New Roman"/>
          <w:sz w:val="24"/>
          <w:szCs w:val="24"/>
          <w:lang w:eastAsia="bg-BG"/>
        </w:rPr>
        <w:t>чийто</w:t>
      </w:r>
      <w:r w:rsidRPr="00396F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едноличен собственик на капитала е Община Бургас. Съгласно чл. 9 от Наредба</w:t>
      </w:r>
      <w:r w:rsidR="00752D91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396F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Общински съвет – Бурга</w:t>
      </w:r>
      <w:r w:rsidR="00752D91">
        <w:rPr>
          <w:rFonts w:ascii="Times New Roman" w:eastAsia="Times New Roman" w:hAnsi="Times New Roman" w:cs="Times New Roman"/>
          <w:sz w:val="24"/>
          <w:szCs w:val="24"/>
          <w:lang w:eastAsia="bg-BG"/>
        </w:rPr>
        <w:t>с упражнява правата на собственика на капитала</w:t>
      </w:r>
      <w:r w:rsidR="005114F4" w:rsidRPr="00396F5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E1821FD" w14:textId="77777777" w:rsidR="003D2AD1" w:rsidRPr="003D2AD1" w:rsidRDefault="00C309B7" w:rsidP="00652E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друга страна, т</w:t>
      </w:r>
      <w:r w:rsidR="003D2AD1"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ърговските дружества с над 50 на сто общинско участие в капитала са общински публични предприятия, съгласно чл. 2, ал. 1, т. 1 от Закона за публичните предприятия (ЗПП), в сила от 01.01.2020 г. Принципите на упражняване правата на общините в общинските публични предприятия се уреждат с правилника за прилагане на закона (ППЗПП), в сила от 05.05.2020 г., като органите на местното самоуправление и общинските публични предприятия прилагат разпоредбите на глава осма от ППЗПП.</w:t>
      </w:r>
    </w:p>
    <w:p w14:paraId="1EDCABB2" w14:textId="77777777" w:rsidR="003D2AD1" w:rsidRPr="003D2AD1" w:rsidRDefault="00C309B7" w:rsidP="00652E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Поради изтичане на договора за управление с досегашния управител на лечебното заведение, а </w:t>
      </w:r>
      <w:r w:rsidRPr="00396F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именно </w:t>
      </w:r>
      <w:r w:rsidR="00CD53AD" w:rsidRPr="00396F5F">
        <w:rPr>
          <w:rFonts w:ascii="Times New Roman" w:eastAsia="Times New Roman" w:hAnsi="Times New Roman" w:cs="Times New Roman"/>
          <w:sz w:val="24"/>
          <w:szCs w:val="24"/>
          <w:lang w:eastAsia="bg-BG"/>
        </w:rPr>
        <w:t>06</w:t>
      </w:r>
      <w:r w:rsidR="005114F4" w:rsidRPr="00396F5F">
        <w:rPr>
          <w:rFonts w:ascii="Times New Roman" w:eastAsia="Times New Roman" w:hAnsi="Times New Roman" w:cs="Times New Roman"/>
          <w:sz w:val="24"/>
          <w:szCs w:val="24"/>
          <w:lang w:eastAsia="bg-BG"/>
        </w:rPr>
        <w:t>.08.2026</w:t>
      </w:r>
      <w:r w:rsidRPr="00396F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</w:t>
      </w:r>
      <w:r w:rsidR="003D2AD1"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е необходимо да се проведе конкурс за възлагане управлението на </w:t>
      </w:r>
      <w:r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>„КОМПЛЕ</w:t>
      </w:r>
      <w:r w:rsidR="00D059F4">
        <w:rPr>
          <w:rFonts w:ascii="Times New Roman" w:eastAsia="Times New Roman" w:hAnsi="Times New Roman" w:cs="Times New Roman"/>
          <w:sz w:val="24"/>
          <w:szCs w:val="24"/>
          <w:lang w:eastAsia="bg-BG"/>
        </w:rPr>
        <w:t>КСЕН ОНКОЛОГИЧЕН ЦЕНТЪР- БУРГАС“</w:t>
      </w:r>
      <w:r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ЕООД</w:t>
      </w:r>
      <w:r w:rsidR="003D2AD1"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972C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D2AD1"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63, ал. 3 от Закона за лечебните заведения, управителите на общинските лечебни заведения, които са публични предприятия по смисъла на ЗПП, се избират и назначават след провеждане на конкурс по реда на ЗПП, като условията и редът за провеждане на конкурса са уредени в правилника за прилагането му.</w:t>
      </w:r>
    </w:p>
    <w:p w14:paraId="12B39BC4" w14:textId="77777777" w:rsidR="003D2AD1" w:rsidRPr="003D2AD1" w:rsidRDefault="003D2AD1" w:rsidP="00652E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68 от ППЗПП, условията и реда за номиниране на кандидати за членове на органите за управление на общинските публични предприятия се определят от органите на местното самоуправление, които определят и критериите за подбор, при отчитане на изискванията на специалните закони. Конкурсите се провеждат по публично оповестени правила, определени от общинските съвети при спазване на чл. 21, ал. 2 от ЗПП.</w:t>
      </w:r>
    </w:p>
    <w:p w14:paraId="0F6B685A" w14:textId="77777777" w:rsidR="003D2AD1" w:rsidRPr="003D2AD1" w:rsidRDefault="003D2AD1" w:rsidP="00752D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Общинският съвет с решението си за обявяване на конкурса определя изискванията към кандидатите;  необходимите документи, мястото и срока, в който да бъдат подадени; правилата за провеждане на конкурса и работата на комисията; датата, часа и мястото на провеждане на </w:t>
      </w: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конкурса. Общинският съвет избира и комисията за организиране и провеждане на конкурса и определя нейния състав.</w:t>
      </w:r>
    </w:p>
    <w:p w14:paraId="268EF660" w14:textId="77777777" w:rsidR="00C82724" w:rsidRDefault="00C82724" w:rsidP="00752D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27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 изложеното и на основание чл. 63, ал. 3 от Закона за лечебните заведения, чл. 137, ал. 1, т. 5 от Търговския закон, чл. 21, ал.2 от Закона за публичните предприятия, чл. 69, ал.2 от Правилника за прилагане на закона за публичните предприятия във връзка с Наредба № 9 от 26.06.2000г. за условията и реда  за провеждане на конкурси за възлагане на управлението на лечебни заведения по Закона за лечебните заведения и чл. 12, ал. 1, т. 14 във връзка с чл. 12, ал. 2, т.1 от Наредбата за условията и реда за упражняване на правата на собственост в търговските дружества, участието в гражданските дружества и сключването на договори за съвместна дейност от Община Бургас, предлагам на Общински съвет – Бургас да вземе следните </w:t>
      </w:r>
    </w:p>
    <w:p w14:paraId="558E84C2" w14:textId="77777777" w:rsidR="00C82724" w:rsidRDefault="00C82724" w:rsidP="00C82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787F60B" w14:textId="77777777" w:rsidR="008162E1" w:rsidRPr="003D2AD1" w:rsidRDefault="008162E1" w:rsidP="00752D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162E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РЕШЕНИЯ:</w:t>
      </w:r>
    </w:p>
    <w:p w14:paraId="15F6EF99" w14:textId="77777777" w:rsidR="008162E1" w:rsidRDefault="008162E1" w:rsidP="00652E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D526DC4" w14:textId="77777777" w:rsidR="008162E1" w:rsidRPr="008C5020" w:rsidRDefault="003D2AD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I.</w:t>
      </w: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Обяв</w:t>
      </w:r>
      <w:r w:rsidR="008645A3">
        <w:rPr>
          <w:rFonts w:ascii="Times New Roman" w:eastAsia="Times New Roman" w:hAnsi="Times New Roman" w:cs="Times New Roman"/>
          <w:sz w:val="24"/>
          <w:szCs w:val="24"/>
          <w:lang w:eastAsia="bg-BG"/>
        </w:rPr>
        <w:t>ява</w:t>
      </w: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конкурс за възлагане управлението на </w:t>
      </w:r>
      <w:r w:rsidR="008162E1" w:rsidRPr="008162E1">
        <w:rPr>
          <w:rFonts w:ascii="Times New Roman" w:eastAsia="Times New Roman" w:hAnsi="Times New Roman" w:cs="Times New Roman"/>
          <w:sz w:val="24"/>
          <w:szCs w:val="24"/>
          <w:lang w:eastAsia="bg-BG"/>
        </w:rPr>
        <w:t>„КОМПЛЕКСЕН ОН</w:t>
      </w:r>
      <w:r w:rsidR="008C50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КОЛОГИЧЕН ЦЕНТЪР - БУРГАС" ЕООД, ЕИК </w:t>
      </w:r>
      <w:r w:rsidR="008C5020" w:rsidRPr="008C5020">
        <w:rPr>
          <w:rFonts w:ascii="Times New Roman" w:eastAsia="Times New Roman" w:hAnsi="Times New Roman" w:cs="Times New Roman"/>
          <w:sz w:val="24"/>
          <w:szCs w:val="24"/>
          <w:lang w:eastAsia="bg-BG"/>
        </w:rPr>
        <w:t>000053191</w:t>
      </w:r>
      <w:r w:rsidR="00BE7F9B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който да се проведе при следните етапи:</w:t>
      </w:r>
    </w:p>
    <w:p w14:paraId="1E49BFFD" w14:textId="77777777" w:rsidR="00F409AE" w:rsidRPr="00F409AE" w:rsidRDefault="00F409AE" w:rsidP="00F409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Pr="00F409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Проверка на съответствието на представените документи с предварително обявените изисквания, </w:t>
      </w:r>
      <w:r w:rsidR="00E06D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чл.3, ал.1, т.2 и 3 от </w:t>
      </w:r>
      <w:r w:rsidR="00E06D19" w:rsidRPr="00C827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 № 9 от 26.06.2000г. за условията и реда  за провеждане на конкурси за възлагане на управлението на лечебни заведения по Закона за лечебните заведения </w:t>
      </w:r>
      <w:r w:rsidRPr="00F409AE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до втория етап на конкурса ще бъдат допуснати кандидатите, които отговарят на поставените изисквания;</w:t>
      </w:r>
    </w:p>
    <w:p w14:paraId="0E5700D7" w14:textId="77777777" w:rsidR="00E06D19" w:rsidRDefault="00F409AE" w:rsidP="00F409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F409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Представяне от кандидатите на програма за развитието и дейността на лечебното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заведение за </w:t>
      </w:r>
      <w:r w:rsidR="000F37C9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петгодишен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период. </w:t>
      </w:r>
    </w:p>
    <w:p w14:paraId="3AC7E6DD" w14:textId="77777777" w:rsidR="00F409AE" w:rsidRPr="00F409AE" w:rsidRDefault="00F409AE" w:rsidP="00F409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09AE">
        <w:rPr>
          <w:rFonts w:ascii="Times New Roman" w:eastAsia="Times New Roman" w:hAnsi="Times New Roman" w:cs="Times New Roman"/>
          <w:sz w:val="24"/>
          <w:szCs w:val="24"/>
          <w:lang w:eastAsia="bg-BG"/>
        </w:rPr>
        <w:t>До третия етап от конкурса – събеседване, се допускат кандидати, получили средноаритметична оценка на разработката не по-ниска от мн. добър 4,50;</w:t>
      </w:r>
    </w:p>
    <w:p w14:paraId="21F06CF3" w14:textId="518CC2C7" w:rsidR="00F409AE" w:rsidRDefault="00F409AE" w:rsidP="00F409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09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Събеседване с кандидатите, изразяващо се в защита на програмата за развитието и дейността на лечебното заведение за </w:t>
      </w:r>
      <w:r w:rsidR="000F37C9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петгодишен</w:t>
      </w:r>
      <w:r w:rsidRPr="00F409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период по т. 2 и познаване на </w:t>
      </w:r>
      <w:r w:rsidR="00E06D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нормативната уредба. </w:t>
      </w:r>
    </w:p>
    <w:p w14:paraId="1F9076C1" w14:textId="77777777" w:rsidR="003D2AD1" w:rsidRPr="003D2AD1" w:rsidRDefault="00D329CC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II.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Определя следните изисквания, на които следва да отговарят кандидатите, за допускане до</w:t>
      </w:r>
      <w:r w:rsidR="003D2AD1"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участие в конкурса:</w:t>
      </w:r>
    </w:p>
    <w:p w14:paraId="042880BD" w14:textId="77777777" w:rsidR="003D2AD1" w:rsidRPr="003D2AD1" w:rsidRDefault="003D2AD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1. Да са български граждани или граждани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14:paraId="20DF9619" w14:textId="77777777" w:rsidR="00917A00" w:rsidRPr="002E1BAF" w:rsidRDefault="003D2AD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 w:rsidR="00917A00"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притежават </w:t>
      </w:r>
      <w:r w:rsidR="00C82724" w:rsidRPr="00C82724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</w:t>
      </w:r>
      <w:r w:rsidR="00C82724">
        <w:rPr>
          <w:rFonts w:ascii="Times New Roman" w:eastAsia="Times New Roman" w:hAnsi="Times New Roman" w:cs="Times New Roman"/>
          <w:sz w:val="24"/>
          <w:szCs w:val="24"/>
          <w:lang w:eastAsia="bg-BG"/>
        </w:rPr>
        <w:t>вателно-квалификационна степен „магистър“</w:t>
      </w:r>
      <w:r w:rsidR="00C82724" w:rsidRPr="00C827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медиц</w:t>
      </w:r>
      <w:r w:rsidR="00C827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ина и </w:t>
      </w:r>
      <w:r w:rsidR="00C82724" w:rsidRPr="00C82724">
        <w:rPr>
          <w:rFonts w:ascii="Times New Roman" w:eastAsia="Times New Roman" w:hAnsi="Times New Roman" w:cs="Times New Roman"/>
          <w:sz w:val="24"/>
          <w:szCs w:val="24"/>
          <w:lang w:eastAsia="bg-BG"/>
        </w:rPr>
        <w:t>квалификация п</w:t>
      </w:r>
      <w:r w:rsidR="00C827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 здравен мениджмънт или </w:t>
      </w:r>
      <w:r w:rsidR="00C82724" w:rsidRPr="00C82724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</w:t>
      </w:r>
      <w:r w:rsidR="00C827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вателно-квалификационна степен „магистър“ по икономика и управление и </w:t>
      </w:r>
      <w:r w:rsidR="00C82724" w:rsidRPr="00C8272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придобита образователна и/или научна степен, специалност или преминато обучение за повишаване на квалификацията по</w:t>
      </w:r>
      <w:r w:rsidR="00C827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82724" w:rsidRPr="00C82724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43 от Закона за висшето образование</w:t>
      </w:r>
      <w:r w:rsidR="00C827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82724" w:rsidRPr="00C827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C82724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областта на здравния мениджмънт</w:t>
      </w:r>
      <w:r w:rsidR="00144D73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3C8E02D7" w14:textId="77777777" w:rsidR="003D2AD1" w:rsidRPr="003D2AD1" w:rsidRDefault="003D2AD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</w:t>
      </w:r>
      <w:r w:rsidR="00314FF0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314FF0"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</w:t>
      </w:r>
      <w:r w:rsidR="00917A00"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 най-малко пет години трудов стаж в областта на изискуемото висше образование, както и да притежават управленски опит, минимум три години</w:t>
      </w: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2F0FD011" w14:textId="77777777" w:rsidR="003D2AD1" w:rsidRPr="003D2AD1" w:rsidRDefault="003D2AD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4. Да не са поставени под запрещение;</w:t>
      </w:r>
    </w:p>
    <w:p w14:paraId="0CADED7A" w14:textId="77777777" w:rsidR="003D2AD1" w:rsidRPr="003D2AD1" w:rsidRDefault="003D2AD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5. Да не са осъждани за умишлено престъпление от общ характер;</w:t>
      </w:r>
    </w:p>
    <w:p w14:paraId="077C17DF" w14:textId="77777777" w:rsidR="003D2AD1" w:rsidRPr="003D2AD1" w:rsidRDefault="003D2AD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6. Да не са лишени по съответен ред от правото да </w:t>
      </w:r>
      <w:r w:rsidR="008645A3"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заема</w:t>
      </w:r>
      <w:r w:rsidR="008645A3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8645A3"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длъжността Управител на публично предприятие;</w:t>
      </w:r>
    </w:p>
    <w:p w14:paraId="3EAC827B" w14:textId="77777777" w:rsidR="003D2AD1" w:rsidRPr="003D2AD1" w:rsidRDefault="003D2AD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7. Да не са обявени в несъстоятелност като еднолични търговци или неограничено отговорени съдружници в търговско дружество, обявено в несъстоятелност, при което са останали неудовлетворени кредитори;</w:t>
      </w:r>
    </w:p>
    <w:p w14:paraId="7B16728F" w14:textId="77777777" w:rsidR="003D2AD1" w:rsidRPr="003D2AD1" w:rsidRDefault="003D2AD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8. Да не са били членове на управителен или контролен орган на дружество, съответно кооперация, прекратени поради несъстоятелност през последните две години, при което са останали неудовлетворени кредитори;</w:t>
      </w:r>
    </w:p>
    <w:p w14:paraId="25A192CE" w14:textId="77777777" w:rsidR="00613042" w:rsidRDefault="00613042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70A5189" w14:textId="77777777" w:rsidR="00613042" w:rsidRDefault="00613042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F80CC0E" w14:textId="77777777" w:rsidR="00613042" w:rsidRDefault="00613042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735DBE6" w14:textId="16A6FE91" w:rsidR="003D2AD1" w:rsidRPr="003D2AD1" w:rsidRDefault="00917A00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9</w:t>
      </w:r>
      <w:r w:rsidR="00830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D059F4" w:rsidRPr="00D059F4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не заема</w:t>
      </w:r>
      <w:r w:rsidR="008746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59F4" w:rsidRPr="00D059F4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публична длъжност по чл. 74, ал. 1, т. 1 - 35 и т. 38 и 39 от Закона за Сметната палата, да не е член на политически кабинет и секретар на община</w:t>
      </w:r>
      <w:r w:rsidR="003D2AD1"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5841DB73" w14:textId="77777777" w:rsidR="003D2AD1" w:rsidRPr="003D2AD1" w:rsidRDefault="00917A00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="00830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Да не </w:t>
      </w:r>
      <w:r w:rsidR="003D2AD1"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извършват търговски сделки от свое или от чуждо име;</w:t>
      </w:r>
    </w:p>
    <w:p w14:paraId="718C9CE5" w14:textId="77777777" w:rsidR="003D2AD1" w:rsidRPr="003D2AD1" w:rsidRDefault="00917A00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="003D2AD1"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. Да не са съдружници в събирателни, в командитни дружества и в дружества с ограничена отговорност;</w:t>
      </w:r>
    </w:p>
    <w:p w14:paraId="3A6C0064" w14:textId="77777777" w:rsidR="003D2AD1" w:rsidRPr="003D2AD1" w:rsidRDefault="00917A00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="003D2AD1"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. Да не са управители или членове на изпълнителен или контролен орган на друго публично предприятие.</w:t>
      </w:r>
    </w:p>
    <w:p w14:paraId="5C57D844" w14:textId="77777777" w:rsidR="008746B9" w:rsidRPr="00C75C00" w:rsidRDefault="00917A00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Точки 10 и 11</w:t>
      </w:r>
      <w:r w:rsidR="003D2AD1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отнасят за дейност, сходна с дейността на дружеството</w:t>
      </w:r>
      <w:r w:rsidR="00E06D19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1107DAC" w14:textId="77777777" w:rsidR="003D2AD1" w:rsidRPr="00C75C00" w:rsidRDefault="008746B9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Изискванията, посочени в т.9, 10, 11, 12 </w:t>
      </w:r>
      <w:r w:rsidR="00E06D19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следва да са налице към датата на подписване на договора</w:t>
      </w:r>
      <w:r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управление</w:t>
      </w:r>
      <w:r w:rsidR="003D2AD1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0B20893" w14:textId="77777777" w:rsidR="003D2AD1" w:rsidRPr="003D2AD1" w:rsidRDefault="003D2AD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5C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III.</w:t>
      </w:r>
      <w:r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329CC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 следните документи, н</w:t>
      </w:r>
      <w:r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еобходими </w:t>
      </w: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участие в конкурса:</w:t>
      </w:r>
    </w:p>
    <w:p w14:paraId="28FFC81F" w14:textId="77777777" w:rsidR="003D2AD1" w:rsidRPr="003D2AD1" w:rsidRDefault="003D2AD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Заявление </w:t>
      </w:r>
      <w:r w:rsidR="00917A00"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>– свободен текст</w:t>
      </w: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77AD0322" w14:textId="77777777" w:rsidR="003D2AD1" w:rsidRPr="003D2AD1" w:rsidRDefault="003D2AD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 w:rsidR="00917A00"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Професионална автобиография</w:t>
      </w: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435E2032" w14:textId="77777777" w:rsidR="003D2AD1" w:rsidRPr="002E1BAF" w:rsidRDefault="003D2AD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</w:t>
      </w:r>
      <w:r w:rsidR="00710D98"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>Копия</w:t>
      </w:r>
      <w:r w:rsidR="00C97C2E"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документ</w:t>
      </w:r>
      <w:r w:rsidR="008645A3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C97C2E"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завършено образование</w:t>
      </w:r>
      <w:r w:rsidR="00710D98"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квалификация.</w:t>
      </w:r>
      <w:r w:rsidR="00710D98" w:rsidRPr="002E1BAF">
        <w:rPr>
          <w:rFonts w:ascii="Times New Roman" w:hAnsi="Times New Roman" w:cs="Times New Roman"/>
          <w:sz w:val="24"/>
          <w:szCs w:val="24"/>
        </w:rPr>
        <w:t xml:space="preserve"> </w:t>
      </w:r>
      <w:r w:rsidR="00710D98"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>Квалификация по здравен мениджмънт се удостоверява чрез представяне на един от документите, визирани в §3 от заключителните разпоредби на Наредба №9 от 26.06.2000 г. за условията и реда за провеждане на конкурси за възлагане на управлението на лечебни заведения по Закона за лечебните заведения</w:t>
      </w: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0D05E6EC" w14:textId="77777777" w:rsidR="00C97C2E" w:rsidRPr="003D2AD1" w:rsidRDefault="00C97C2E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>4. Копия от д</w:t>
      </w:r>
      <w:r w:rsidR="00710D98"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>окументи, удостоверяващи трудов</w:t>
      </w:r>
      <w:r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стаж, професионален и управленски опит;</w:t>
      </w:r>
    </w:p>
    <w:p w14:paraId="3678AD86" w14:textId="77777777" w:rsidR="003D2AD1" w:rsidRPr="003D2AD1" w:rsidRDefault="00C61454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</w:t>
      </w:r>
      <w:r w:rsidR="003D2AD1"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. Копия от други документи, удостоверяващи изпълнението на изискванията за заемане на длъжността.</w:t>
      </w:r>
    </w:p>
    <w:p w14:paraId="4EA5B396" w14:textId="2F176D0B" w:rsidR="003D2AD1" w:rsidRPr="00C75C00" w:rsidRDefault="00314FF0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="003D2AD1"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Декларация, че са </w:t>
      </w:r>
      <w:r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налице условията по т. II</w:t>
      </w:r>
      <w:r w:rsidR="003D2AD1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5E76D64" w14:textId="2E57B8C9" w:rsidR="003D2AD1" w:rsidRPr="00C75C00" w:rsidRDefault="00314FF0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EE221E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D329CC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</w:t>
      </w:r>
      <w:r w:rsidR="00EE221E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развитието на </w:t>
      </w:r>
      <w:r w:rsidR="002024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Дружеството </w:t>
      </w:r>
      <w:r w:rsidR="003D2AD1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6413AB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петгодишен</w:t>
      </w:r>
      <w:r w:rsidR="003D2AD1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период, която се предоставя в отделен запечатан плик, поставен в плика с документите. </w:t>
      </w:r>
      <w:r w:rsidR="000213CF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Програмата</w:t>
      </w:r>
      <w:r w:rsidR="003D2AD1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следва да </w:t>
      </w:r>
      <w:r w:rsidR="008645A3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вк</w:t>
      </w:r>
      <w:r w:rsidR="00184A0F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л</w:t>
      </w:r>
      <w:r w:rsidR="008645A3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ючва </w:t>
      </w:r>
      <w:r w:rsidR="003D2AD1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най-малко следното съдържание:</w:t>
      </w:r>
    </w:p>
    <w:p w14:paraId="249DB344" w14:textId="0238CFB8" w:rsidR="003D2AD1" w:rsidRPr="00C75C00" w:rsidRDefault="003D2AD1" w:rsidP="00C75C0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анализ и оценка на състоянието и дейността на </w:t>
      </w:r>
      <w:r w:rsidR="0020244B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Дружеството</w:t>
      </w:r>
      <w:r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="008746B9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анализ на здравно-демографски и здравно-икономически показатели</w:t>
      </w:r>
      <w:r w:rsidR="00BC0C57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, анализ на лечебните заведения на територията на Област Бургас, предоставящи сходна медицинска помощ</w:t>
      </w:r>
      <w:r w:rsidR="008746B9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0F2ED20" w14:textId="1B3F368F" w:rsidR="003D2AD1" w:rsidRPr="00C75C00" w:rsidRDefault="003D2AD1" w:rsidP="00C75C0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тенденции и възможности за развитие на </w:t>
      </w:r>
      <w:r w:rsidR="0020244B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Дружеството</w:t>
      </w:r>
      <w:r w:rsidR="008746B9"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съобразно действащата нормативна уредба</w:t>
      </w:r>
      <w:r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127FD206" w14:textId="1D9CFF47" w:rsidR="003D2AD1" w:rsidRPr="003D2AD1" w:rsidRDefault="003D2AD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определяне на целите, приоритетните области, очакваните резултати в управлението, финансирането, структурата </w:t>
      </w: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организацията на дейността на </w:t>
      </w:r>
      <w:r w:rsidR="0020244B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Дружеството</w:t>
      </w: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4CA8EB26" w14:textId="77777777" w:rsidR="003D2AD1" w:rsidRDefault="003D2AD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приложимост и етапи за реализацията на </w:t>
      </w:r>
      <w:r w:rsidR="000213C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програмата</w:t>
      </w: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BACD31A" w14:textId="77777777" w:rsidR="003D2AD1" w:rsidRDefault="003D2AD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A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Заявленията за участие в конкурса, заедно с необходимите документи по т. III. се подават </w:t>
      </w:r>
      <w:r w:rsidRPr="00F76ED4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запечатан непрозрачен плик</w:t>
      </w:r>
      <w:r w:rsidR="00BC0551" w:rsidRPr="00F76E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 30 </w:t>
      </w:r>
      <w:r w:rsidR="00EE221E" w:rsidRPr="00F76ED4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дневен срок от публикуване на обявите на интернет страниците на община Бургас и Общински съвет – Бургас, в Деловодството на Община Бургас, ул. „Александровска“ № 26.</w:t>
      </w:r>
    </w:p>
    <w:p w14:paraId="502B3E7F" w14:textId="77777777" w:rsidR="00D73A36" w:rsidRPr="00D73A36" w:rsidRDefault="00D73A36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3A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IV.</w:t>
      </w: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Определя следната методика за оценка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кандидатурите</w:t>
      </w: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260974DE" w14:textId="77777777" w:rsidR="00D73A36" w:rsidRPr="00D73A36" w:rsidRDefault="00D73A36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t>ЕТАП „Оценка на програмата за развитие на лечебното заведение“ . Оценката се формира при следните критерии:</w:t>
      </w:r>
    </w:p>
    <w:p w14:paraId="53D51D3F" w14:textId="77777777" w:rsidR="00D73A36" w:rsidRPr="00D73A36" w:rsidRDefault="00D73A36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t>1. Съответствие на проекта с нормативната уредба;</w:t>
      </w:r>
    </w:p>
    <w:p w14:paraId="31CFE75C" w14:textId="77777777" w:rsidR="00D73A36" w:rsidRPr="00D73A36" w:rsidRDefault="00D73A36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t>2. Съответствие на формулираните цели и задачи с вида на лечебното заведение и с предмета на дейност;</w:t>
      </w:r>
    </w:p>
    <w:p w14:paraId="0FEB765D" w14:textId="77777777" w:rsidR="00D73A36" w:rsidRPr="00D73A36" w:rsidRDefault="00D73A36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3. Анализ на здравно-демографски и здравно-икономически показатели;</w:t>
      </w:r>
    </w:p>
    <w:p w14:paraId="57287B44" w14:textId="77777777" w:rsidR="00D73A36" w:rsidRPr="00D73A36" w:rsidRDefault="00D73A36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4. Съответствие на разработения проект с обективното състояние на лечебното заведение;</w:t>
      </w:r>
    </w:p>
    <w:p w14:paraId="470DC35C" w14:textId="77777777" w:rsidR="00D73A36" w:rsidRPr="00D73A36" w:rsidRDefault="00D73A36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5. Логическа структура на разработката;</w:t>
      </w:r>
    </w:p>
    <w:p w14:paraId="760C6A39" w14:textId="77777777" w:rsidR="00D73A36" w:rsidRPr="00D73A36" w:rsidRDefault="00D73A36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6. Степен на практическо прилагане на придобитите теоретични познания; </w:t>
      </w:r>
    </w:p>
    <w:p w14:paraId="555409B0" w14:textId="77777777" w:rsidR="00D73A36" w:rsidRPr="00D73A36" w:rsidRDefault="00D73A36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EТАП „Събеседване“. Оценка от проведеното събеседване, формирана при следните критерии: </w:t>
      </w:r>
    </w:p>
    <w:p w14:paraId="14047DE1" w14:textId="77777777" w:rsidR="00D73A36" w:rsidRPr="00D73A36" w:rsidRDefault="00D73A36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t>1. Обосновано представяне на приоритетите и задачите на лечебното заведение;</w:t>
      </w:r>
    </w:p>
    <w:p w14:paraId="0B8B879D" w14:textId="77777777" w:rsidR="00613042" w:rsidRDefault="00613042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B5DEB85" w14:textId="225E0250" w:rsidR="00D73A36" w:rsidRPr="00D73A36" w:rsidRDefault="00D73A36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t>2. Степен на познаване на нормативната уредба;</w:t>
      </w:r>
    </w:p>
    <w:p w14:paraId="2D210B6F" w14:textId="77777777" w:rsidR="00D73A36" w:rsidRPr="00D73A36" w:rsidRDefault="00D73A36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t>3. Способност да се планират и взимат управленски решения;</w:t>
      </w:r>
    </w:p>
    <w:p w14:paraId="67C06B0D" w14:textId="77777777" w:rsidR="00D73A36" w:rsidRPr="00D73A36" w:rsidRDefault="00D73A36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4. Административни умения, професионални и делови качества;</w:t>
      </w:r>
    </w:p>
    <w:p w14:paraId="5BD7C7BC" w14:textId="77777777" w:rsidR="00D73A36" w:rsidRPr="00D73A36" w:rsidRDefault="00D73A36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t>5. Комуникативни способности и организационни способности;</w:t>
      </w:r>
    </w:p>
    <w:p w14:paraId="0016545D" w14:textId="77777777" w:rsidR="00D73A36" w:rsidRPr="00D73A36" w:rsidRDefault="00D73A36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t>6. Способност за обективни преценки и представяне на адекватно разрешение на конкретен проблем.</w:t>
      </w:r>
    </w:p>
    <w:p w14:paraId="73AF17D3" w14:textId="77777777" w:rsidR="00D73A36" w:rsidRPr="00F76ED4" w:rsidRDefault="00D73A36" w:rsidP="00D7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3A36">
        <w:rPr>
          <w:rFonts w:ascii="Times New Roman" w:eastAsia="Times New Roman" w:hAnsi="Times New Roman" w:cs="Times New Roman"/>
          <w:sz w:val="24"/>
          <w:szCs w:val="24"/>
          <w:lang w:eastAsia="bg-BG"/>
        </w:rPr>
        <w:t>Оценките на програмата за развитие на лечебното заведение и събеседване се формират по шестобалната система, като най-високата оценка е от отличен 6 при точност на оценката 0,25.</w:t>
      </w:r>
    </w:p>
    <w:p w14:paraId="57AAAFCA" w14:textId="4D87D226" w:rsidR="00E976D3" w:rsidRDefault="003D2AD1" w:rsidP="00F76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F76ED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V.</w:t>
      </w:r>
      <w:r w:rsidRPr="00F76E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C0551" w:rsidRPr="00F76ED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Процедурата за номиниране да се извър</w:t>
      </w:r>
      <w:r w:rsidR="00F409AE" w:rsidRPr="00F76ED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ши от Комисия, в състав от пет</w:t>
      </w:r>
      <w:r w:rsidR="00BC0551" w:rsidRPr="00F76ED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52D9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души</w:t>
      </w:r>
      <w:r w:rsidR="00BC0551" w:rsidRPr="00F76ED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r w:rsidR="00E976D3" w:rsidRPr="00E976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изискванията на Наредба </w:t>
      </w:r>
      <w:r w:rsidR="00E976D3" w:rsidRPr="002E1BAF">
        <w:rPr>
          <w:rFonts w:ascii="Times New Roman" w:eastAsia="Times New Roman" w:hAnsi="Times New Roman" w:cs="Times New Roman"/>
          <w:sz w:val="24"/>
          <w:szCs w:val="24"/>
          <w:lang w:eastAsia="bg-BG"/>
        </w:rPr>
        <w:t>№9 от 26.06.2000 г. за условията и реда за провеждане на конкурси за възлагане на управлението на лечебни заведения по Закона за лечебните заведения</w:t>
      </w:r>
      <w:r w:rsid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E976D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както следва:</w:t>
      </w:r>
      <w:r w:rsidR="00C75C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E976D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1. </w:t>
      </w:r>
      <w:r w:rsidR="00E976D3" w:rsidRPr="00C75C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Председател</w:t>
      </w:r>
      <w:r w:rsidR="00E976D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– представител на Общински съвет Бургас;</w:t>
      </w:r>
    </w:p>
    <w:p w14:paraId="4A26B658" w14:textId="77777777" w:rsidR="00E976D3" w:rsidRDefault="00E976D3" w:rsidP="00E976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2. Секретар – Директор на дирекция ДПМК при Община Бургас;</w:t>
      </w:r>
    </w:p>
    <w:p w14:paraId="4A2E1F44" w14:textId="58BD75CE" w:rsidR="00E976D3" w:rsidRDefault="00E976D3" w:rsidP="00E976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3. Правоспособен юрист - Директор на дирекция ПНО</w:t>
      </w:r>
      <w:r w:rsidR="00C75C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при Община Бургас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;</w:t>
      </w:r>
    </w:p>
    <w:p w14:paraId="6672509D" w14:textId="77777777" w:rsidR="00E976D3" w:rsidRDefault="00E976D3" w:rsidP="00E976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4. Представител на РЗИ – Бургас;</w:t>
      </w:r>
    </w:p>
    <w:p w14:paraId="4A8B79DE" w14:textId="2E5A7E51" w:rsidR="00E976D3" w:rsidRDefault="00E976D3" w:rsidP="00E976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5. Представител на БЛЗ </w:t>
      </w:r>
      <w:r w:rsidR="00C75C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– Бургас.</w:t>
      </w:r>
    </w:p>
    <w:p w14:paraId="17C72FA2" w14:textId="001DDC3A" w:rsidR="009E774C" w:rsidRDefault="00BC0551" w:rsidP="00C75C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F76ED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 решение на комисията конкурсната процедура може да се проведе чрез видеоконферентна връзка.</w:t>
      </w:r>
      <w:r w:rsidR="00C75C0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9E774C" w:rsidRPr="009E7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Членовете на конкурсната комисия, подписват преди започване на работата декларации за липса на конфликт на интереси, частен интерес, свързаност с кандидати и за безпристрастност. При възникване на конфликт на интереси в хода на конкурса съответният член се отстранява незабавно и се заменя с резервен. Всички заседания се протоколират, като декларациите и </w:t>
      </w:r>
      <w:proofErr w:type="spellStart"/>
      <w:r w:rsidR="009E774C" w:rsidRPr="009E7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самоотводите</w:t>
      </w:r>
      <w:proofErr w:type="spellEnd"/>
      <w:r w:rsidR="009E774C" w:rsidRPr="009E7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се отбелязват в протоколите</w:t>
      </w:r>
      <w:r w:rsidR="009E774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14:paraId="3DFA89DA" w14:textId="1AE00D2C" w:rsidR="00EE221E" w:rsidRPr="00E976D3" w:rsidRDefault="00F76ED4" w:rsidP="00C75C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6E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V</w:t>
      </w:r>
      <w:r w:rsidR="00D73A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</w:t>
      </w:r>
      <w:r w:rsidRPr="00F76E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. </w:t>
      </w:r>
      <w:r w:rsidR="003D2AD1" w:rsidRPr="00F76E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Избира </w:t>
      </w:r>
      <w:r w:rsidR="00E976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BC0551" w:rsidRPr="00F76ED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представител на Общи</w:t>
      </w:r>
      <w:r w:rsidR="00EE221E" w:rsidRPr="00F76E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нски съвет – Бургас, </w:t>
      </w:r>
      <w:r w:rsidR="00E976D3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председател на комисията:</w:t>
      </w:r>
      <w:r w:rsid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7586E" w:rsidRPr="00E976D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="00E976D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</w:t>
      </w:r>
      <w:r w:rsid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="00E976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="00E976D3" w:rsidRPr="00E976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ри </w:t>
      </w:r>
      <w:r w:rsid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негово </w:t>
      </w:r>
      <w:r w:rsidR="00E976D3" w:rsidRPr="00E976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отсъствие </w:t>
      </w:r>
      <w:r w:rsidR="00E976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избира </w:t>
      </w:r>
      <w:r w:rsidR="00E976D3" w:rsidRPr="00E976D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 w:rsidR="00E976D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</w:t>
      </w:r>
      <w:r w:rsidR="00C75C00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</w:p>
    <w:p w14:paraId="4F875127" w14:textId="77777777" w:rsidR="00F76ED4" w:rsidRPr="00F76ED4" w:rsidRDefault="00277007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 w:rsidRPr="00F76E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VI</w:t>
      </w:r>
      <w:r w:rsidR="00D73A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</w:t>
      </w:r>
      <w:r w:rsidR="003D2AD1" w:rsidRPr="00F76ED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3D2AD1" w:rsidRPr="00F76E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76ED4" w:rsidRPr="00F76ED4">
        <w:rPr>
          <w:rFonts w:ascii="Times New Roman" w:eastAsia="Times New Roman" w:hAnsi="Times New Roman" w:cs="Times New Roman"/>
          <w:sz w:val="24"/>
          <w:szCs w:val="24"/>
          <w:lang w:eastAsia="bg-BG"/>
        </w:rPr>
        <w:t>Делегира правата за извършване на необходимите действия за провеждане на конкурса на Димитър Николов – Кмет на Община Бургас.</w:t>
      </w:r>
    </w:p>
    <w:p w14:paraId="154120A9" w14:textId="77777777" w:rsidR="00BC0551" w:rsidRDefault="00BC0551" w:rsidP="00E16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E8E9E8D" w14:textId="77777777" w:rsidR="00F76ED4" w:rsidRDefault="00F76ED4" w:rsidP="002462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уважение,</w:t>
      </w:r>
    </w:p>
    <w:p w14:paraId="4065790A" w14:textId="77777777" w:rsidR="00C419DF" w:rsidRPr="003D2AD1" w:rsidRDefault="00517523" w:rsidP="002462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НИКОЛОВ</w:t>
      </w:r>
    </w:p>
    <w:p w14:paraId="0FE14B2E" w14:textId="0607B5FE" w:rsidR="0039665E" w:rsidRPr="00C75C00" w:rsidRDefault="00C75C00" w:rsidP="002E1BA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75C00">
        <w:rPr>
          <w:rFonts w:ascii="Times New Roman" w:hAnsi="Times New Roman" w:cs="Times New Roman"/>
          <w:b/>
          <w:i/>
          <w:sz w:val="24"/>
          <w:szCs w:val="24"/>
        </w:rPr>
        <w:t xml:space="preserve">Кмет на Община Бургас </w:t>
      </w:r>
    </w:p>
    <w:p w14:paraId="510DCF52" w14:textId="77777777" w:rsidR="00C419DF" w:rsidRDefault="00C419DF" w:rsidP="002E1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AECA11" w14:textId="77777777" w:rsidR="00C75C00" w:rsidRDefault="00C75C00" w:rsidP="008C50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27E2C2" w14:textId="77777777" w:rsidR="00BC0551" w:rsidRPr="00BC0551" w:rsidRDefault="00BC0551" w:rsidP="008C50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C0551" w:rsidRPr="00BC0551" w:rsidSect="00613042">
      <w:pgSz w:w="11906" w:h="16838"/>
      <w:pgMar w:top="1417" w:right="849" w:bottom="709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7A44472" w16cex:dateUtc="2026-04-17T12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1A7FE45" w16cid:durableId="51A7FE45"/>
  <w16cid:commentId w16cid:paraId="00A799DC" w16cid:durableId="47A4447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D0EA8"/>
    <w:multiLevelType w:val="hybridMultilevel"/>
    <w:tmpl w:val="EDF8F6C8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5040F"/>
    <w:multiLevelType w:val="hybridMultilevel"/>
    <w:tmpl w:val="ED14CA2A"/>
    <w:lvl w:ilvl="0" w:tplc="0E8C50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4366B40"/>
    <w:multiLevelType w:val="multilevel"/>
    <w:tmpl w:val="A6C20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170DC3"/>
    <w:multiLevelType w:val="multilevel"/>
    <w:tmpl w:val="6CB24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AD1"/>
    <w:rsid w:val="000213CF"/>
    <w:rsid w:val="000F37C9"/>
    <w:rsid w:val="00133161"/>
    <w:rsid w:val="00144D73"/>
    <w:rsid w:val="00184A0F"/>
    <w:rsid w:val="001D0AE0"/>
    <w:rsid w:val="0020244B"/>
    <w:rsid w:val="00221DBF"/>
    <w:rsid w:val="0024623D"/>
    <w:rsid w:val="002655E6"/>
    <w:rsid w:val="00277007"/>
    <w:rsid w:val="002E1BAF"/>
    <w:rsid w:val="002E4099"/>
    <w:rsid w:val="00314FF0"/>
    <w:rsid w:val="00380B75"/>
    <w:rsid w:val="0039665E"/>
    <w:rsid w:val="00396F5F"/>
    <w:rsid w:val="003B0CD0"/>
    <w:rsid w:val="003D2AD1"/>
    <w:rsid w:val="003E0CBF"/>
    <w:rsid w:val="003F7ABF"/>
    <w:rsid w:val="00413116"/>
    <w:rsid w:val="004206A8"/>
    <w:rsid w:val="004679EE"/>
    <w:rsid w:val="0047586E"/>
    <w:rsid w:val="005114F4"/>
    <w:rsid w:val="00517523"/>
    <w:rsid w:val="0051797B"/>
    <w:rsid w:val="0056326D"/>
    <w:rsid w:val="005F24F9"/>
    <w:rsid w:val="00613042"/>
    <w:rsid w:val="006413AB"/>
    <w:rsid w:val="00652ECC"/>
    <w:rsid w:val="006774A2"/>
    <w:rsid w:val="006F46F4"/>
    <w:rsid w:val="00710D98"/>
    <w:rsid w:val="00752D91"/>
    <w:rsid w:val="00780160"/>
    <w:rsid w:val="007C1ECD"/>
    <w:rsid w:val="00806B0F"/>
    <w:rsid w:val="008162E1"/>
    <w:rsid w:val="00820894"/>
    <w:rsid w:val="0083035F"/>
    <w:rsid w:val="008645A3"/>
    <w:rsid w:val="008746B9"/>
    <w:rsid w:val="00897ACD"/>
    <w:rsid w:val="008B5C10"/>
    <w:rsid w:val="008C5020"/>
    <w:rsid w:val="008D3D70"/>
    <w:rsid w:val="00917A00"/>
    <w:rsid w:val="00952FF8"/>
    <w:rsid w:val="00972C64"/>
    <w:rsid w:val="0098103A"/>
    <w:rsid w:val="009A26E7"/>
    <w:rsid w:val="009E774C"/>
    <w:rsid w:val="00A17F4C"/>
    <w:rsid w:val="00A268E0"/>
    <w:rsid w:val="00A320E7"/>
    <w:rsid w:val="00BA0BBC"/>
    <w:rsid w:val="00BA422D"/>
    <w:rsid w:val="00BC0551"/>
    <w:rsid w:val="00BC0C57"/>
    <w:rsid w:val="00BC5791"/>
    <w:rsid w:val="00BD0FD3"/>
    <w:rsid w:val="00BE5A65"/>
    <w:rsid w:val="00BE7F9B"/>
    <w:rsid w:val="00BF0D41"/>
    <w:rsid w:val="00C309B7"/>
    <w:rsid w:val="00C419DF"/>
    <w:rsid w:val="00C61454"/>
    <w:rsid w:val="00C75C00"/>
    <w:rsid w:val="00C82724"/>
    <w:rsid w:val="00C8287D"/>
    <w:rsid w:val="00C97C2E"/>
    <w:rsid w:val="00CD53AD"/>
    <w:rsid w:val="00D059F4"/>
    <w:rsid w:val="00D1686A"/>
    <w:rsid w:val="00D329CC"/>
    <w:rsid w:val="00D73A36"/>
    <w:rsid w:val="00DB5CF0"/>
    <w:rsid w:val="00E06D19"/>
    <w:rsid w:val="00E16AD5"/>
    <w:rsid w:val="00E224B9"/>
    <w:rsid w:val="00E710C8"/>
    <w:rsid w:val="00E73786"/>
    <w:rsid w:val="00E8513A"/>
    <w:rsid w:val="00E905A0"/>
    <w:rsid w:val="00E976D3"/>
    <w:rsid w:val="00EA0776"/>
    <w:rsid w:val="00EC2CEC"/>
    <w:rsid w:val="00EE221E"/>
    <w:rsid w:val="00EE5472"/>
    <w:rsid w:val="00F222CA"/>
    <w:rsid w:val="00F409AE"/>
    <w:rsid w:val="00F76ED4"/>
    <w:rsid w:val="00FA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3A7B0"/>
  <w15:chartTrackingRefBased/>
  <w15:docId w15:val="{2322277F-F669-4343-8714-1426FECD5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645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45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45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45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45A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5A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645A3"/>
    <w:rPr>
      <w:color w:val="0000FF"/>
      <w:u w:val="single"/>
    </w:rPr>
  </w:style>
  <w:style w:type="character" w:customStyle="1" w:styleId="search0">
    <w:name w:val="search0"/>
    <w:basedOn w:val="DefaultParagraphFont"/>
    <w:rsid w:val="008645A3"/>
  </w:style>
  <w:style w:type="character" w:customStyle="1" w:styleId="search2">
    <w:name w:val="search2"/>
    <w:basedOn w:val="DefaultParagraphFont"/>
    <w:rsid w:val="008645A3"/>
  </w:style>
  <w:style w:type="paragraph" w:styleId="ListParagraph">
    <w:name w:val="List Paragraph"/>
    <w:basedOn w:val="Normal"/>
    <w:uiPriority w:val="34"/>
    <w:qFormat/>
    <w:rsid w:val="00F76E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643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301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0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8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11" Type="http://schemas.microsoft.com/office/2018/08/relationships/commentsExtensible" Target="commentsExtensible.xml"/><Relationship Id="rId5" Type="http://schemas.openxmlformats.org/officeDocument/2006/relationships/image" Target="media/image1.png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1698</Words>
  <Characters>9682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Windows User</cp:lastModifiedBy>
  <cp:revision>3</cp:revision>
  <cp:lastPrinted>2026-04-17T13:27:00Z</cp:lastPrinted>
  <dcterms:created xsi:type="dcterms:W3CDTF">2026-04-20T07:03:00Z</dcterms:created>
  <dcterms:modified xsi:type="dcterms:W3CDTF">2026-04-20T07:28:00Z</dcterms:modified>
</cp:coreProperties>
</file>