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C1" w:rsidRPr="008063C1" w:rsidRDefault="008063C1" w:rsidP="008063C1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8063C1" w:rsidRPr="000F7AB5" w:rsidRDefault="008063C1" w:rsidP="008063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F7A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8063C1" w:rsidRPr="000F7AB5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F7A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 </w:t>
      </w:r>
    </w:p>
    <w:p w:rsidR="008063C1" w:rsidRPr="000F7AB5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F7A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ДИМИТЪР НИКОЛОВ </w:t>
      </w:r>
    </w:p>
    <w:p w:rsidR="008063C1" w:rsidRPr="000F7AB5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7A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8063C1" w:rsidRPr="008063C1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</w:p>
    <w:p w:rsidR="003258F7" w:rsidRPr="003258F7" w:rsidRDefault="008063C1" w:rsidP="003258F7">
      <w:pPr>
        <w:pStyle w:val="NormalWeb"/>
        <w:shd w:val="clear" w:color="auto" w:fill="FFFFFF"/>
        <w:spacing w:before="225" w:beforeAutospacing="0" w:after="225" w:afterAutospacing="0"/>
        <w:ind w:firstLine="708"/>
        <w:jc w:val="both"/>
        <w:rPr>
          <w:b/>
        </w:rPr>
      </w:pPr>
      <w:r w:rsidRPr="008063C1">
        <w:rPr>
          <w:b/>
          <w:u w:val="single"/>
        </w:rPr>
        <w:t>ОТНОСНО</w:t>
      </w:r>
      <w:r w:rsidRPr="008063C1">
        <w:rPr>
          <w:b/>
        </w:rPr>
        <w:t>:</w:t>
      </w:r>
      <w:r w:rsidRPr="008063C1">
        <w:t xml:space="preserve"> </w:t>
      </w:r>
      <w:r w:rsidRPr="008063C1">
        <w:rPr>
          <w:b/>
        </w:rPr>
        <w:t>Упълномощаване на кмета на Община Бургас за издаване на запис на заповед в полза на Министерството на регионалното развити</w:t>
      </w:r>
      <w:r w:rsidR="003258F7">
        <w:rPr>
          <w:b/>
        </w:rPr>
        <w:t>е и благоустройството по проект</w:t>
      </w:r>
      <w:r w:rsidRPr="008063C1">
        <w:rPr>
          <w:b/>
        </w:rPr>
        <w:t xml:space="preserve"> </w:t>
      </w:r>
      <w:r w:rsidR="003258F7" w:rsidRPr="003258F7">
        <w:rPr>
          <w:b/>
        </w:rPr>
        <w:t>BG16FFPR003-1.001-0055</w:t>
      </w:r>
      <w:r w:rsidR="000D7EA9">
        <w:rPr>
          <w:b/>
          <w:lang w:val="en-US"/>
        </w:rPr>
        <w:t xml:space="preserve"> </w:t>
      </w:r>
      <w:r w:rsidR="003258F7" w:rsidRPr="003258F7">
        <w:rPr>
          <w:b/>
        </w:rPr>
        <w:t>“Бургас в подкрепа на икономическата активност”, финансиран по процедура BG16FFPR003-1.001 - Подкрепа за интегрирано градско развитие в 10-те градски общини – основни центрове на растеж</w:t>
      </w:r>
      <w:r w:rsidR="003258F7">
        <w:rPr>
          <w:b/>
        </w:rPr>
        <w:t>,</w:t>
      </w:r>
      <w:r w:rsidR="003258F7" w:rsidRPr="003258F7">
        <w:rPr>
          <w:b/>
        </w:rPr>
        <w:t xml:space="preserve"> </w:t>
      </w:r>
      <w:r w:rsidR="003258F7" w:rsidRPr="008063C1">
        <w:rPr>
          <w:b/>
        </w:rPr>
        <w:t>Програма „Развитие на регионите“ 2021-2027 г. (ПРР)</w:t>
      </w:r>
    </w:p>
    <w:p w:rsidR="008063C1" w:rsidRPr="008063C1" w:rsidRDefault="008063C1" w:rsidP="008063C1">
      <w:pPr>
        <w:spacing w:after="0" w:line="240" w:lineRule="auto"/>
        <w:ind w:right="901"/>
        <w:jc w:val="both"/>
        <w:rPr>
          <w:rFonts w:ascii="TimokU" w:eastAsia="Times New Roman" w:hAnsi="TimokU" w:cs="Times New Roman"/>
          <w:sz w:val="28"/>
          <w:szCs w:val="20"/>
          <w:lang w:eastAsia="bg-BG"/>
        </w:rPr>
      </w:pPr>
      <w:r w:rsidRPr="008063C1">
        <w:rPr>
          <w:rFonts w:ascii="TimokU" w:eastAsia="Times New Roman" w:hAnsi="TimokU" w:cs="Times New Roman"/>
          <w:sz w:val="28"/>
          <w:szCs w:val="20"/>
          <w:lang w:eastAsia="bg-BG"/>
        </w:rPr>
        <w:t xml:space="preserve">    </w:t>
      </w:r>
    </w:p>
    <w:p w:rsidR="008063C1" w:rsidRPr="008063C1" w:rsidRDefault="008063C1" w:rsidP="000D7EA9">
      <w:pPr>
        <w:spacing w:after="0" w:line="240" w:lineRule="auto"/>
        <w:ind w:right="901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:rsidR="008063C1" w:rsidRDefault="008063C1" w:rsidP="008063C1">
      <w:pPr>
        <w:spacing w:after="0" w:line="240" w:lineRule="auto"/>
        <w:ind w:right="9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063C1" w:rsidRPr="008063C1" w:rsidRDefault="009268CB" w:rsidP="008063C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Бургас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изпълнява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проект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D7EA9"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BG16FFPR003-1.001-0055</w:t>
      </w:r>
      <w:r w:rsidR="000D7EA9">
        <w:rPr>
          <w:b/>
          <w:lang w:val="en-US"/>
        </w:rPr>
        <w:t xml:space="preserve"> 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0D7EA9"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 в подкрепа на икономическата активност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финансиран по процедура </w:t>
      </w:r>
      <w:r w:rsidR="008063C1" w:rsidRPr="008063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BG16FFPR003-1.001 „Подкрепа за интегрирано градско развитие в 10-те градски общини – основни центрове на растеж“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Програма „Развитие на регионите“ 2021-2027 г. (ПРР).</w:t>
      </w:r>
    </w:p>
    <w:p w:rsidR="000D7EA9" w:rsidRDefault="000D7EA9" w:rsidP="000B03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цели 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подобри пътната инфраструктура в Северна промишлена зона чрез ремонт и реконструкция на ул. „</w:t>
      </w:r>
      <w:proofErr w:type="spellStart"/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Крайезерна</w:t>
      </w:r>
      <w:proofErr w:type="spellEnd"/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“, както и да се подобри бизнес средата, за да се привлекат инвеститори/предприемачи чрез изпълнение</w:t>
      </w:r>
      <w:r w:rsidRPr="000D7EA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инфраструктурни мерки на територията на Индустриален и логистичен парк и Свободна безмитна зона. </w:t>
      </w:r>
      <w:r w:rsidR="0003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проекта партньори са Община Бургас (водещ бенефициент), „Индустриален и логистичен парк – Бургас“ АД, „Свободна безмитна зона“ АД и Сдружение „</w:t>
      </w:r>
      <w:proofErr w:type="spellStart"/>
      <w:r w:rsidR="0003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ПроспектиМ</w:t>
      </w:r>
      <w:proofErr w:type="spellEnd"/>
      <w:r w:rsidR="0003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“. П</w:t>
      </w:r>
      <w:r w:rsidRPr="000D7EA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родължителността на </w:t>
      </w:r>
      <w:r w:rsidR="0003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проекта е 36 месеца: от 10.11.2025 г. до 10.11.2028 година. </w:t>
      </w:r>
    </w:p>
    <w:p w:rsidR="000D7EA9" w:rsidRDefault="000D7EA9" w:rsidP="000B03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рамките на проекта са включени три дейност:</w:t>
      </w:r>
    </w:p>
    <w:p w:rsidR="000D7EA9" w:rsidRDefault="000D7EA9" w:rsidP="000B03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Реконструкция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и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уширение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ул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„</w:t>
      </w:r>
      <w:proofErr w:type="spellStart"/>
      <w:r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К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райезерна</w:t>
      </w:r>
      <w:proofErr w:type="spellEnd"/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“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от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488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до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474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и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улица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от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90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до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територията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гр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Бургас“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изграждане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локално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платно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ул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35DD5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„</w:t>
      </w:r>
      <w:proofErr w:type="spellStart"/>
      <w:r w:rsidR="00035DD5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К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райезерна</w:t>
      </w:r>
      <w:proofErr w:type="spellEnd"/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“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от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т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.496-498-500-503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до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о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т</w:t>
      </w:r>
      <w:proofErr w:type="spellEnd"/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504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по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плана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ромишлена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зона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„С</w:t>
      </w:r>
      <w:r w:rsidRPr="000D7EA9">
        <w:rPr>
          <w:rFonts w:ascii="Times New Roman" w:eastAsia="Times New Roman" w:hAnsi="Times New Roman" w:cs="Times New Roman" w:hint="eastAsia"/>
          <w:sz w:val="24"/>
          <w:szCs w:val="24"/>
          <w:lang w:eastAsia="bg-BG"/>
        </w:rPr>
        <w:t>евер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035D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която се изпълнява от Община Бургас; </w:t>
      </w:r>
    </w:p>
    <w:p w:rsidR="000D7EA9" w:rsidRDefault="000D7EA9" w:rsidP="000D7E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многофункционална сграда със смесено предназначение на територията на Индустриален и логистичен парк, облагородяване на прилежащо дворно пространство и мерки за озеленяване</w:t>
      </w:r>
      <w:r w:rsidR="00035D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изпълнява се от </w:t>
      </w:r>
      <w:r w:rsidR="0003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„Индустриален и логистичен парк – Бургас“ АД и Сдружение „</w:t>
      </w:r>
      <w:proofErr w:type="spellStart"/>
      <w:r w:rsidR="0003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ПроспектиМ</w:t>
      </w:r>
      <w:proofErr w:type="spellEnd"/>
      <w:r w:rsidR="0003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35DD5" w:rsidRDefault="000D7EA9" w:rsidP="000D7E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 на мерки за подпомагане на бизнеса на територията на Свободна безмитна зона</w:t>
      </w:r>
      <w:r w:rsidR="00035D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доставка на техника и машини и ремонт на бетонова площадка – </w:t>
      </w:r>
      <w:r w:rsidR="00A9428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изпълнява</w:t>
      </w:r>
      <w:r w:rsidR="00035D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от </w:t>
      </w:r>
      <w:r w:rsidR="0003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„Свободна безмитна зона“ АД</w:t>
      </w:r>
      <w:r w:rsidR="00035DD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95749" w:rsidRPr="00D95749" w:rsidRDefault="00035DD5" w:rsidP="00D957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57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Общата стойност на допустимите разходи по проекта е в размер на </w:t>
      </w:r>
      <w:r w:rsidR="00A94283" w:rsidRPr="00D957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25 400 562,</w:t>
      </w:r>
      <w:r w:rsidRPr="00D957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53 </w:t>
      </w:r>
      <w:proofErr w:type="spellStart"/>
      <w:r w:rsidRPr="00D957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лeва</w:t>
      </w:r>
      <w:proofErr w:type="spellEnd"/>
      <w:r w:rsidR="00D957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</w:t>
      </w:r>
      <w:r w:rsidRPr="00D957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95749" w:rsidRPr="00D95749">
        <w:rPr>
          <w:rFonts w:ascii="Times New Roman" w:eastAsia="Times New Roman" w:hAnsi="Times New Roman" w:cs="Times New Roman"/>
          <w:sz w:val="24"/>
          <w:szCs w:val="24"/>
          <w:lang w:eastAsia="bg-BG"/>
        </w:rPr>
        <w:t>се разпределя, както следва:</w:t>
      </w:r>
    </w:p>
    <w:p w:rsidR="00D95749" w:rsidRPr="00D95749" w:rsidRDefault="00D95749" w:rsidP="00D957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5749">
        <w:rPr>
          <w:rFonts w:ascii="Times New Roman" w:eastAsia="Times New Roman" w:hAnsi="Times New Roman" w:cs="Times New Roman"/>
          <w:sz w:val="24"/>
          <w:szCs w:val="24"/>
          <w:lang w:eastAsia="bg-BG"/>
        </w:rPr>
        <w:t>- разходи в размер на 12 755 925,23 лева (дванадесет милиона седемстотин петдесет и пет хиляди деветстотин двадесет и пет лева и двадесет и три стотинки), представляващи безвъзмездна финансова помощ от ПРР в режим „не-помощ“;</w:t>
      </w:r>
    </w:p>
    <w:p w:rsidR="00035DD5" w:rsidRDefault="00D95749" w:rsidP="00D957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9574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- разходи в размер на 4 156 074,77 лева (четири милиона сто петдесет и шест хиляди седемдесет и четири лева и седемдесет и седем стотинки), представляващи безвъзмездна финансова помощ от ПРР в режим на държавна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помощ, </w:t>
      </w:r>
      <w:r w:rsidRPr="00D957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56 на Регламент (ЕС) № 651/2014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063C1" w:rsidRPr="008063C1" w:rsidRDefault="008063C1" w:rsidP="008063C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</w:t>
      </w:r>
      <w:r w:rsidR="00035D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13 от АДБФП № </w:t>
      </w:r>
      <w:r w:rsidR="00035DD5"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BG16FFPR003-1.001-0055</w:t>
      </w:r>
      <w:r w:rsidR="00035DD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С01 за обезпечаване на необходимите плащания по проекта, Община Бургас може да получи две авансови плащания, както следва: </w:t>
      </w:r>
    </w:p>
    <w:p w:rsidR="008063C1" w:rsidRPr="008063C1" w:rsidRDefault="00035DD5" w:rsidP="00035D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Авансово плащане, в размер на </w:t>
      </w:r>
      <w:r w:rsidRPr="00035DD5">
        <w:rPr>
          <w:rFonts w:ascii="Times New Roman" w:eastAsia="Times New Roman" w:hAnsi="Times New Roman" w:cs="Times New Roman"/>
          <w:sz w:val="24"/>
          <w:szCs w:val="24"/>
          <w:lang w:eastAsia="bg-BG"/>
        </w:rPr>
        <w:t>4 464 573,83 лева (четири милиона четиристотин шестдесет и четири хиляди петстотин седемдесет и три лева и осемдесет и три стотинки), представляващи до 35 % (тридесет и пет на сто) от стойността на безвъзмездната финансова помощ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обектите</w:t>
      </w:r>
      <w:r w:rsid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изпълнявани в режим н</w:t>
      </w:r>
      <w:r w:rsid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>а „</w:t>
      </w:r>
      <w:proofErr w:type="spellStart"/>
      <w:r w:rsid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непомощ</w:t>
      </w:r>
      <w:proofErr w:type="spellEnd"/>
      <w:r w:rsid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и „минимална помощ“, като за това авансово плащане не е необходимо обезпечаване; </w:t>
      </w:r>
    </w:p>
    <w:p w:rsidR="008063C1" w:rsidRPr="008063C1" w:rsidRDefault="0074192A" w:rsidP="007419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P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Авансово плащане, в размер до 1 662 429,91 лева (един милион шестстотин шестдесет и две хиляди четиристотин двадесет и девет лева и деветдесет и една стотинки), представляващи до 40% (четиридесет на сто) от стойността на безвъзмездната финансова помощ 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обект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и,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изпълняван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режим „държавна помощ“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именно </w:t>
      </w:r>
      <w:r w:rsidR="00D95749" w:rsidRPr="00D95749">
        <w:rPr>
          <w:rFonts w:ascii="Times New Roman" w:eastAsia="Times New Roman" w:hAnsi="Times New Roman" w:cs="Times New Roman"/>
          <w:sz w:val="24"/>
          <w:szCs w:val="24"/>
          <w:lang w:eastAsia="bg-BG"/>
        </w:rPr>
        <w:t>„Изграждане на многофункционална сграда със смесено предназначение на територията на Индустриален и логистичен парк, облагородяване на прилежащо дворно пространство и мерки за озеленяване“; „Изпълнение на мерки за подпомагане на бизнеса на територията на Свободна безмитна зона“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063C1" w:rsidRPr="008063C1" w:rsidRDefault="008063C1" w:rsidP="008063C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обезпечаване на пълния размер на авансовото плащане върху размера на финансовата подкрепа, представляваща държавна помощ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необходимо упълномощаване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мета на  Община Бургас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>а издаде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запис на заповед в полза на Министерството на регионалното развитие и благоустройството по проект </w:t>
      </w:r>
      <w:r w:rsid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 w:rsidR="0074192A"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BG16FFPR003-1.001-0055</w:t>
      </w:r>
      <w:r w:rsidR="0074192A">
        <w:rPr>
          <w:b/>
          <w:lang w:val="en-US"/>
        </w:rPr>
        <w:t xml:space="preserve">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74192A" w:rsidRPr="000D7EA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 в подкрепа на икономическата активност</w:t>
      </w:r>
      <w:r w:rsidR="0074192A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размер на </w:t>
      </w:r>
      <w:r w:rsidR="0074192A" w:rsidRP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>1 662 429,91 лева (един милион шестстотин шестдесет и две хиляди четиристотин двадесет и девет лева и деветдесет и една стотинки)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протест и без разноски със срок на валидност от 140 дни след изтичане на крайния срок за изпълнение на дейностите по проекта.</w:t>
      </w:r>
    </w:p>
    <w:p w:rsidR="008063C1" w:rsidRPr="008063C1" w:rsidRDefault="008063C1" w:rsidP="008063C1">
      <w:pPr>
        <w:tabs>
          <w:tab w:val="left" w:pos="609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 оглед на това и във връзка с условията на договора и н</w:t>
      </w:r>
      <w:r w:rsidR="0074192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уждите от обезпечаване на обектите</w:t>
      </w:r>
      <w:r w:rsidRPr="008063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необходимите финансови средства,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необходимо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Общинският съвет –Бургас да упълномощи Кмета на Община Бургас за издаване на запис на заповед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размер на </w:t>
      </w:r>
      <w:r w:rsidR="0074192A" w:rsidRP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>1 662 429,91 лева (един милион шестстотин шестдесет и две хиляди четиристотин двадесет и девет лева и деветдесет и една стотинки)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протест и без разноски, в полза на Министерството на регионалното развитие и благоустройството, платими на предявяване, които да обезпечат пълния размер н</w:t>
      </w:r>
      <w:r w:rsid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>а авансовото плащане по проект „</w:t>
      </w:r>
      <w:r w:rsidR="0074192A" w:rsidRPr="007419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 в подкрепа на икономическата активност“</w:t>
      </w:r>
      <w:r w:rsidRPr="0074192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 АДБФП № </w:t>
      </w:r>
      <w:r w:rsidR="0074192A" w:rsidRPr="007419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BG16FFPR003-1.001-0055-</w:t>
      </w:r>
      <w:r w:rsidRPr="007419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С01</w:t>
      </w:r>
      <w:r w:rsidRPr="008063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по процедура BG16FFPR003-1.001 „Подкрепа за интегрирано градско развитие в 10-те градски общини – основни центрове на растеж“ на Програма „Развитие на регионите“ 2021-2027 г. </w:t>
      </w:r>
    </w:p>
    <w:p w:rsidR="008063C1" w:rsidRPr="008063C1" w:rsidRDefault="008063C1" w:rsidP="008063C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своевременната подготовка на искане за авансово плащане и осигуряване  на средства, необходими за изпълнение на дейностите на обекта е необходимо допускане на предварително изпълнение на предлаганото решение при условията  на чл. 60, ал. 1 от Административно процесуалния кодекс. </w:t>
      </w:r>
    </w:p>
    <w:p w:rsidR="008063C1" w:rsidRPr="008063C1" w:rsidRDefault="008063C1" w:rsidP="008063C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гореизложеното, на основание чл.</w:t>
      </w:r>
      <w:r w:rsidR="000846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</w:t>
      </w:r>
      <w:r w:rsidR="000846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="000846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 от ЗМСМА предлагам Общински съвет – Бургас да вземе следното </w:t>
      </w:r>
    </w:p>
    <w:p w:rsidR="008063C1" w:rsidRPr="008063C1" w:rsidRDefault="008063C1" w:rsidP="008063C1">
      <w:pPr>
        <w:tabs>
          <w:tab w:val="left" w:pos="9000"/>
        </w:tabs>
        <w:spacing w:after="0" w:line="240" w:lineRule="auto"/>
        <w:ind w:right="-10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063C1" w:rsidRPr="00025CC5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25CC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РЕШЕНИЕ: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063C1" w:rsidRPr="008063C1" w:rsidRDefault="008063C1" w:rsidP="00112CC0">
      <w:pPr>
        <w:numPr>
          <w:ilvl w:val="0"/>
          <w:numId w:val="3"/>
        </w:numPr>
        <w:spacing w:after="12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- Бургас упълномощава Кмета на Община Бургас да издаде записа на заповед без протест и без разноски, в полза на Министерството на регионалното развитие и благоустройството, платими на предявяване, които да обезпечат пълния размер на авансовото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плащане в размер на </w:t>
      </w:r>
      <w:r w:rsidR="00112CC0" w:rsidRPr="0074192A">
        <w:rPr>
          <w:rFonts w:ascii="Times New Roman" w:eastAsia="Times New Roman" w:hAnsi="Times New Roman" w:cs="Times New Roman"/>
          <w:sz w:val="24"/>
          <w:szCs w:val="24"/>
          <w:lang w:eastAsia="bg-BG"/>
        </w:rPr>
        <w:t>1 662 429,91 лева (един милион шестстотин шестдесет и две хиляди четиристотин двадесет и девет лева и деветдесет и една стотинки)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представляващи 40% </w:t>
      </w:r>
      <w:r w:rsidRPr="008063C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четиридесет на сто</w:t>
      </w:r>
      <w:r w:rsidRPr="008063C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стойността на безвъзмездната финансова помощ, за обект изпълняван в режим „държавна помощ“</w:t>
      </w:r>
      <w:r w:rsidR="00112C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именно: </w:t>
      </w:r>
      <w:r w:rsidR="00112CC0" w:rsidRPr="00112CC0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112CC0" w:rsidRPr="00112CC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Изграждане на многофункционална сграда със смесено предназначение на територията на Индустриален и логистичен парк, облагородяване на прилежащо дворно пространство и мерки за озеленяване“; „Изпълнение на мерки за подпомагане на бизнеса на територията на Свободна безмитна зона“</w:t>
      </w:r>
      <w:r w:rsidR="00112C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проект „</w:t>
      </w:r>
      <w:r w:rsidR="00112CC0" w:rsidRPr="007419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 в подкрепа на икономическата активност“</w:t>
      </w:r>
      <w:r w:rsidR="00112CC0" w:rsidRPr="0074192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 АДБФП № </w:t>
      </w:r>
      <w:r w:rsidR="00112CC0" w:rsidRPr="007419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BG16FFPR003-1.001-0055-С01</w:t>
      </w:r>
      <w:r w:rsidR="00112CC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Pr="008063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процедура за предоставяне на безвъзмездна финансова помощ № </w:t>
      </w:r>
      <w:r w:rsidRPr="00112CC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BG16FFPR003-1.001 „Подкрепа за интегрирано градско развитие в 10-те градски общини – основни центрове на растеж“ на Програма „Развитие </w:t>
      </w:r>
      <w:r w:rsidR="00112CC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регионите“ 2021-2027 г.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срок на валидност от 140 дни след изтичане на крайн</w:t>
      </w:r>
      <w:r w:rsidR="00EE2615">
        <w:rPr>
          <w:rFonts w:ascii="Times New Roman" w:eastAsia="Times New Roman" w:hAnsi="Times New Roman" w:cs="Times New Roman"/>
          <w:sz w:val="24"/>
          <w:szCs w:val="24"/>
          <w:lang w:eastAsia="bg-BG"/>
        </w:rPr>
        <w:t>ия срок за изпълнение на дейнос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тите по проекта.</w:t>
      </w:r>
    </w:p>
    <w:p w:rsidR="00FE1DB5" w:rsidRPr="00667E8D" w:rsidRDefault="008063C1" w:rsidP="00667E8D">
      <w:pPr>
        <w:numPr>
          <w:ilvl w:val="0"/>
          <w:numId w:val="3"/>
        </w:numPr>
        <w:spacing w:after="12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Допуска предварително изпълнение на основание на чл. 60, ал. 1 от Административно процесуалния кодекс</w:t>
      </w:r>
      <w:r w:rsidR="00E21762">
        <w:rPr>
          <w:rFonts w:ascii="Times New Roman" w:eastAsia="Times New Roman" w:hAnsi="Times New Roman" w:cs="Times New Roman"/>
          <w:sz w:val="24"/>
          <w:szCs w:val="24"/>
          <w:lang w:eastAsia="bg-BG"/>
        </w:rPr>
        <w:t>, с</w:t>
      </w:r>
      <w:r w:rsidR="00E21762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оглед своевременната подготовка на искане за авансово плащане и осигуряване  на средства, необходими за изпълнение на дейностите на обекта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063C1" w:rsidRPr="008063C1" w:rsidRDefault="008063C1" w:rsidP="008063C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Приложение: </w:t>
      </w:r>
    </w:p>
    <w:p w:rsidR="008063C1" w:rsidRDefault="008063C1" w:rsidP="000B038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Копие от Административен договор за предоставяне на безвъзмездна финансова помощ BG16FFPR003-1.001–005</w:t>
      </w:r>
      <w:r w:rsidR="0029479C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–С01. </w:t>
      </w:r>
    </w:p>
    <w:p w:rsidR="0029479C" w:rsidRPr="008063C1" w:rsidRDefault="000D0DC4" w:rsidP="000B038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</w:t>
      </w:r>
      <w:r w:rsidR="002947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Запис на заповед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67E8D" w:rsidRDefault="00667E8D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00400" w:rsidRDefault="00C00400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00400" w:rsidRDefault="00C00400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C00400" w:rsidRDefault="00C00400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00400" w:rsidRPr="008063C1" w:rsidRDefault="00C00400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D1664" w:rsidRPr="00667E8D" w:rsidRDefault="00ED1664" w:rsidP="00667E8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bookmarkStart w:id="0" w:name="_GoBack"/>
      <w:bookmarkEnd w:id="0"/>
    </w:p>
    <w:sectPr w:rsidR="00ED1664" w:rsidRPr="00667E8D" w:rsidSect="00667E8D">
      <w:headerReference w:type="default" r:id="rId7"/>
      <w:pgSz w:w="11906" w:h="16838"/>
      <w:pgMar w:top="1417" w:right="92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224" w:rsidRDefault="008C3224" w:rsidP="00C00400">
      <w:pPr>
        <w:spacing w:after="0" w:line="240" w:lineRule="auto"/>
      </w:pPr>
      <w:r>
        <w:separator/>
      </w:r>
    </w:p>
  </w:endnote>
  <w:endnote w:type="continuationSeparator" w:id="0">
    <w:p w:rsidR="008C3224" w:rsidRDefault="008C3224" w:rsidP="00C0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224" w:rsidRDefault="008C3224" w:rsidP="00C00400">
      <w:pPr>
        <w:spacing w:after="0" w:line="240" w:lineRule="auto"/>
      </w:pPr>
      <w:r>
        <w:separator/>
      </w:r>
    </w:p>
  </w:footnote>
  <w:footnote w:type="continuationSeparator" w:id="0">
    <w:p w:rsidR="008C3224" w:rsidRDefault="008C3224" w:rsidP="00C0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400" w:rsidRDefault="00C00400">
    <w:pPr>
      <w:pStyle w:val="Header"/>
    </w:pPr>
    <w:r>
      <w:rPr>
        <w:noProof/>
        <w:lang w:eastAsia="bg-BG"/>
      </w:rPr>
      <w:drawing>
        <wp:inline distT="0" distB="0" distL="0" distR="0" wp14:anchorId="21825762">
          <wp:extent cx="5761355" cy="121348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93FE9"/>
    <w:multiLevelType w:val="hybridMultilevel"/>
    <w:tmpl w:val="60A2BF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E49A0"/>
    <w:multiLevelType w:val="hybridMultilevel"/>
    <w:tmpl w:val="533EC732"/>
    <w:lvl w:ilvl="0" w:tplc="BC708D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0A2462F"/>
    <w:multiLevelType w:val="hybridMultilevel"/>
    <w:tmpl w:val="2FDC544E"/>
    <w:lvl w:ilvl="0" w:tplc="34389B66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96D2F24"/>
    <w:multiLevelType w:val="hybridMultilevel"/>
    <w:tmpl w:val="99C20C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C1"/>
    <w:rsid w:val="000258DF"/>
    <w:rsid w:val="00025CC5"/>
    <w:rsid w:val="00035DD5"/>
    <w:rsid w:val="0007078F"/>
    <w:rsid w:val="000846EA"/>
    <w:rsid w:val="000B0382"/>
    <w:rsid w:val="000D0DC4"/>
    <w:rsid w:val="000D7EA9"/>
    <w:rsid w:val="000F7AB5"/>
    <w:rsid w:val="00112CC0"/>
    <w:rsid w:val="00150A76"/>
    <w:rsid w:val="0029479C"/>
    <w:rsid w:val="003258F7"/>
    <w:rsid w:val="005E7345"/>
    <w:rsid w:val="00667E8D"/>
    <w:rsid w:val="0074192A"/>
    <w:rsid w:val="008063C1"/>
    <w:rsid w:val="00835655"/>
    <w:rsid w:val="008C3224"/>
    <w:rsid w:val="008F678A"/>
    <w:rsid w:val="009268CB"/>
    <w:rsid w:val="00A047C8"/>
    <w:rsid w:val="00A94283"/>
    <w:rsid w:val="00AF089A"/>
    <w:rsid w:val="00C00400"/>
    <w:rsid w:val="00CC5743"/>
    <w:rsid w:val="00D95749"/>
    <w:rsid w:val="00E21762"/>
    <w:rsid w:val="00ED1664"/>
    <w:rsid w:val="00EE2615"/>
    <w:rsid w:val="00F07D58"/>
    <w:rsid w:val="00FE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2E9168"/>
  <w15:chartTrackingRefBased/>
  <w15:docId w15:val="{2F83ACBA-23EA-4D01-9865-F6F3D99F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DB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25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ext-align-center">
    <w:name w:val="text-align-center"/>
    <w:basedOn w:val="Normal"/>
    <w:rsid w:val="00325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3258F7"/>
    <w:rPr>
      <w:b/>
      <w:bCs/>
    </w:rPr>
  </w:style>
  <w:style w:type="paragraph" w:styleId="ListParagraph">
    <w:name w:val="List Paragraph"/>
    <w:basedOn w:val="Normal"/>
    <w:uiPriority w:val="34"/>
    <w:qFormat/>
    <w:rsid w:val="00035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400"/>
  </w:style>
  <w:style w:type="paragraph" w:styleId="Footer">
    <w:name w:val="footer"/>
    <w:basedOn w:val="Normal"/>
    <w:link w:val="FooterChar"/>
    <w:uiPriority w:val="99"/>
    <w:unhideWhenUsed/>
    <w:rsid w:val="00C0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4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Antoniya Dyakova</dc:creator>
  <cp:keywords/>
  <dc:description/>
  <cp:lastModifiedBy>Windows User</cp:lastModifiedBy>
  <cp:revision>3</cp:revision>
  <cp:lastPrinted>2025-11-13T13:51:00Z</cp:lastPrinted>
  <dcterms:created xsi:type="dcterms:W3CDTF">2025-11-14T11:59:00Z</dcterms:created>
  <dcterms:modified xsi:type="dcterms:W3CDTF">2025-11-14T12:28:00Z</dcterms:modified>
</cp:coreProperties>
</file>