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</w:t>
      </w:r>
      <w:proofErr w:type="spellEnd"/>
      <w:r w:rsidRPr="00824934">
        <w:rPr>
          <w:rFonts w:ascii="Century Gothic" w:hAnsi="Century Gothic" w:cs="Arial"/>
          <w:b w:val="0"/>
          <w:sz w:val="16"/>
        </w:rPr>
        <w:t>.”Александровска” № 26</w:t>
      </w:r>
      <w:r w:rsidR="00CE55EA">
        <w:rPr>
          <w:rFonts w:ascii="Century Gothic" w:hAnsi="Century Gothic" w:cs="Arial"/>
          <w:b w:val="0"/>
          <w:sz w:val="16"/>
          <w:lang w:val="en-US"/>
        </w:rPr>
        <w:t xml:space="preserve">     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Burgas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>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E5CA1" w:rsidRPr="003E5CA1" w:rsidRDefault="000002FE" w:rsidP="003E5CA1">
      <w:r>
        <w:tab/>
      </w:r>
      <w:r>
        <w:tab/>
      </w:r>
    </w:p>
    <w:p w:rsidR="00A70295" w:rsidRPr="00A70295" w:rsidRDefault="00A70295" w:rsidP="00A70295">
      <w:pPr>
        <w:keepNext/>
        <w:jc w:val="both"/>
        <w:outlineLvl w:val="0"/>
        <w:rPr>
          <w:b/>
        </w:rPr>
      </w:pPr>
      <w:r w:rsidRPr="00A70295">
        <w:rPr>
          <w:b/>
        </w:rPr>
        <w:t>ДО</w:t>
      </w:r>
    </w:p>
    <w:p w:rsidR="00A70295" w:rsidRPr="00A70295" w:rsidRDefault="00A70295" w:rsidP="00A70295">
      <w:pPr>
        <w:rPr>
          <w:b/>
        </w:rPr>
      </w:pPr>
      <w:r w:rsidRPr="00A70295">
        <w:rPr>
          <w:b/>
        </w:rPr>
        <w:t>ОБЩИНСКИ СЪВЕТ</w:t>
      </w:r>
    </w:p>
    <w:p w:rsidR="00A70295" w:rsidRPr="00A70295" w:rsidRDefault="00A70295" w:rsidP="00C340EE">
      <w:pPr>
        <w:jc w:val="both"/>
        <w:rPr>
          <w:b/>
        </w:rPr>
      </w:pPr>
      <w:r w:rsidRPr="00A70295">
        <w:rPr>
          <w:b/>
        </w:rPr>
        <w:t>ГР. БУРГАС</w:t>
      </w:r>
    </w:p>
    <w:p w:rsidR="00A70295" w:rsidRPr="00B13C5E" w:rsidRDefault="00A70295" w:rsidP="00A70295">
      <w:pPr>
        <w:keepNext/>
        <w:jc w:val="center"/>
        <w:outlineLvl w:val="1"/>
        <w:rPr>
          <w:b/>
          <w:sz w:val="28"/>
          <w:szCs w:val="28"/>
        </w:rPr>
      </w:pPr>
      <w:r w:rsidRPr="00B13C5E">
        <w:rPr>
          <w:b/>
          <w:sz w:val="28"/>
          <w:szCs w:val="28"/>
        </w:rPr>
        <w:t>ДОКЛАДНА  ЗАПИСКА</w:t>
      </w:r>
    </w:p>
    <w:p w:rsidR="00A70295" w:rsidRPr="00B13C5E" w:rsidRDefault="00A70295" w:rsidP="00A70295">
      <w:pPr>
        <w:rPr>
          <w:sz w:val="28"/>
          <w:szCs w:val="28"/>
        </w:rPr>
      </w:pPr>
      <w:r w:rsidRPr="00B13C5E">
        <w:rPr>
          <w:sz w:val="28"/>
          <w:szCs w:val="28"/>
        </w:rPr>
        <w:t xml:space="preserve"> </w:t>
      </w:r>
    </w:p>
    <w:p w:rsidR="00A70295" w:rsidRPr="00B13C5E" w:rsidRDefault="00A70295" w:rsidP="00A70295">
      <w:pPr>
        <w:jc w:val="center"/>
        <w:rPr>
          <w:b/>
          <w:sz w:val="28"/>
          <w:szCs w:val="28"/>
        </w:rPr>
      </w:pPr>
      <w:r w:rsidRPr="00B13C5E">
        <w:rPr>
          <w:b/>
          <w:sz w:val="28"/>
          <w:szCs w:val="28"/>
        </w:rPr>
        <w:t>ОТ ДИМИТЪР НИКОЛОВ - КМЕТ НА ОБЩИНА БУРГАС</w:t>
      </w:r>
    </w:p>
    <w:p w:rsidR="00A70295" w:rsidRPr="00A70295" w:rsidRDefault="00A70295" w:rsidP="00A70295">
      <w:pPr>
        <w:jc w:val="both"/>
        <w:rPr>
          <w:sz w:val="28"/>
          <w:szCs w:val="28"/>
        </w:rPr>
      </w:pPr>
      <w:r w:rsidRPr="00A70295">
        <w:rPr>
          <w:sz w:val="28"/>
          <w:szCs w:val="28"/>
        </w:rPr>
        <w:t xml:space="preserve"> </w:t>
      </w:r>
    </w:p>
    <w:p w:rsidR="00A70295" w:rsidRPr="00B13C5E" w:rsidRDefault="00A70295" w:rsidP="008C75C8">
      <w:pPr>
        <w:jc w:val="both"/>
        <w:rPr>
          <w:i/>
        </w:rPr>
      </w:pPr>
      <w:r w:rsidRPr="00B13C5E">
        <w:rPr>
          <w:b/>
        </w:rPr>
        <w:t>Относно</w:t>
      </w:r>
      <w:r w:rsidRPr="00B13C5E">
        <w:t xml:space="preserve">: </w:t>
      </w:r>
      <w:r w:rsidRPr="00B13C5E">
        <w:rPr>
          <w:i/>
        </w:rPr>
        <w:t>Предложение на</w:t>
      </w:r>
      <w:r w:rsidRPr="00B13C5E">
        <w:t xml:space="preserve"> </w:t>
      </w:r>
      <w:r w:rsidRPr="00B13C5E">
        <w:rPr>
          <w:i/>
        </w:rPr>
        <w:t xml:space="preserve">проект на Наредба за изменение и допълнение на </w:t>
      </w:r>
      <w:r w:rsidR="008C75C8" w:rsidRPr="00B13C5E">
        <w:rPr>
          <w:i/>
        </w:rPr>
        <w:t>Наредба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9, Протокол № 28/ 29.10.2013 г.; изменена и допълнена:  по т.1, Протокол № 17/ 27.09. 2016 г., по т.3, Протокол №16/24.11.2020 г.</w:t>
      </w:r>
    </w:p>
    <w:p w:rsidR="00130A58" w:rsidRPr="00B13C5E" w:rsidRDefault="00130A58" w:rsidP="00A70295">
      <w:pPr>
        <w:jc w:val="both"/>
      </w:pPr>
    </w:p>
    <w:p w:rsidR="00A70295" w:rsidRPr="00B13C5E" w:rsidRDefault="00A70295" w:rsidP="00A70295">
      <w:pPr>
        <w:jc w:val="both"/>
      </w:pPr>
    </w:p>
    <w:p w:rsidR="00A70295" w:rsidRPr="00B13C5E" w:rsidRDefault="00A70295" w:rsidP="00A70295">
      <w:pPr>
        <w:jc w:val="both"/>
        <w:rPr>
          <w:b/>
        </w:rPr>
      </w:pPr>
      <w:r w:rsidRPr="00B13C5E">
        <w:rPr>
          <w:b/>
        </w:rPr>
        <w:t>УВАЖАЕМИ ГОСПОЖИ И ГОСПОДА ОБЩИНСКИ СЪВЕТНИЦИ,</w:t>
      </w:r>
    </w:p>
    <w:p w:rsidR="00A70295" w:rsidRPr="00B13C5E" w:rsidRDefault="00A70295" w:rsidP="00A70295">
      <w:pPr>
        <w:jc w:val="both"/>
      </w:pPr>
    </w:p>
    <w:p w:rsidR="00A70295" w:rsidRPr="00B13C5E" w:rsidRDefault="00A70295" w:rsidP="00A70295">
      <w:pPr>
        <w:jc w:val="both"/>
      </w:pPr>
    </w:p>
    <w:p w:rsidR="00130A58" w:rsidRDefault="00A70295" w:rsidP="006247FF">
      <w:pPr>
        <w:jc w:val="both"/>
      </w:pPr>
      <w:r w:rsidRPr="00B13C5E">
        <w:tab/>
        <w:t>На 07.08.2024</w:t>
      </w:r>
      <w:r w:rsidR="00EF0419">
        <w:t xml:space="preserve"> </w:t>
      </w:r>
      <w:r w:rsidRPr="00B13C5E">
        <w:t xml:space="preserve">г. беше приет Закон за въвеждане на еврото в Република България, </w:t>
      </w:r>
      <w:proofErr w:type="spellStart"/>
      <w:r w:rsidRPr="00B13C5E">
        <w:t>обн</w:t>
      </w:r>
      <w:proofErr w:type="spellEnd"/>
      <w:r w:rsidRPr="00B13C5E">
        <w:t>., ДВ, бр. 70 от 20.08.2024 г. С § 6, ал.</w:t>
      </w:r>
      <w:r w:rsidR="00EF0419">
        <w:t xml:space="preserve"> </w:t>
      </w:r>
      <w:r w:rsidRPr="00B13C5E">
        <w:t>1,т.</w:t>
      </w:r>
      <w:r w:rsidR="00EF0419">
        <w:t xml:space="preserve"> </w:t>
      </w:r>
      <w:r w:rsidRPr="00B13C5E">
        <w:t>2 от ПЗР на закона държавните органи и органите на местното самоупра</w:t>
      </w:r>
      <w:r w:rsidR="00A1007C" w:rsidRPr="00B13C5E">
        <w:t>вление са задължени да приведат</w:t>
      </w:r>
      <w:r w:rsidRPr="00B13C5E">
        <w:t xml:space="preserve"> съществуващата подзаконова нормативна база в съответствие с изискванията на закона, като ал.</w:t>
      </w:r>
      <w:r w:rsidR="00EF0419">
        <w:t xml:space="preserve"> </w:t>
      </w:r>
      <w:r w:rsidRPr="00B13C5E">
        <w:t xml:space="preserve">2 на </w:t>
      </w:r>
      <w:proofErr w:type="spellStart"/>
      <w:r w:rsidRPr="00B13C5E">
        <w:t>пар</w:t>
      </w:r>
      <w:proofErr w:type="spellEnd"/>
      <w:r w:rsidRPr="00B13C5E">
        <w:t>.</w:t>
      </w:r>
      <w:r w:rsidR="00EF0419">
        <w:t xml:space="preserve"> </w:t>
      </w:r>
      <w:r w:rsidRPr="00B13C5E">
        <w:t>6  от ПЗР на закона изрично разпорежда, че извършените изменения и допълнения в актовете по ал. 1, т. 2 влизат в сила от датата на въвеждане на еврото в Република България.</w:t>
      </w:r>
    </w:p>
    <w:p w:rsidR="005B7E10" w:rsidRPr="006247FF" w:rsidRDefault="005B7E10" w:rsidP="005B7E10">
      <w:pPr>
        <w:ind w:firstLine="708"/>
        <w:jc w:val="both"/>
      </w:pPr>
      <w:r w:rsidRPr="005B7E10">
        <w:rPr>
          <w:bCs/>
        </w:rPr>
        <w:t>В изпълнение на цитираното законово задължение и във връзка с дейностите по съставяне, приемане, изпълнение и отчитане на бюджета на Община Бургас и извънбюджетните сметки, както и взаимоотношенията с централните ведомства, второстепенните разпоредители с бюджет, други общини, финансови институции и местната общност,</w:t>
      </w:r>
      <w:r w:rsidRPr="005B7E10">
        <w:rPr>
          <w:bCs/>
          <w:lang w:val="en-US"/>
        </w:rPr>
        <w:t xml:space="preserve"> </w:t>
      </w:r>
      <w:r w:rsidRPr="005B7E10">
        <w:rPr>
          <w:bCs/>
        </w:rPr>
        <w:t>следва бюджетът на общината, както и сметките за средства  от Европейския съюз да се съставят в евро.</w:t>
      </w:r>
    </w:p>
    <w:p w:rsidR="00130A58" w:rsidRDefault="00130A58" w:rsidP="00130A58">
      <w:pPr>
        <w:spacing w:after="160" w:line="259" w:lineRule="auto"/>
        <w:ind w:firstLine="708"/>
        <w:contextualSpacing/>
        <w:jc w:val="both"/>
        <w:rPr>
          <w:rFonts w:eastAsiaTheme="minorHAnsi"/>
          <w:b/>
          <w:bCs/>
          <w:lang w:eastAsia="en-US"/>
        </w:rPr>
      </w:pPr>
      <w:r w:rsidRPr="00477581">
        <w:rPr>
          <w:rFonts w:eastAsiaTheme="minorHAnsi"/>
          <w:b/>
          <w:bCs/>
          <w:lang w:eastAsia="en-US"/>
        </w:rPr>
        <w:t>Цели, които се поставят с изменението на Наредбата.</w:t>
      </w:r>
    </w:p>
    <w:p w:rsidR="00BF75A5" w:rsidRPr="00B13C5E" w:rsidRDefault="00BF75A5" w:rsidP="00130A58">
      <w:pPr>
        <w:spacing w:after="160" w:line="259" w:lineRule="auto"/>
        <w:ind w:firstLine="708"/>
        <w:contextualSpacing/>
        <w:jc w:val="both"/>
        <w:rPr>
          <w:rFonts w:eastAsiaTheme="minorHAnsi"/>
          <w:b/>
          <w:bCs/>
          <w:lang w:val="en-US" w:eastAsia="en-US"/>
        </w:rPr>
      </w:pPr>
      <w:r w:rsidRPr="00BF75A5">
        <w:rPr>
          <w:rFonts w:eastAsiaTheme="minorHAnsi"/>
          <w:b/>
          <w:bCs/>
          <w:lang w:eastAsia="en-US"/>
        </w:rPr>
        <w:t>По отношение на предложение за изменение на чл. 3, ал. 3 и чл. 49, ал. 1 от Наредбата</w:t>
      </w:r>
    </w:p>
    <w:p w:rsidR="005B7E10" w:rsidRDefault="00130A58" w:rsidP="005B7E10">
      <w:pPr>
        <w:spacing w:after="160" w:line="259" w:lineRule="auto"/>
        <w:ind w:firstLine="708"/>
        <w:contextualSpacing/>
        <w:jc w:val="both"/>
        <w:rPr>
          <w:rFonts w:eastAsiaTheme="minorHAnsi"/>
          <w:bCs/>
          <w:lang w:eastAsia="en-US"/>
        </w:rPr>
      </w:pPr>
      <w:r w:rsidRPr="00B13C5E">
        <w:rPr>
          <w:rFonts w:eastAsiaTheme="minorHAnsi"/>
          <w:bCs/>
          <w:lang w:eastAsia="en-US"/>
        </w:rPr>
        <w:t xml:space="preserve">Проектът на Наредбата е подготвен с цел своевременно приемане на подзаконовата нормативна </w:t>
      </w:r>
      <w:r w:rsidR="00A1007C" w:rsidRPr="00B13C5E">
        <w:rPr>
          <w:rFonts w:eastAsiaTheme="minorHAnsi"/>
          <w:bCs/>
          <w:lang w:eastAsia="en-US"/>
        </w:rPr>
        <w:t xml:space="preserve"> уредба във връзка с въвеждане</w:t>
      </w:r>
      <w:r w:rsidRPr="00B13C5E">
        <w:rPr>
          <w:rFonts w:eastAsiaTheme="minorHAnsi"/>
          <w:bCs/>
          <w:lang w:eastAsia="en-US"/>
        </w:rPr>
        <w:t xml:space="preserve"> на еврото в Република България като официална валута.</w:t>
      </w:r>
    </w:p>
    <w:p w:rsidR="00BE36A5" w:rsidRPr="006247FF" w:rsidRDefault="00BE36A5" w:rsidP="00BE36A5">
      <w:pPr>
        <w:spacing w:after="160" w:line="259" w:lineRule="auto"/>
        <w:ind w:firstLine="708"/>
        <w:contextualSpacing/>
        <w:jc w:val="both"/>
        <w:rPr>
          <w:rFonts w:eastAsiaTheme="minorHAnsi"/>
          <w:bCs/>
          <w:lang w:val="en-US" w:eastAsia="en-US"/>
        </w:rPr>
      </w:pPr>
      <w:r w:rsidRPr="006F04B7">
        <w:rPr>
          <w:rFonts w:eastAsiaTheme="minorHAnsi"/>
          <w:b/>
          <w:bCs/>
          <w:lang w:eastAsia="en-US"/>
        </w:rPr>
        <w:t>По отношение</w:t>
      </w:r>
      <w:r w:rsidRPr="00BF75A5">
        <w:rPr>
          <w:rFonts w:eastAsiaTheme="minorHAnsi"/>
          <w:b/>
          <w:bCs/>
          <w:lang w:eastAsia="en-US"/>
        </w:rPr>
        <w:t xml:space="preserve"> на предложение за изменение и допълнение в Приложение № 1  към чл. 29, ал. 2 и чл. 44, ал.</w:t>
      </w:r>
      <w:r w:rsidR="004F6204">
        <w:rPr>
          <w:rFonts w:eastAsiaTheme="minorHAnsi"/>
          <w:b/>
          <w:bCs/>
          <w:lang w:eastAsia="en-US"/>
        </w:rPr>
        <w:t xml:space="preserve"> </w:t>
      </w:r>
      <w:r w:rsidRPr="00BF75A5">
        <w:rPr>
          <w:rFonts w:eastAsiaTheme="minorHAnsi"/>
          <w:b/>
          <w:bCs/>
          <w:lang w:eastAsia="en-US"/>
        </w:rPr>
        <w:t>4 от Наредбата</w:t>
      </w:r>
    </w:p>
    <w:p w:rsidR="00BE36A5" w:rsidRDefault="005B7E10" w:rsidP="00BE36A5">
      <w:pPr>
        <w:ind w:firstLine="708"/>
        <w:jc w:val="both"/>
        <w:rPr>
          <w:rFonts w:eastAsiaTheme="minorHAnsi"/>
          <w:bCs/>
          <w:lang w:eastAsia="en-US"/>
        </w:rPr>
      </w:pPr>
      <w:r w:rsidRPr="005B7E10">
        <w:rPr>
          <w:rFonts w:eastAsiaTheme="minorHAnsi"/>
          <w:bCs/>
          <w:lang w:eastAsia="en-US"/>
        </w:rPr>
        <w:t>Необходимо е привеждане на терминологията от Наредбата в съответствие с тази от Закона за публичните финанси, тъй като законът не съдържа термин „приключване“, а „изпълнение“.</w:t>
      </w:r>
      <w:r w:rsidRPr="005B7E10">
        <w:rPr>
          <w:rFonts w:eastAsiaTheme="minorHAnsi"/>
          <w:bCs/>
          <w:lang w:val="en-US" w:eastAsia="en-US"/>
        </w:rPr>
        <w:t xml:space="preserve"> </w:t>
      </w:r>
      <w:r w:rsidRPr="005B7E10">
        <w:rPr>
          <w:rFonts w:eastAsiaTheme="minorHAnsi"/>
          <w:bCs/>
          <w:lang w:eastAsia="en-US"/>
        </w:rPr>
        <w:t>Обнародването на поканата за обществено обсъждане е съобразено и с актуалното медийно присъс</w:t>
      </w:r>
      <w:r>
        <w:rPr>
          <w:rFonts w:eastAsiaTheme="minorHAnsi"/>
          <w:bCs/>
          <w:lang w:eastAsia="en-US"/>
        </w:rPr>
        <w:t>твие на територията на общината</w:t>
      </w:r>
      <w:r w:rsidR="00BE36A5" w:rsidRPr="00BE36A5">
        <w:rPr>
          <w:rFonts w:eastAsiaTheme="minorHAnsi"/>
          <w:bCs/>
          <w:lang w:eastAsia="en-US"/>
        </w:rPr>
        <w:t>.</w:t>
      </w:r>
    </w:p>
    <w:p w:rsidR="00477581" w:rsidRPr="00477581" w:rsidRDefault="00477581" w:rsidP="00477581">
      <w:pPr>
        <w:ind w:firstLine="708"/>
        <w:jc w:val="both"/>
        <w:rPr>
          <w:rFonts w:eastAsiaTheme="minorHAnsi"/>
          <w:b/>
          <w:bCs/>
          <w:lang w:eastAsia="en-US"/>
        </w:rPr>
      </w:pPr>
      <w:r w:rsidRPr="00477581">
        <w:rPr>
          <w:rFonts w:eastAsiaTheme="minorHAnsi"/>
          <w:b/>
          <w:bCs/>
          <w:lang w:eastAsia="en-US"/>
        </w:rPr>
        <w:t>По отношение на предложение за изменение и допълнение чл. 46, ал.</w:t>
      </w:r>
      <w:r w:rsidRPr="00477581">
        <w:rPr>
          <w:rFonts w:eastAsiaTheme="minorHAnsi"/>
          <w:b/>
          <w:bCs/>
          <w:lang w:val="en-US" w:eastAsia="en-US"/>
        </w:rPr>
        <w:t xml:space="preserve"> </w:t>
      </w:r>
      <w:r w:rsidRPr="00477581">
        <w:rPr>
          <w:rFonts w:eastAsiaTheme="minorHAnsi"/>
          <w:b/>
          <w:bCs/>
          <w:lang w:eastAsia="en-US"/>
        </w:rPr>
        <w:t>6 от Наредбата</w:t>
      </w:r>
    </w:p>
    <w:p w:rsidR="00477581" w:rsidRPr="00477581" w:rsidRDefault="00477581" w:rsidP="00477581">
      <w:pPr>
        <w:ind w:firstLine="708"/>
        <w:jc w:val="both"/>
        <w:rPr>
          <w:bCs/>
        </w:rPr>
      </w:pPr>
      <w:r w:rsidRPr="00477581">
        <w:rPr>
          <w:bCs/>
        </w:rPr>
        <w:t>Промяната е необходима поради неяснота в разпоредбата и е с цел прецизиране на текста.</w:t>
      </w:r>
    </w:p>
    <w:p w:rsidR="00130A58" w:rsidRPr="00B13C5E" w:rsidRDefault="00130A58" w:rsidP="00130A58">
      <w:pPr>
        <w:ind w:firstLine="708"/>
        <w:jc w:val="both"/>
        <w:rPr>
          <w:b/>
        </w:rPr>
      </w:pPr>
      <w:r w:rsidRPr="00477581">
        <w:rPr>
          <w:b/>
        </w:rPr>
        <w:t>Финансови и други средства, необходими за прилагането на новата уредба.</w:t>
      </w:r>
    </w:p>
    <w:p w:rsidR="00130A58" w:rsidRPr="00B13C5E" w:rsidRDefault="00130A58" w:rsidP="00130A58">
      <w:pPr>
        <w:ind w:firstLine="708"/>
        <w:jc w:val="both"/>
      </w:pPr>
      <w:r w:rsidRPr="00B13C5E">
        <w:t>За прилагане на Наредбата не е необходимо разходването на бюджетни средства.</w:t>
      </w:r>
    </w:p>
    <w:p w:rsidR="00130A58" w:rsidRPr="00B13C5E" w:rsidRDefault="00130A58" w:rsidP="00130A58">
      <w:pPr>
        <w:ind w:firstLine="708"/>
        <w:jc w:val="both"/>
        <w:rPr>
          <w:b/>
        </w:rPr>
      </w:pPr>
      <w:r w:rsidRPr="00477581">
        <w:rPr>
          <w:b/>
        </w:rPr>
        <w:t>Очаквани резултати от приемането на изменението и допълнението на Наредбата</w:t>
      </w:r>
    </w:p>
    <w:p w:rsidR="00477581" w:rsidRPr="00477581" w:rsidRDefault="00477581" w:rsidP="00477581">
      <w:pPr>
        <w:ind w:firstLine="708"/>
        <w:jc w:val="both"/>
        <w:rPr>
          <w:b/>
        </w:rPr>
      </w:pPr>
      <w:r w:rsidRPr="00477581">
        <w:rPr>
          <w:b/>
          <w:bCs/>
        </w:rPr>
        <w:t>По отношение на предложение за изменение на чл. 3, ал. 3 и чл. 49, ал. 1 от Наредбата</w:t>
      </w:r>
    </w:p>
    <w:p w:rsidR="006247FF" w:rsidRDefault="00130A58" w:rsidP="00477581">
      <w:pPr>
        <w:ind w:firstLine="708"/>
        <w:jc w:val="both"/>
      </w:pPr>
      <w:r w:rsidRPr="000A7739">
        <w:t>Приемането на изменението и допълнението в Наредбата ще спомогне за създаване на условия за решаване на проблемите и организацията на плавно преминаване от левове в евро на територията на община Бургас.</w:t>
      </w:r>
    </w:p>
    <w:p w:rsidR="00BE36A5" w:rsidRPr="00BE36A5" w:rsidRDefault="00BE36A5" w:rsidP="00BE36A5">
      <w:pPr>
        <w:ind w:firstLine="708"/>
        <w:jc w:val="both"/>
        <w:rPr>
          <w:bCs/>
        </w:rPr>
      </w:pPr>
      <w:r w:rsidRPr="00BF75A5">
        <w:rPr>
          <w:b/>
          <w:bCs/>
        </w:rPr>
        <w:lastRenderedPageBreak/>
        <w:t>По отношение на предложение за изменение и допълнение в Приложение № 1  към чл. 29, ал. 2 и чл. 44, ал.4 от Наредбата</w:t>
      </w:r>
    </w:p>
    <w:p w:rsidR="00477581" w:rsidRDefault="00916F46" w:rsidP="00477581">
      <w:pPr>
        <w:ind w:firstLine="708"/>
        <w:jc w:val="both"/>
        <w:rPr>
          <w:bCs/>
        </w:rPr>
      </w:pPr>
      <w:r w:rsidRPr="00916F46">
        <w:rPr>
          <w:bCs/>
        </w:rPr>
        <w:t xml:space="preserve">Приемането на изменението и допълнението в приложението на Наредбата ще спомогне за коректно прилагане и съответствие на текстовете </w:t>
      </w:r>
      <w:r>
        <w:rPr>
          <w:bCs/>
        </w:rPr>
        <w:t>в</w:t>
      </w:r>
      <w:r w:rsidRPr="00916F46">
        <w:rPr>
          <w:bCs/>
        </w:rPr>
        <w:t xml:space="preserve"> нормативната уредба.</w:t>
      </w:r>
    </w:p>
    <w:p w:rsidR="00477581" w:rsidRDefault="00477581" w:rsidP="00477581">
      <w:pPr>
        <w:ind w:firstLine="708"/>
        <w:jc w:val="both"/>
        <w:rPr>
          <w:b/>
          <w:bCs/>
        </w:rPr>
      </w:pPr>
      <w:r w:rsidRPr="00477581">
        <w:rPr>
          <w:b/>
          <w:bCs/>
        </w:rPr>
        <w:t>По отношение на предложение за изменение и допълнение чл. 46, ал.</w:t>
      </w:r>
      <w:r w:rsidRPr="00477581">
        <w:rPr>
          <w:b/>
          <w:bCs/>
          <w:lang w:val="en-US"/>
        </w:rPr>
        <w:t xml:space="preserve"> </w:t>
      </w:r>
      <w:r w:rsidRPr="00477581">
        <w:rPr>
          <w:b/>
          <w:bCs/>
        </w:rPr>
        <w:t>6 от Наредбата</w:t>
      </w:r>
    </w:p>
    <w:p w:rsidR="00477581" w:rsidRPr="00477581" w:rsidRDefault="00477581" w:rsidP="00477581">
      <w:pPr>
        <w:ind w:firstLine="708"/>
        <w:jc w:val="both"/>
        <w:rPr>
          <w:rFonts w:eastAsiaTheme="minorHAnsi"/>
          <w:bCs/>
          <w:lang w:eastAsia="en-US"/>
        </w:rPr>
      </w:pPr>
      <w:r w:rsidRPr="00477581">
        <w:rPr>
          <w:rFonts w:eastAsiaTheme="minorHAnsi"/>
          <w:bCs/>
          <w:lang w:eastAsia="en-US"/>
        </w:rPr>
        <w:t>Внасяне на яснота в текста на разпоредбата.</w:t>
      </w:r>
    </w:p>
    <w:p w:rsidR="00A70295" w:rsidRPr="00B13C5E" w:rsidRDefault="00A70295" w:rsidP="00A1007C">
      <w:pPr>
        <w:ind w:firstLine="708"/>
        <w:jc w:val="both"/>
        <w:rPr>
          <w:b/>
        </w:rPr>
      </w:pPr>
      <w:r w:rsidRPr="005B7E10">
        <w:rPr>
          <w:b/>
        </w:rPr>
        <w:t>Анализ на съответствие с правото на Европейския съюз</w:t>
      </w:r>
    </w:p>
    <w:p w:rsidR="00A70295" w:rsidRPr="00B13C5E" w:rsidRDefault="0097026E" w:rsidP="00A1007C">
      <w:pPr>
        <w:ind w:firstLine="708"/>
        <w:jc w:val="both"/>
      </w:pPr>
      <w:r w:rsidRPr="00B13C5E">
        <w:t>Предлаганият проект за изменение и допълнение в Наредбата</w:t>
      </w:r>
      <w:r w:rsidR="00A70295" w:rsidRPr="00B13C5E">
        <w:t xml:space="preserve"> </w:t>
      </w:r>
      <w:r w:rsidRPr="00B13C5E">
        <w:t>е</w:t>
      </w:r>
      <w:r w:rsidR="00A70295" w:rsidRPr="00B13C5E">
        <w:t xml:space="preserve"> в съответствие с нормативните актове от по-висока степен, както и с тези </w:t>
      </w:r>
      <w:r w:rsidR="00A1007C" w:rsidRPr="00B13C5E">
        <w:t xml:space="preserve">от </w:t>
      </w:r>
      <w:r w:rsidR="00A70295" w:rsidRPr="00B13C5E">
        <w:t>европейското законодателство.</w:t>
      </w:r>
    </w:p>
    <w:p w:rsidR="00A70295" w:rsidRPr="00B13C5E" w:rsidRDefault="00A70295" w:rsidP="00A70295">
      <w:pPr>
        <w:jc w:val="both"/>
      </w:pPr>
      <w:r w:rsidRPr="00B13C5E">
        <w:tab/>
        <w:t xml:space="preserve">Проектът на наредбата беше публикуван за обществено обсъждане на официалната интернет страница на Община Бургас на </w:t>
      </w:r>
      <w:r w:rsidR="00EF0419" w:rsidRPr="00EF0419">
        <w:t>08.07</w:t>
      </w:r>
      <w:r w:rsidRPr="00EF0419">
        <w:t>.2025г. -</w:t>
      </w:r>
      <w:r w:rsidRPr="00B13C5E">
        <w:rPr>
          <w:color w:val="FF0000"/>
        </w:rPr>
        <w:t xml:space="preserve"> </w:t>
      </w:r>
      <w:r w:rsidR="004F6204" w:rsidRPr="004F6204">
        <w:t>https://www.burgas.bg/bg/proekti-na-naredbi-i-pravilnitsi-2025/proekt-na-naredba-za-izmenenie-i-dopalnenie-na-naredbata-za-usloviyata-i-reda-za-sastavyane-na-byudzhetnata-prognoza-za-mestnite-deynosti-za-sledvashtite-tri-godini-za-sastavyane-priemane-izpalnenie-i-otchitane-na-byudzheta-na-obshtina-burgas-prieta-s-reshenie</w:t>
      </w:r>
      <w:r w:rsidRPr="00B13C5E">
        <w:t xml:space="preserve">, както и на Портала за обществени консултации - </w:t>
      </w:r>
      <w:r w:rsidR="00EF0419" w:rsidRPr="00EF0419">
        <w:t>https://strategy.bg/PublicConsultations/View.aspx?@lang=bg-BG&amp;Id=5521</w:t>
      </w:r>
      <w:r w:rsidRPr="00B13C5E">
        <w:t>.</w:t>
      </w:r>
    </w:p>
    <w:p w:rsidR="00A70295" w:rsidRPr="00B13C5E" w:rsidRDefault="00A70295" w:rsidP="00A70295">
      <w:pPr>
        <w:jc w:val="both"/>
      </w:pPr>
      <w:r w:rsidRPr="00B13C5E">
        <w:tab/>
        <w:t>В законовия месечен срок, както и до настоящия момент не са постъпили никакви предложения или мнения по предложения за обсъждане проект.</w:t>
      </w:r>
    </w:p>
    <w:p w:rsidR="0097026E" w:rsidRPr="00B13C5E" w:rsidRDefault="00A70295" w:rsidP="00A70295">
      <w:pPr>
        <w:spacing w:after="160" w:line="254" w:lineRule="auto"/>
        <w:ind w:firstLine="708"/>
        <w:jc w:val="both"/>
      </w:pPr>
      <w:r w:rsidRPr="00B13C5E">
        <w:rPr>
          <w:rFonts w:eastAsiaTheme="minorHAnsi"/>
          <w:bCs/>
          <w:lang w:eastAsia="en-US"/>
        </w:rPr>
        <w:t xml:space="preserve">Ето защо </w:t>
      </w:r>
      <w:r w:rsidRPr="00B13C5E">
        <w:t xml:space="preserve">предлагам да се приеме Наредба за изменение и допълнение на </w:t>
      </w:r>
      <w:r w:rsidR="0097026E" w:rsidRPr="00B13C5E">
        <w:t xml:space="preserve">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="0097026E" w:rsidRPr="00B13C5E">
        <w:rPr>
          <w:lang w:val="en-US"/>
        </w:rPr>
        <w:t>9</w:t>
      </w:r>
      <w:r w:rsidR="0097026E" w:rsidRPr="00B13C5E">
        <w:t xml:space="preserve">, Протокол № </w:t>
      </w:r>
      <w:r w:rsidR="0097026E" w:rsidRPr="00B13C5E">
        <w:rPr>
          <w:lang w:val="ru-RU"/>
        </w:rPr>
        <w:t>2</w:t>
      </w:r>
      <w:r w:rsidR="0097026E" w:rsidRPr="00B13C5E">
        <w:rPr>
          <w:lang w:val="en-US"/>
        </w:rPr>
        <w:t>8</w:t>
      </w:r>
      <w:r w:rsidR="0097026E" w:rsidRPr="00B13C5E">
        <w:t xml:space="preserve">/ </w:t>
      </w:r>
      <w:r w:rsidR="0097026E" w:rsidRPr="00B13C5E">
        <w:rPr>
          <w:lang w:val="en-US"/>
        </w:rPr>
        <w:t xml:space="preserve">29.10.2013 </w:t>
      </w:r>
      <w:proofErr w:type="gramStart"/>
      <w:r w:rsidR="0097026E" w:rsidRPr="00B13C5E">
        <w:t>г.;</w:t>
      </w:r>
      <w:proofErr w:type="gramEnd"/>
      <w:r w:rsidR="0097026E" w:rsidRPr="00B13C5E">
        <w:t xml:space="preserve"> изменена и допълнена:  по т.1, Протокол № 17/ 27.09. 2016 г., по т.3, Протокол №16/24.11.2020 г.</w:t>
      </w:r>
      <w:r w:rsidRPr="00B13C5E">
        <w:t xml:space="preserve">, </w:t>
      </w:r>
      <w:r w:rsidRPr="00CB5DE8">
        <w:t>като</w:t>
      </w:r>
      <w:r w:rsidRPr="00B13C5E">
        <w:t xml:space="preserve"> </w:t>
      </w:r>
      <w:r w:rsidR="0097026E" w:rsidRPr="00B13C5E">
        <w:t>в чл. 3, ал. 3 и чл. 49, ал. 1 от Наредбата изразът „български левове“ бъде заменен с думата „евро“</w:t>
      </w:r>
      <w:r w:rsidR="00CB5DE8">
        <w:t>; в</w:t>
      </w:r>
      <w:r w:rsidR="00CB5DE8" w:rsidRPr="00CB5DE8">
        <w:t xml:space="preserve"> чл. 46, ал. 6 думата „страницата“ се заменя с израза „интернет страницата“</w:t>
      </w:r>
      <w:r w:rsidR="00CB5DE8">
        <w:t>; навсякъде в</w:t>
      </w:r>
      <w:r w:rsidR="00CB5DE8" w:rsidRPr="00CB5DE8">
        <w:t xml:space="preserve"> Приложение № 1  към чл. 29, ал. 2 и чл. 44, ал. 4</w:t>
      </w:r>
      <w:r w:rsidR="00CB5DE8">
        <w:t xml:space="preserve"> </w:t>
      </w:r>
      <w:r w:rsidR="00CB5DE8" w:rsidRPr="00CB5DE8">
        <w:t>изразът „и приключване“ отпада</w:t>
      </w:r>
      <w:r w:rsidR="0097026E" w:rsidRPr="00B13C5E">
        <w:t>.</w:t>
      </w:r>
    </w:p>
    <w:p w:rsidR="00A70295" w:rsidRPr="00B13C5E" w:rsidRDefault="00A70295" w:rsidP="00A70295">
      <w:pPr>
        <w:spacing w:after="160" w:line="254" w:lineRule="auto"/>
        <w:ind w:firstLine="708"/>
        <w:jc w:val="both"/>
      </w:pPr>
      <w:r w:rsidRPr="00B13C5E">
        <w:t xml:space="preserve">С оглед на изложеното и на основание </w:t>
      </w:r>
      <w:proofErr w:type="spellStart"/>
      <w:r w:rsidRPr="00B13C5E">
        <w:t>пар</w:t>
      </w:r>
      <w:proofErr w:type="spellEnd"/>
      <w:r w:rsidRPr="00B13C5E">
        <w:t>.</w:t>
      </w:r>
      <w:r w:rsidR="0065604C">
        <w:rPr>
          <w:lang w:val="en-US"/>
        </w:rPr>
        <w:t xml:space="preserve"> </w:t>
      </w:r>
      <w:r w:rsidRPr="00B13C5E">
        <w:t>6,</w:t>
      </w:r>
      <w:r w:rsidR="0065604C">
        <w:rPr>
          <w:lang w:val="en-US"/>
        </w:rPr>
        <w:t xml:space="preserve"> </w:t>
      </w:r>
      <w:r w:rsidRPr="00B13C5E">
        <w:t>ал.</w:t>
      </w:r>
      <w:r w:rsidR="0065604C">
        <w:rPr>
          <w:lang w:val="en-US"/>
        </w:rPr>
        <w:t xml:space="preserve"> </w:t>
      </w:r>
      <w:r w:rsidRPr="00B13C5E">
        <w:t>1, т.</w:t>
      </w:r>
      <w:r w:rsidR="0065604C">
        <w:rPr>
          <w:lang w:val="en-US"/>
        </w:rPr>
        <w:t xml:space="preserve"> </w:t>
      </w:r>
      <w:r w:rsidRPr="00B13C5E">
        <w:t>2 и ал.</w:t>
      </w:r>
      <w:r w:rsidR="0065604C">
        <w:rPr>
          <w:lang w:val="en-US"/>
        </w:rPr>
        <w:t xml:space="preserve"> </w:t>
      </w:r>
      <w:r w:rsidRPr="00B13C5E">
        <w:t>2 от ПЗР на</w:t>
      </w:r>
      <w:r w:rsidRPr="00B13C5E">
        <w:rPr>
          <w:i/>
          <w:lang w:val="ru-RU"/>
        </w:rPr>
        <w:t xml:space="preserve"> </w:t>
      </w:r>
      <w:r w:rsidRPr="00B13C5E">
        <w:rPr>
          <w:lang w:val="ru-RU"/>
        </w:rPr>
        <w:t xml:space="preserve">Закона за въвеждане на еврото в Република България и </w:t>
      </w:r>
      <w:r w:rsidRPr="00B13C5E">
        <w:t>чл. 21, ал. 2 от Закона за местно самоуправление и местна администрация (ЗМСМА), предлагам Общински съвет – Бургас да приеме следното</w:t>
      </w:r>
    </w:p>
    <w:p w:rsidR="00A70295" w:rsidRPr="00B13C5E" w:rsidRDefault="00A70295" w:rsidP="00A70295">
      <w:pPr>
        <w:spacing w:after="160" w:line="254" w:lineRule="auto"/>
        <w:ind w:firstLine="708"/>
        <w:jc w:val="center"/>
        <w:rPr>
          <w:b/>
        </w:rPr>
      </w:pPr>
      <w:r w:rsidRPr="00B13C5E">
        <w:rPr>
          <w:b/>
        </w:rPr>
        <w:t>РЕШЕНИЕ:</w:t>
      </w:r>
    </w:p>
    <w:p w:rsidR="00A70295" w:rsidRPr="00B13C5E" w:rsidRDefault="00A70295" w:rsidP="00A70295">
      <w:pPr>
        <w:spacing w:after="160" w:line="254" w:lineRule="auto"/>
        <w:ind w:firstLine="708"/>
        <w:jc w:val="both"/>
      </w:pPr>
      <w:r w:rsidRPr="00B13C5E">
        <w:rPr>
          <w:b/>
        </w:rPr>
        <w:t>ПРИЕМА</w:t>
      </w:r>
      <w:r w:rsidRPr="00B13C5E">
        <w:t xml:space="preserve"> Наредба за изменение и допълнение на </w:t>
      </w:r>
      <w:r w:rsidR="00A1007C" w:rsidRPr="00B13C5E">
        <w:t xml:space="preserve">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="00A1007C" w:rsidRPr="00B13C5E">
        <w:rPr>
          <w:lang w:val="en-US"/>
        </w:rPr>
        <w:t>9</w:t>
      </w:r>
      <w:r w:rsidR="00A1007C" w:rsidRPr="00B13C5E">
        <w:t xml:space="preserve">, Протокол № </w:t>
      </w:r>
      <w:r w:rsidR="00A1007C" w:rsidRPr="00B13C5E">
        <w:rPr>
          <w:lang w:val="ru-RU"/>
        </w:rPr>
        <w:t>2</w:t>
      </w:r>
      <w:r w:rsidR="00A1007C" w:rsidRPr="00B13C5E">
        <w:rPr>
          <w:lang w:val="en-US"/>
        </w:rPr>
        <w:t>8</w:t>
      </w:r>
      <w:r w:rsidR="00A1007C" w:rsidRPr="00B13C5E">
        <w:t xml:space="preserve">/ </w:t>
      </w:r>
      <w:r w:rsidR="00A1007C" w:rsidRPr="00B13C5E">
        <w:rPr>
          <w:lang w:val="en-US"/>
        </w:rPr>
        <w:t xml:space="preserve">29.10.2013 </w:t>
      </w:r>
      <w:proofErr w:type="gramStart"/>
      <w:r w:rsidR="00A1007C" w:rsidRPr="00B13C5E">
        <w:t>г.;</w:t>
      </w:r>
      <w:proofErr w:type="gramEnd"/>
      <w:r w:rsidR="00A1007C" w:rsidRPr="00B13C5E">
        <w:t xml:space="preserve"> изменена и допълнена:  по т.1, Протокол № 17/ 27.09. 2016 г., по т.3, Протокол №16/24.11.2020 г.</w:t>
      </w:r>
      <w:r w:rsidRPr="00B13C5E">
        <w:t>, както следва:</w:t>
      </w:r>
    </w:p>
    <w:p w:rsidR="00130A58" w:rsidRDefault="00130A58" w:rsidP="00121CFF">
      <w:pPr>
        <w:spacing w:after="160" w:line="254" w:lineRule="auto"/>
        <w:ind w:firstLine="708"/>
        <w:jc w:val="both"/>
        <w:rPr>
          <w:bCs/>
        </w:rPr>
      </w:pPr>
      <w:r w:rsidRPr="00B13C5E">
        <w:rPr>
          <w:b/>
          <w:bCs/>
        </w:rPr>
        <w:t xml:space="preserve">§1. В чл. 3, ал. 3 </w:t>
      </w:r>
      <w:r w:rsidR="00EA38B3" w:rsidRPr="00EA38B3">
        <w:rPr>
          <w:b/>
          <w:bCs/>
        </w:rPr>
        <w:t>думата „лева“ се заменя с думата „евро“</w:t>
      </w:r>
      <w:r w:rsidRPr="00B13C5E">
        <w:rPr>
          <w:b/>
          <w:bCs/>
        </w:rPr>
        <w:t xml:space="preserve">, като разпоредбата придобива следното съдържание: </w:t>
      </w:r>
      <w:r w:rsidRPr="00B13C5E">
        <w:rPr>
          <w:bCs/>
        </w:rPr>
        <w:t>(3)</w:t>
      </w:r>
      <w:r w:rsidRPr="00B13C5E">
        <w:rPr>
          <w:b/>
          <w:bCs/>
        </w:rPr>
        <w:t xml:space="preserve"> </w:t>
      </w:r>
      <w:r w:rsidRPr="00B13C5E">
        <w:rPr>
          <w:bCs/>
        </w:rPr>
        <w:t>Бюджетът се съставя в евро.</w:t>
      </w:r>
    </w:p>
    <w:p w:rsidR="00EA38B3" w:rsidRPr="00B13C5E" w:rsidRDefault="00EA38B3" w:rsidP="00121CFF">
      <w:pPr>
        <w:spacing w:after="160" w:line="254" w:lineRule="auto"/>
        <w:ind w:firstLine="708"/>
        <w:jc w:val="both"/>
        <w:rPr>
          <w:bCs/>
        </w:rPr>
      </w:pPr>
      <w:r w:rsidRPr="00EA38B3">
        <w:rPr>
          <w:b/>
          <w:bCs/>
        </w:rPr>
        <w:t xml:space="preserve">§2. В чл. 46, ал. 6 думата „страницата“ се заменя с израза „интернет страницата“, като разпоредбата придобива следното съдържание: </w:t>
      </w:r>
      <w:r w:rsidRPr="00EA38B3">
        <w:rPr>
          <w:bCs/>
        </w:rPr>
        <w:t>(6)</w:t>
      </w:r>
      <w:r w:rsidRPr="00EA38B3">
        <w:rPr>
          <w:b/>
          <w:bCs/>
        </w:rPr>
        <w:t xml:space="preserve"> </w:t>
      </w:r>
      <w:r w:rsidRPr="00EA38B3">
        <w:rPr>
          <w:bCs/>
        </w:rPr>
        <w:t>Кметът на общината информира местната общност за изпълнението на бюджета и сметките за средствата от Европейския съюз, като след приемане от общинския съвет на отчетите към полугодието и към края на бюджетната година, същите се правят достъпни за обществеността на интернет страницата на общината.</w:t>
      </w:r>
    </w:p>
    <w:p w:rsidR="00130A58" w:rsidRDefault="00EA38B3" w:rsidP="00130A58">
      <w:pPr>
        <w:spacing w:after="160" w:line="254" w:lineRule="auto"/>
        <w:ind w:firstLine="708"/>
        <w:jc w:val="both"/>
      </w:pPr>
      <w:r>
        <w:rPr>
          <w:b/>
          <w:bCs/>
        </w:rPr>
        <w:t>§3</w:t>
      </w:r>
      <w:r w:rsidR="00130A58" w:rsidRPr="00B13C5E">
        <w:rPr>
          <w:b/>
          <w:bCs/>
        </w:rPr>
        <w:t>.</w:t>
      </w:r>
      <w:r w:rsidR="00130A58" w:rsidRPr="00B13C5E">
        <w:rPr>
          <w:bCs/>
        </w:rPr>
        <w:t xml:space="preserve"> </w:t>
      </w:r>
      <w:r w:rsidR="00130A58" w:rsidRPr="00B13C5E">
        <w:rPr>
          <w:b/>
          <w:bCs/>
        </w:rPr>
        <w:t xml:space="preserve">В чл. 49, ал. 1 </w:t>
      </w:r>
      <w:r w:rsidRPr="00EA38B3">
        <w:rPr>
          <w:b/>
          <w:bCs/>
        </w:rPr>
        <w:t>думата „лева“ се заменя с думата „евро“</w:t>
      </w:r>
      <w:r w:rsidR="00130A58" w:rsidRPr="00B13C5E">
        <w:rPr>
          <w:b/>
          <w:bCs/>
        </w:rPr>
        <w:t>, като разпоредбата придобива следното съдържание:</w:t>
      </w:r>
      <w:r w:rsidR="00130A58" w:rsidRPr="00B13C5E">
        <w:rPr>
          <w:bCs/>
        </w:rPr>
        <w:t xml:space="preserve"> </w:t>
      </w:r>
      <w:r w:rsidR="00130A58" w:rsidRPr="00B13C5E">
        <w:rPr>
          <w:b/>
          <w:bCs/>
        </w:rPr>
        <w:t>(1)</w:t>
      </w:r>
      <w:r w:rsidR="00130A58" w:rsidRPr="00B13C5E">
        <w:rPr>
          <w:bCs/>
        </w:rPr>
        <w:t xml:space="preserve"> Сметките за средства  от Европейския съюз се съставят в евро.</w:t>
      </w:r>
      <w:r w:rsidR="00130A58" w:rsidRPr="00B13C5E">
        <w:t xml:space="preserve"> </w:t>
      </w:r>
    </w:p>
    <w:p w:rsidR="007F0E67" w:rsidRDefault="00EA38B3" w:rsidP="00BE36A5">
      <w:pPr>
        <w:spacing w:after="160" w:line="254" w:lineRule="auto"/>
        <w:ind w:firstLine="708"/>
        <w:jc w:val="both"/>
        <w:rPr>
          <w:b/>
          <w:bCs/>
        </w:rPr>
      </w:pPr>
      <w:r>
        <w:rPr>
          <w:b/>
          <w:bCs/>
        </w:rPr>
        <w:t>§4</w:t>
      </w:r>
      <w:r w:rsidR="00BE36A5" w:rsidRPr="00BE36A5">
        <w:rPr>
          <w:b/>
          <w:bCs/>
        </w:rPr>
        <w:t xml:space="preserve">. В Приложение № 1 </w:t>
      </w:r>
      <w:r w:rsidR="00BE36A5" w:rsidRPr="00BE36A5">
        <w:t> към чл. 29, ал. 2 и чл. 44, ал. 4 </w:t>
      </w:r>
      <w:r w:rsidR="00BE36A5" w:rsidRPr="00BE36A5">
        <w:rPr>
          <w:b/>
          <w:bCs/>
        </w:rPr>
        <w:t>се правят с</w:t>
      </w:r>
      <w:r w:rsidR="007F0E67">
        <w:rPr>
          <w:b/>
          <w:bCs/>
        </w:rPr>
        <w:t xml:space="preserve">ледните изменения и допълнения: </w:t>
      </w:r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b/>
          <w:bCs/>
          <w:lang w:eastAsia="en-US"/>
        </w:rPr>
        <w:t xml:space="preserve">В заглавието на приложението </w:t>
      </w:r>
      <w:r w:rsidRPr="007F0E67">
        <w:rPr>
          <w:rFonts w:eastAsiaTheme="minorHAnsi" w:cstheme="minorBidi"/>
          <w:b/>
          <w:noProof/>
          <w:lang w:eastAsia="en-US"/>
        </w:rPr>
        <w:t xml:space="preserve">ПРАВИЛА ЗА ПРОВЕЖДАНЕ  НА ПУБЛИЧНО ОБСЪЖДАНЕ НА ПРОЕКТА ЗА ОБЩИНСКИ БЮДЖЕТ И ПУБЛИЧНО </w:t>
      </w:r>
      <w:r w:rsidRPr="007F0E67">
        <w:rPr>
          <w:rFonts w:eastAsiaTheme="minorHAnsi" w:cstheme="minorBidi"/>
          <w:b/>
          <w:noProof/>
          <w:lang w:eastAsia="en-US"/>
        </w:rPr>
        <w:lastRenderedPageBreak/>
        <w:t xml:space="preserve">ОБСЪЖДАНЕ НА ГОДИШНИЯ ОТЧЕТ ЗА ИЗПЪЛНЕНИЕТО И ПРИКЛЮЧВАНЕТО НА  ОБЩИНСКИЯ БЮДЖЕТ </w:t>
      </w:r>
      <w:r w:rsidRPr="007F0E67">
        <w:rPr>
          <w:rFonts w:eastAsia="Calibri"/>
          <w:lang w:eastAsia="en-US"/>
        </w:rPr>
        <w:t>изразът „и приключването“ отпада</w:t>
      </w:r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lang w:eastAsia="en-US"/>
        </w:rPr>
        <w:t>В р.</w:t>
      </w:r>
      <w:r w:rsidR="00CB5DE8">
        <w:rPr>
          <w:rFonts w:eastAsia="Calibri"/>
          <w:lang w:eastAsia="en-US"/>
        </w:rPr>
        <w:t xml:space="preserve"> </w:t>
      </w:r>
      <w:r w:rsidRPr="007F0E67">
        <w:rPr>
          <w:rFonts w:eastAsia="Calibri"/>
          <w:lang w:val="en-US" w:eastAsia="en-US"/>
        </w:rPr>
        <w:t xml:space="preserve">II. ПРАВИЛА ЗА ПРОВЕЖДАНЕ НА ПУБЛИЧНО ОБСЪЖДАНЕ НА ГОДИШНИЯ ОТЧЕТ ЗА ИЗПЪЛНЕНИЕТО </w:t>
      </w:r>
      <w:r w:rsidRPr="00EA38B3">
        <w:rPr>
          <w:rFonts w:eastAsia="Calibri"/>
          <w:lang w:eastAsia="en-US"/>
        </w:rPr>
        <w:t>И ПРИКЛЮЧВАНЕ</w:t>
      </w:r>
      <w:r w:rsidRPr="007F0E67">
        <w:rPr>
          <w:rFonts w:eastAsia="Calibri"/>
          <w:color w:val="FF0000"/>
          <w:lang w:eastAsia="en-US"/>
        </w:rPr>
        <w:t xml:space="preserve"> </w:t>
      </w:r>
      <w:r w:rsidRPr="007F0E67">
        <w:rPr>
          <w:rFonts w:eastAsia="Calibri"/>
          <w:lang w:val="en-US" w:eastAsia="en-US"/>
        </w:rPr>
        <w:t>НА ОБЩИНСКИЯ БЮДЖЕТ</w:t>
      </w:r>
      <w:r w:rsidRPr="007F0E67">
        <w:rPr>
          <w:rFonts w:eastAsia="Calibri"/>
          <w:lang w:eastAsia="en-US"/>
        </w:rPr>
        <w:t xml:space="preserve"> изразът „и приключване</w:t>
      </w:r>
      <w:proofErr w:type="gramStart"/>
      <w:r w:rsidRPr="007F0E67">
        <w:rPr>
          <w:rFonts w:eastAsia="Calibri"/>
          <w:lang w:eastAsia="en-US"/>
        </w:rPr>
        <w:t>“ отпада</w:t>
      </w:r>
      <w:proofErr w:type="gramEnd"/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lang w:eastAsia="en-US"/>
        </w:rPr>
        <w:t>В т.</w:t>
      </w:r>
      <w:r w:rsidR="00CB5DE8">
        <w:rPr>
          <w:rFonts w:eastAsia="Calibri"/>
          <w:lang w:eastAsia="en-US"/>
        </w:rPr>
        <w:t xml:space="preserve"> </w:t>
      </w:r>
      <w:r w:rsidRPr="007F0E67">
        <w:rPr>
          <w:rFonts w:eastAsia="Calibri"/>
          <w:lang w:eastAsia="en-US"/>
        </w:rPr>
        <w:t xml:space="preserve">1 - Отчетът за изпълнението и приключването на годишния общински бюджет се публикува на страницата на общината </w:t>
      </w:r>
      <w:r w:rsidR="00EA38B3" w:rsidRPr="00EA38B3">
        <w:rPr>
          <w:rFonts w:eastAsia="Calibri"/>
          <w:lang w:eastAsia="en-US"/>
        </w:rPr>
        <w:t>думата „страницата“ се заменя с израза „интернет страницата“, а изразът „и приключването“ отпада</w:t>
      </w:r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lang w:eastAsia="en-US"/>
        </w:rPr>
        <w:t>В т.</w:t>
      </w:r>
      <w:r w:rsidR="00CB5DE8">
        <w:rPr>
          <w:rFonts w:eastAsia="Calibri"/>
          <w:lang w:eastAsia="en-US"/>
        </w:rPr>
        <w:t xml:space="preserve"> </w:t>
      </w:r>
      <w:r w:rsidRPr="007F0E67">
        <w:rPr>
          <w:rFonts w:eastAsia="Calibri"/>
          <w:lang w:eastAsia="en-US"/>
        </w:rPr>
        <w:t>2. Срокът за приемане от общинския съвет на отчета за изпълнение и приключване на  годишния общински бюджет за съответната година е 30 септември на следващата година изразът „и приключването“ отпада</w:t>
      </w:r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lang w:eastAsia="en-US"/>
        </w:rPr>
        <w:t>В т.</w:t>
      </w:r>
      <w:r w:rsidR="00CB5DE8">
        <w:rPr>
          <w:rFonts w:eastAsia="Calibri"/>
          <w:lang w:eastAsia="en-US"/>
        </w:rPr>
        <w:t xml:space="preserve"> </w:t>
      </w:r>
      <w:r w:rsidRPr="007F0E67">
        <w:rPr>
          <w:rFonts w:eastAsia="Calibri"/>
          <w:lang w:eastAsia="en-US"/>
        </w:rPr>
        <w:t xml:space="preserve">4  </w:t>
      </w:r>
      <w:r w:rsidRPr="007F0E67">
        <w:rPr>
          <w:rFonts w:eastAsiaTheme="minorHAnsi" w:cstheme="minorBidi"/>
          <w:noProof/>
          <w:lang w:val="en-US" w:eastAsia="en-US"/>
        </w:rPr>
        <w:t>(</w:t>
      </w:r>
      <w:r w:rsidRPr="007F0E67">
        <w:rPr>
          <w:rFonts w:eastAsiaTheme="minorHAnsi" w:cstheme="minorBidi"/>
          <w:noProof/>
          <w:lang w:eastAsia="en-US"/>
        </w:rPr>
        <w:t>изм. Протокол №17/27.09.2016 г.</w:t>
      </w:r>
      <w:r w:rsidRPr="007F0E67">
        <w:rPr>
          <w:rFonts w:eastAsiaTheme="minorHAnsi" w:cstheme="minorBidi"/>
          <w:noProof/>
          <w:lang w:val="en-US" w:eastAsia="en-US"/>
        </w:rPr>
        <w:t>)</w:t>
      </w:r>
      <w:r w:rsidRPr="007F0E67">
        <w:rPr>
          <w:rFonts w:eastAsiaTheme="minorHAnsi" w:cstheme="minorBidi"/>
          <w:noProof/>
          <w:lang w:eastAsia="en-US"/>
        </w:rPr>
        <w:t xml:space="preserve"> </w:t>
      </w:r>
      <w:r w:rsidRPr="007F0E67">
        <w:rPr>
          <w:rFonts w:cstheme="minorBidi"/>
          <w:noProof/>
          <w:color w:val="000000"/>
        </w:rPr>
        <w:t xml:space="preserve">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</w:t>
      </w:r>
      <w:r w:rsidRPr="007F0E67">
        <w:rPr>
          <w:rFonts w:eastAsia="Calibri"/>
          <w:lang w:eastAsia="en-US"/>
        </w:rPr>
        <w:t>изразът „и приключването“ отпада</w:t>
      </w:r>
      <w:r w:rsidRPr="007F0E67">
        <w:rPr>
          <w:rFonts w:cstheme="minorBidi"/>
          <w:noProof/>
          <w:color w:val="000000"/>
        </w:rPr>
        <w:t>, а след бюджет се добавя „придружен с доклад“. В изр. второ – В деня на внасяне, в два местни ежедневника председателя на общинския съвет публикува обява, съдържаща датата, мястото, дневния ред и правилата за участие в публичното обсъждане на отчета</w:t>
      </w:r>
      <w:r w:rsidRPr="007F0E67">
        <w:rPr>
          <w:rFonts w:eastAsiaTheme="minorHAnsi" w:cstheme="minorBidi"/>
          <w:noProof/>
          <w:lang w:eastAsia="en-US"/>
        </w:rPr>
        <w:t xml:space="preserve"> – изразът два местни ежедневника се заменят с един ежедневник и се добавят – на интернет страницата на общината и в местни средства за масово осведомяване  </w:t>
      </w:r>
    </w:p>
    <w:p w:rsidR="007F0E67" w:rsidRPr="007F0E67" w:rsidRDefault="007F0E67" w:rsidP="007F0E67">
      <w:pPr>
        <w:ind w:left="660"/>
        <w:contextualSpacing/>
        <w:jc w:val="both"/>
        <w:rPr>
          <w:rFonts w:eastAsia="Calibri"/>
          <w:lang w:eastAsia="en-US"/>
        </w:rPr>
      </w:pPr>
      <w:r w:rsidRPr="007F0E67">
        <w:rPr>
          <w:rFonts w:eastAsia="Calibri"/>
          <w:lang w:eastAsia="en-US"/>
        </w:rPr>
        <w:t>В т.</w:t>
      </w:r>
      <w:r w:rsidR="00CB5DE8">
        <w:rPr>
          <w:rFonts w:eastAsia="Calibri"/>
          <w:lang w:eastAsia="en-US"/>
        </w:rPr>
        <w:t xml:space="preserve"> </w:t>
      </w:r>
      <w:r w:rsidRPr="007F0E67">
        <w:rPr>
          <w:rFonts w:eastAsia="Calibri"/>
          <w:lang w:eastAsia="en-US"/>
        </w:rPr>
        <w:t>7 Становища по годишния отчет за изпълнение и приключване на бюджета могат да се предоставят в деловодството на общината не по-късно от два дни преди провеждане на публичното обсъждане изразът „и приключването“ отпада</w:t>
      </w:r>
    </w:p>
    <w:p w:rsidR="007F0E67" w:rsidRDefault="007F0E67" w:rsidP="00BE36A5">
      <w:pPr>
        <w:spacing w:after="160" w:line="254" w:lineRule="auto"/>
        <w:ind w:firstLine="708"/>
        <w:jc w:val="both"/>
        <w:rPr>
          <w:lang w:val="en-US"/>
        </w:rPr>
      </w:pPr>
    </w:p>
    <w:p w:rsidR="007F0E67" w:rsidRPr="00EA38B3" w:rsidRDefault="00EA38B3" w:rsidP="00BE36A5">
      <w:pPr>
        <w:spacing w:after="160" w:line="254" w:lineRule="auto"/>
        <w:ind w:firstLine="708"/>
        <w:jc w:val="both"/>
      </w:pPr>
      <w:r>
        <w:t xml:space="preserve">След направените изменения и допълнения раздел </w:t>
      </w:r>
      <w:r w:rsidRPr="00EA38B3">
        <w:rPr>
          <w:lang w:val="en-US"/>
        </w:rPr>
        <w:t>II</w:t>
      </w:r>
      <w:r>
        <w:t xml:space="preserve"> на </w:t>
      </w:r>
      <w:r w:rsidRPr="00EA38B3">
        <w:rPr>
          <w:bCs/>
        </w:rPr>
        <w:t>Приложение № 1</w:t>
      </w:r>
      <w:r w:rsidRPr="00EA38B3">
        <w:rPr>
          <w:b/>
          <w:bCs/>
        </w:rPr>
        <w:t xml:space="preserve"> </w:t>
      </w:r>
      <w:r w:rsidRPr="00EA38B3">
        <w:t> към чл. 29, ал. 2 и чл. 44, ал. 4</w:t>
      </w:r>
      <w:r>
        <w:t xml:space="preserve"> придобива следното съдържание:</w:t>
      </w:r>
    </w:p>
    <w:p w:rsidR="007F0E67" w:rsidRDefault="007F0E67" w:rsidP="00BE36A5">
      <w:pPr>
        <w:spacing w:after="160" w:line="254" w:lineRule="auto"/>
        <w:ind w:firstLine="708"/>
        <w:jc w:val="both"/>
        <w:rPr>
          <w:lang w:val="en-US"/>
        </w:rPr>
      </w:pPr>
    </w:p>
    <w:p w:rsidR="00BE36A5" w:rsidRPr="00BE36A5" w:rsidRDefault="00BE36A5" w:rsidP="00BE36A5">
      <w:pPr>
        <w:spacing w:after="160" w:line="254" w:lineRule="auto"/>
        <w:ind w:firstLine="708"/>
        <w:jc w:val="both"/>
      </w:pPr>
      <w:r w:rsidRPr="00BE36A5">
        <w:rPr>
          <w:lang w:val="en-US"/>
        </w:rPr>
        <w:t>II. ПРАВИЛА ЗА ПРОВЕЖДАНЕ НА ПУБЛИЧНО ОБСЪЖДАНЕ НА ГОДИШНИЯ ОТЧЕТ ЗА ИЗПЪЛНЕНИЕТО НА ОБЩИНСКИЯ БЮДЖЕТ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 xml:space="preserve">Отчетът за изпълнението на годишния общински бюджет се публикува на </w:t>
      </w:r>
      <w:r w:rsidR="004D05A5">
        <w:t xml:space="preserve">интернет </w:t>
      </w:r>
      <w:r w:rsidRPr="00BE36A5">
        <w:t>страницата на общината.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>Срокът за приемане от общинския съвет на отчета за изпълнение на  годишния общински бюджет за съответната година е 30 септември на следващата година.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>Кметът на общината организира изготвянето на материал, представляващ основните показатели в документа, в достъпен за гражданите формат и вид, който се представя на участниците в обсъждането.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>В срок до 31 август на следващата бюджетна година кметът на общината внася отчета за изпълнението на общинския бюджет, придружен с доклад, за разглеждане от общинския съвет. В първия работен ден след  внасяне, в един ежедневник, на интернет страницата на общината и в местни средства за масово осведомяване председателя на общинския съвет публикува обява, съдържаща датата, мястото, дневния ред и правилата за участие в публичното обсъждане на отчета.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>Обявата за публичното обсъждане се публикува най-малко седем дни преди провеждането му.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t>Кметът на общината и Председателят на общинския съвет отправят писмени покани за участие в обсъждането до заинтересовани страни – синдикати, бизнес организации, неправителствени организации и други лица.</w:t>
      </w:r>
    </w:p>
    <w:p w:rsidR="00BE36A5" w:rsidRPr="00BE36A5" w:rsidRDefault="00BE36A5" w:rsidP="00BE36A5">
      <w:pPr>
        <w:numPr>
          <w:ilvl w:val="0"/>
          <w:numId w:val="1"/>
        </w:numPr>
        <w:spacing w:after="160" w:line="254" w:lineRule="auto"/>
        <w:jc w:val="both"/>
      </w:pPr>
      <w:r w:rsidRPr="00BE36A5">
        <w:lastRenderedPageBreak/>
        <w:t>Становища по годишния отчет за изпълнение на бюджета могат да се предоставят в деловодството на общината не по-късно от два дни преди провеждане на публичното обсъждане.</w:t>
      </w:r>
    </w:p>
    <w:p w:rsidR="00BE36A5" w:rsidRPr="00470520" w:rsidRDefault="00BE36A5" w:rsidP="00470520">
      <w:pPr>
        <w:numPr>
          <w:ilvl w:val="0"/>
          <w:numId w:val="1"/>
        </w:numPr>
        <w:spacing w:after="160" w:line="254" w:lineRule="auto"/>
        <w:jc w:val="both"/>
      </w:pPr>
      <w:r w:rsidRPr="00BE36A5">
        <w:t>За постъпилите становища, както и за изразените мнения по време на публичното обсъждане се съставя протокол, който се разглежда от Постоянните комисии на общинския съвет заедно с разглеждането на отчета.</w:t>
      </w:r>
    </w:p>
    <w:p w:rsidR="00A70295" w:rsidRPr="00C340EE" w:rsidRDefault="006F0E93" w:rsidP="00C340EE">
      <w:pPr>
        <w:spacing w:after="160" w:line="254" w:lineRule="auto"/>
        <w:ind w:firstLine="708"/>
        <w:jc w:val="both"/>
        <w:rPr>
          <w:bCs/>
        </w:rPr>
      </w:pPr>
      <w:r w:rsidRPr="006F0E93">
        <w:rPr>
          <w:b/>
          <w:bCs/>
        </w:rPr>
        <w:t xml:space="preserve">§5. Към преходните и заключителните разпоредби се добавя §3 със следното съдържание: </w:t>
      </w:r>
      <w:r w:rsidRPr="006F0E93">
        <w:rPr>
          <w:bCs/>
        </w:rPr>
        <w:t>Измене</w:t>
      </w:r>
      <w:r w:rsidR="005020CD">
        <w:rPr>
          <w:bCs/>
        </w:rPr>
        <w:t>н</w:t>
      </w:r>
      <w:r w:rsidRPr="006F0E93">
        <w:rPr>
          <w:bCs/>
        </w:rPr>
        <w:t>ията в</w:t>
      </w:r>
      <w:r w:rsidRPr="006F0E93">
        <w:rPr>
          <w:b/>
          <w:bCs/>
        </w:rPr>
        <w:t xml:space="preserve"> </w:t>
      </w:r>
      <w:r w:rsidRPr="006F0E93">
        <w:rPr>
          <w:bCs/>
        </w:rPr>
        <w:t>разпоредбите на чл. 3, ал. 3 и чл. 49, ал. 1 от Наредбата влизат в сила от датата на въвеждане на еврото в Република България</w:t>
      </w:r>
      <w:r w:rsidR="005960D2">
        <w:rPr>
          <w:bCs/>
        </w:rPr>
        <w:t>.</w:t>
      </w:r>
    </w:p>
    <w:p w:rsidR="00470520" w:rsidRPr="00146A9F" w:rsidRDefault="00470520" w:rsidP="00790910">
      <w:pPr>
        <w:spacing w:after="160" w:line="254" w:lineRule="auto"/>
        <w:ind w:firstLine="360"/>
        <w:jc w:val="both"/>
        <w:rPr>
          <w:b/>
        </w:rPr>
      </w:pPr>
      <w:r w:rsidRPr="00146A9F">
        <w:rPr>
          <w:b/>
        </w:rPr>
        <w:t>П</w:t>
      </w:r>
      <w:r w:rsidR="00146A9F" w:rsidRPr="00146A9F">
        <w:rPr>
          <w:b/>
        </w:rPr>
        <w:t>риложения</w:t>
      </w:r>
      <w:r w:rsidRPr="00146A9F">
        <w:rPr>
          <w:b/>
        </w:rPr>
        <w:t xml:space="preserve">: </w:t>
      </w:r>
    </w:p>
    <w:p w:rsidR="00470520" w:rsidRDefault="00470520" w:rsidP="00470520">
      <w:pPr>
        <w:pStyle w:val="ListParagraph"/>
        <w:numPr>
          <w:ilvl w:val="0"/>
          <w:numId w:val="2"/>
        </w:numPr>
        <w:spacing w:after="160" w:line="254" w:lineRule="auto"/>
        <w:jc w:val="both"/>
      </w:pPr>
      <w:r>
        <w:t xml:space="preserve">Мотиви за приемане </w:t>
      </w:r>
      <w:r w:rsidRPr="00470520">
        <w:t xml:space="preserve">на Наредба за изменение и допълнение на 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Pr="00470520">
        <w:rPr>
          <w:lang w:val="en-US"/>
        </w:rPr>
        <w:t>9</w:t>
      </w:r>
      <w:r w:rsidRPr="00470520">
        <w:t xml:space="preserve">, Протокол № </w:t>
      </w:r>
      <w:r w:rsidRPr="00470520">
        <w:rPr>
          <w:lang w:val="ru-RU"/>
        </w:rPr>
        <w:t>2</w:t>
      </w:r>
      <w:r w:rsidRPr="00470520">
        <w:rPr>
          <w:lang w:val="en-US"/>
        </w:rPr>
        <w:t>8</w:t>
      </w:r>
      <w:r w:rsidRPr="00470520">
        <w:t xml:space="preserve">/ </w:t>
      </w:r>
      <w:r w:rsidRPr="00470520">
        <w:rPr>
          <w:lang w:val="en-US"/>
        </w:rPr>
        <w:t xml:space="preserve">29.10.2013 </w:t>
      </w:r>
      <w:proofErr w:type="gramStart"/>
      <w:r w:rsidRPr="00470520">
        <w:t>г.;</w:t>
      </w:r>
      <w:proofErr w:type="gramEnd"/>
      <w:r w:rsidRPr="00470520">
        <w:t xml:space="preserve"> изменена и допълнена:  по т.</w:t>
      </w:r>
      <w:r w:rsidR="00790910">
        <w:t xml:space="preserve"> 1, Протокол № 17/</w:t>
      </w:r>
      <w:r w:rsidRPr="00470520">
        <w:t>27.09. 2016 г., по т.</w:t>
      </w:r>
      <w:r w:rsidR="00790910">
        <w:t xml:space="preserve"> </w:t>
      </w:r>
      <w:r w:rsidRPr="00470520">
        <w:t>3, Протокол №</w:t>
      </w:r>
      <w:r w:rsidR="00790910">
        <w:t xml:space="preserve"> </w:t>
      </w:r>
      <w:r w:rsidRPr="00470520">
        <w:t>16/24.11.2020 г.</w:t>
      </w:r>
      <w:r>
        <w:t>;</w:t>
      </w:r>
    </w:p>
    <w:p w:rsidR="00470520" w:rsidRDefault="00470520" w:rsidP="00470520">
      <w:pPr>
        <w:pStyle w:val="ListParagraph"/>
        <w:numPr>
          <w:ilvl w:val="0"/>
          <w:numId w:val="2"/>
        </w:numPr>
        <w:spacing w:after="160" w:line="254" w:lineRule="auto"/>
        <w:jc w:val="both"/>
      </w:pPr>
      <w:r>
        <w:t xml:space="preserve">Проект </w:t>
      </w:r>
      <w:r w:rsidRPr="00470520">
        <w:t>на</w:t>
      </w:r>
      <w:r>
        <w:t xml:space="preserve"> решение за приемане на</w:t>
      </w:r>
      <w:r w:rsidRPr="00470520">
        <w:t xml:space="preserve"> Наредба за изменение и допълнение на Наредбата за условията и реда за съставяне на  бюджетната прогноза за местните дейности  за следващите три години, за съставяне, приемане изпълнение и отчитане на бюджета на Община Бургас, Приета с решение на Общински съвет - Бургас, по т. </w:t>
      </w:r>
      <w:r w:rsidRPr="00470520">
        <w:rPr>
          <w:lang w:val="en-US"/>
        </w:rPr>
        <w:t>9</w:t>
      </w:r>
      <w:r w:rsidRPr="00470520">
        <w:t xml:space="preserve">, Протокол № </w:t>
      </w:r>
      <w:r w:rsidRPr="00470520">
        <w:rPr>
          <w:lang w:val="ru-RU"/>
        </w:rPr>
        <w:t>2</w:t>
      </w:r>
      <w:r w:rsidRPr="00470520">
        <w:rPr>
          <w:lang w:val="en-US"/>
        </w:rPr>
        <w:t>8</w:t>
      </w:r>
      <w:r w:rsidRPr="00470520">
        <w:t xml:space="preserve">/ </w:t>
      </w:r>
      <w:r w:rsidRPr="00470520">
        <w:rPr>
          <w:lang w:val="en-US"/>
        </w:rPr>
        <w:t xml:space="preserve">29.10.2013 </w:t>
      </w:r>
      <w:proofErr w:type="gramStart"/>
      <w:r w:rsidRPr="00470520">
        <w:t>г.;</w:t>
      </w:r>
      <w:proofErr w:type="gramEnd"/>
      <w:r w:rsidRPr="00470520">
        <w:t xml:space="preserve"> изменена и допълнена:  по т.</w:t>
      </w:r>
      <w:r w:rsidR="00790910">
        <w:t xml:space="preserve"> 1, Протокол № 17/</w:t>
      </w:r>
      <w:r w:rsidRPr="00470520">
        <w:t>27.09. 2016 г., по т.</w:t>
      </w:r>
      <w:r w:rsidR="00790910">
        <w:t xml:space="preserve"> </w:t>
      </w:r>
      <w:r w:rsidRPr="00470520">
        <w:t>3, Протокол №</w:t>
      </w:r>
      <w:r w:rsidR="00790910">
        <w:t xml:space="preserve"> </w:t>
      </w:r>
      <w:r w:rsidRPr="00470520">
        <w:t>16/24.11.2020 г.</w:t>
      </w:r>
      <w:r w:rsidR="00790910">
        <w:t>;</w:t>
      </w:r>
    </w:p>
    <w:p w:rsidR="00470520" w:rsidRDefault="00470520" w:rsidP="00470520">
      <w:pPr>
        <w:pStyle w:val="ListParagraph"/>
        <w:numPr>
          <w:ilvl w:val="0"/>
          <w:numId w:val="2"/>
        </w:numPr>
        <w:spacing w:after="160" w:line="254" w:lineRule="auto"/>
        <w:jc w:val="both"/>
      </w:pPr>
      <w:r>
        <w:t>Разпечатка от сайта на Портала за обществени консултации;</w:t>
      </w:r>
    </w:p>
    <w:p w:rsidR="00470520" w:rsidRPr="00B13C5E" w:rsidRDefault="00470520" w:rsidP="00470520">
      <w:pPr>
        <w:pStyle w:val="ListParagraph"/>
        <w:numPr>
          <w:ilvl w:val="0"/>
          <w:numId w:val="2"/>
        </w:numPr>
        <w:spacing w:after="160" w:line="254" w:lineRule="auto"/>
        <w:jc w:val="both"/>
      </w:pPr>
      <w:r>
        <w:t>Разпечатка от сайта на Община Бургас</w:t>
      </w:r>
    </w:p>
    <w:p w:rsidR="00A70295" w:rsidRDefault="00A70295" w:rsidP="00A70295">
      <w:pPr>
        <w:jc w:val="both"/>
        <w:rPr>
          <w:lang w:bidi="bg-BG"/>
        </w:rPr>
      </w:pPr>
    </w:p>
    <w:p w:rsidR="00470520" w:rsidRPr="00B13C5E" w:rsidRDefault="00470520" w:rsidP="00A70295">
      <w:pPr>
        <w:jc w:val="both"/>
        <w:rPr>
          <w:lang w:bidi="bg-BG"/>
        </w:rPr>
      </w:pPr>
    </w:p>
    <w:p w:rsidR="00F262A3" w:rsidRDefault="00F262A3" w:rsidP="00A70295">
      <w:pPr>
        <w:jc w:val="both"/>
        <w:rPr>
          <w:b/>
          <w:lang w:bidi="bg-BG"/>
        </w:rPr>
      </w:pPr>
    </w:p>
    <w:p w:rsidR="00F262A3" w:rsidRDefault="00F262A3" w:rsidP="00A70295">
      <w:pPr>
        <w:jc w:val="both"/>
        <w:rPr>
          <w:b/>
          <w:lang w:bidi="bg-BG"/>
        </w:rPr>
      </w:pPr>
    </w:p>
    <w:p w:rsidR="00A70295" w:rsidRPr="00B13C5E" w:rsidRDefault="00A70295" w:rsidP="00A70295">
      <w:pPr>
        <w:jc w:val="both"/>
        <w:rPr>
          <w:b/>
          <w:lang w:bidi="bg-BG"/>
        </w:rPr>
      </w:pPr>
      <w:r w:rsidRPr="00B13C5E">
        <w:rPr>
          <w:b/>
          <w:lang w:bidi="bg-BG"/>
        </w:rPr>
        <w:t>ДИМИТЪР НИКОЛОВ</w:t>
      </w:r>
    </w:p>
    <w:p w:rsidR="00A70295" w:rsidRPr="00B13C5E" w:rsidRDefault="00A70295" w:rsidP="00A70295">
      <w:pPr>
        <w:jc w:val="both"/>
        <w:rPr>
          <w:b/>
          <w:i/>
          <w:lang w:bidi="bg-BG"/>
        </w:rPr>
      </w:pPr>
      <w:r w:rsidRPr="00B13C5E">
        <w:rPr>
          <w:b/>
          <w:i/>
          <w:lang w:bidi="bg-BG"/>
        </w:rPr>
        <w:t>Кмет</w:t>
      </w:r>
    </w:p>
    <w:p w:rsidR="00A70295" w:rsidRPr="00B13C5E" w:rsidRDefault="00A70295" w:rsidP="00A70295">
      <w:pPr>
        <w:jc w:val="both"/>
        <w:rPr>
          <w:i/>
          <w:lang w:bidi="bg-BG"/>
        </w:rPr>
      </w:pPr>
      <w:r w:rsidRPr="00B13C5E">
        <w:rPr>
          <w:i/>
          <w:lang w:bidi="bg-BG"/>
        </w:rPr>
        <w:t>Община Бургас</w:t>
      </w:r>
    </w:p>
    <w:p w:rsidR="00A70295" w:rsidRPr="00B13C5E" w:rsidRDefault="00A70295" w:rsidP="00A70295">
      <w:pPr>
        <w:jc w:val="both"/>
        <w:rPr>
          <w:i/>
          <w:lang w:bidi="bg-BG"/>
        </w:rPr>
      </w:pPr>
    </w:p>
    <w:p w:rsidR="006247FF" w:rsidRPr="00121CFF" w:rsidRDefault="006247FF" w:rsidP="003E5CA1">
      <w:pPr>
        <w:rPr>
          <w:i/>
        </w:rPr>
      </w:pPr>
      <w:bookmarkStart w:id="0" w:name="_GoBack"/>
      <w:bookmarkEnd w:id="0"/>
    </w:p>
    <w:sectPr w:rsidR="006247FF" w:rsidRPr="00121CFF" w:rsidSect="00C340EE">
      <w:headerReference w:type="default" r:id="rId10"/>
      <w:pgSz w:w="11906" w:h="16838"/>
      <w:pgMar w:top="794" w:right="851" w:bottom="794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19E" w:rsidRDefault="000C519E">
      <w:r>
        <w:separator/>
      </w:r>
    </w:p>
  </w:endnote>
  <w:endnote w:type="continuationSeparator" w:id="0">
    <w:p w:rsidR="000C519E" w:rsidRDefault="000C5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19E" w:rsidRDefault="000C519E">
      <w:r>
        <w:separator/>
      </w:r>
    </w:p>
  </w:footnote>
  <w:footnote w:type="continuationSeparator" w:id="0">
    <w:p w:rsidR="000C519E" w:rsidRDefault="000C5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5EA" w:rsidRDefault="00CE55EA">
    <w:pPr>
      <w:pStyle w:val="Header"/>
    </w:pPr>
  </w:p>
  <w:p w:rsidR="00CE55EA" w:rsidRDefault="00CE55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5B14"/>
    <w:multiLevelType w:val="hybridMultilevel"/>
    <w:tmpl w:val="0B7870DE"/>
    <w:lvl w:ilvl="0" w:tplc="98AC9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231B9"/>
    <w:multiLevelType w:val="hybridMultilevel"/>
    <w:tmpl w:val="9E3836C8"/>
    <w:lvl w:ilvl="0" w:tplc="1A4E96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A7739"/>
    <w:rsid w:val="000C519E"/>
    <w:rsid w:val="000D0EFE"/>
    <w:rsid w:val="001042EA"/>
    <w:rsid w:val="0010608C"/>
    <w:rsid w:val="00115725"/>
    <w:rsid w:val="00121CFF"/>
    <w:rsid w:val="0012554A"/>
    <w:rsid w:val="00130A58"/>
    <w:rsid w:val="00146A9F"/>
    <w:rsid w:val="001641E7"/>
    <w:rsid w:val="001D2E44"/>
    <w:rsid w:val="001F0568"/>
    <w:rsid w:val="00206B00"/>
    <w:rsid w:val="002150DF"/>
    <w:rsid w:val="00247E69"/>
    <w:rsid w:val="0026799B"/>
    <w:rsid w:val="0029567E"/>
    <w:rsid w:val="002F04FA"/>
    <w:rsid w:val="00375787"/>
    <w:rsid w:val="0039302D"/>
    <w:rsid w:val="00394350"/>
    <w:rsid w:val="003A1C91"/>
    <w:rsid w:val="003A3855"/>
    <w:rsid w:val="003A643C"/>
    <w:rsid w:val="003E5CA1"/>
    <w:rsid w:val="003F4703"/>
    <w:rsid w:val="00424C81"/>
    <w:rsid w:val="00424F39"/>
    <w:rsid w:val="00427EE8"/>
    <w:rsid w:val="00457D99"/>
    <w:rsid w:val="00470520"/>
    <w:rsid w:val="004734E0"/>
    <w:rsid w:val="00477581"/>
    <w:rsid w:val="004811DA"/>
    <w:rsid w:val="004A3804"/>
    <w:rsid w:val="004D05A5"/>
    <w:rsid w:val="004D4D99"/>
    <w:rsid w:val="004F6204"/>
    <w:rsid w:val="005020CD"/>
    <w:rsid w:val="00505E0A"/>
    <w:rsid w:val="005960D2"/>
    <w:rsid w:val="00596880"/>
    <w:rsid w:val="005B7E10"/>
    <w:rsid w:val="005C4AF1"/>
    <w:rsid w:val="005C53A4"/>
    <w:rsid w:val="005D5280"/>
    <w:rsid w:val="006247FF"/>
    <w:rsid w:val="00655839"/>
    <w:rsid w:val="0065604C"/>
    <w:rsid w:val="00695121"/>
    <w:rsid w:val="00697CA3"/>
    <w:rsid w:val="006F04B7"/>
    <w:rsid w:val="006F08B8"/>
    <w:rsid w:val="006F0E93"/>
    <w:rsid w:val="006F1558"/>
    <w:rsid w:val="006F3E8C"/>
    <w:rsid w:val="006F6429"/>
    <w:rsid w:val="00723359"/>
    <w:rsid w:val="00724207"/>
    <w:rsid w:val="0073434B"/>
    <w:rsid w:val="00750119"/>
    <w:rsid w:val="007857CF"/>
    <w:rsid w:val="00790910"/>
    <w:rsid w:val="007A5526"/>
    <w:rsid w:val="007E4BEB"/>
    <w:rsid w:val="007F0E67"/>
    <w:rsid w:val="0080598E"/>
    <w:rsid w:val="00810EBC"/>
    <w:rsid w:val="00822555"/>
    <w:rsid w:val="00824934"/>
    <w:rsid w:val="008A2902"/>
    <w:rsid w:val="008B3E91"/>
    <w:rsid w:val="008C75C8"/>
    <w:rsid w:val="008D2085"/>
    <w:rsid w:val="008D6A28"/>
    <w:rsid w:val="008E5E2E"/>
    <w:rsid w:val="00916F46"/>
    <w:rsid w:val="00922F79"/>
    <w:rsid w:val="00923E3B"/>
    <w:rsid w:val="0097026E"/>
    <w:rsid w:val="009A5CD1"/>
    <w:rsid w:val="00A1007C"/>
    <w:rsid w:val="00A27930"/>
    <w:rsid w:val="00A3114B"/>
    <w:rsid w:val="00A32218"/>
    <w:rsid w:val="00A70295"/>
    <w:rsid w:val="00A835DA"/>
    <w:rsid w:val="00AD6742"/>
    <w:rsid w:val="00AD781E"/>
    <w:rsid w:val="00AF3829"/>
    <w:rsid w:val="00B13C5E"/>
    <w:rsid w:val="00B319D0"/>
    <w:rsid w:val="00B31D09"/>
    <w:rsid w:val="00B77D2C"/>
    <w:rsid w:val="00BD3534"/>
    <w:rsid w:val="00BD513D"/>
    <w:rsid w:val="00BE36A5"/>
    <w:rsid w:val="00BF75A5"/>
    <w:rsid w:val="00C340EE"/>
    <w:rsid w:val="00C71A48"/>
    <w:rsid w:val="00CA2FB0"/>
    <w:rsid w:val="00CB5DE8"/>
    <w:rsid w:val="00CE55EA"/>
    <w:rsid w:val="00D176A1"/>
    <w:rsid w:val="00D74E30"/>
    <w:rsid w:val="00D76B3A"/>
    <w:rsid w:val="00DB295D"/>
    <w:rsid w:val="00E02BEC"/>
    <w:rsid w:val="00E47CF9"/>
    <w:rsid w:val="00E75131"/>
    <w:rsid w:val="00EA38B3"/>
    <w:rsid w:val="00EF0419"/>
    <w:rsid w:val="00EF6F0A"/>
    <w:rsid w:val="00F07082"/>
    <w:rsid w:val="00F262A3"/>
    <w:rsid w:val="00F7562E"/>
    <w:rsid w:val="00F8501F"/>
    <w:rsid w:val="00FB7689"/>
    <w:rsid w:val="00FC73E3"/>
    <w:rsid w:val="00FF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FFF954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70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11700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2021-09-30T07:05:00Z</cp:lastPrinted>
  <dcterms:created xsi:type="dcterms:W3CDTF">2025-10-15T06:35:00Z</dcterms:created>
  <dcterms:modified xsi:type="dcterms:W3CDTF">2025-10-15T08:07:00Z</dcterms:modified>
</cp:coreProperties>
</file>