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EA4" w:rsidRPr="00375EAB" w:rsidRDefault="00650368" w:rsidP="00C548DD">
      <w:pPr>
        <w:pStyle w:val="Heading1"/>
        <w:spacing w:line="276" w:lineRule="auto"/>
        <w:rPr>
          <w:rFonts w:ascii="Century Gothic" w:hAnsi="Century Gothic" w:cs="Tunga"/>
          <w:sz w:val="36"/>
          <w:szCs w:val="36"/>
        </w:rPr>
      </w:pPr>
      <w:r w:rsidRPr="00375EAB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2694940</wp:posOffset>
            </wp:positionH>
            <wp:positionV relativeFrom="paragraph">
              <wp:posOffset>-115570</wp:posOffset>
            </wp:positionV>
            <wp:extent cx="305435" cy="456565"/>
            <wp:effectExtent l="0" t="0" r="0" b="0"/>
            <wp:wrapNone/>
            <wp:docPr id="8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EA4" w:rsidRPr="00375EAB">
        <w:rPr>
          <w:rFonts w:ascii="Century Gothic" w:hAnsi="Century Gothic" w:cs="Tunga"/>
          <w:sz w:val="32"/>
          <w:szCs w:val="36"/>
        </w:rPr>
        <w:t xml:space="preserve">          ОБЩИНА БУРГАС       </w:t>
      </w:r>
      <w:r w:rsidR="00792EA4" w:rsidRPr="00375EAB">
        <w:rPr>
          <w:rFonts w:ascii="Century Gothic" w:hAnsi="Century Gothic" w:cs="Tunga"/>
          <w:sz w:val="32"/>
          <w:szCs w:val="36"/>
        </w:rPr>
        <w:tab/>
        <w:t xml:space="preserve">      </w:t>
      </w:r>
      <w:r w:rsidR="00792EA4" w:rsidRPr="00375EAB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792EA4" w:rsidRPr="00375EAB" w:rsidRDefault="00792EA4" w:rsidP="00C548DD">
      <w:pPr>
        <w:pStyle w:val="Heading1"/>
        <w:spacing w:line="276" w:lineRule="auto"/>
        <w:ind w:left="708"/>
        <w:rPr>
          <w:rFonts w:ascii="Century Gothic" w:hAnsi="Century Gothic" w:cs="Arial"/>
          <w:b w:val="0"/>
          <w:sz w:val="16"/>
          <w:lang w:val="en-US"/>
        </w:rPr>
      </w:pPr>
      <w:r w:rsidRPr="00375EAB"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375EAB">
        <w:rPr>
          <w:rFonts w:ascii="Century Gothic" w:hAnsi="Century Gothic" w:cs="Arial"/>
          <w:b w:val="0"/>
          <w:sz w:val="16"/>
        </w:rPr>
        <w:t xml:space="preserve">8000 Бургас, ул.”Александровска” № 26       </w:t>
      </w:r>
      <w:r w:rsidRPr="00375EAB">
        <w:rPr>
          <w:rFonts w:ascii="Century Gothic" w:hAnsi="Century Gothic" w:cs="Arial"/>
          <w:b w:val="0"/>
          <w:sz w:val="16"/>
        </w:rPr>
        <w:tab/>
        <w:t xml:space="preserve">          </w:t>
      </w:r>
      <w:r w:rsidRPr="00375EAB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792EA4" w:rsidRPr="00375EAB" w:rsidRDefault="00792EA4" w:rsidP="00C548DD">
      <w:pPr>
        <w:spacing w:line="276" w:lineRule="auto"/>
        <w:rPr>
          <w:rFonts w:ascii="Century Gothic" w:hAnsi="Century Gothic" w:cs="Arial"/>
          <w:sz w:val="16"/>
          <w:szCs w:val="20"/>
        </w:rPr>
      </w:pPr>
      <w:r w:rsidRPr="00375EAB"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Pr="00375EAB">
        <w:rPr>
          <w:rFonts w:ascii="Century Gothic" w:hAnsi="Century Gothic" w:cs="Arial"/>
          <w:sz w:val="16"/>
          <w:szCs w:val="20"/>
          <w:lang w:val="en-US"/>
        </w:rPr>
        <w:tab/>
        <w:t xml:space="preserve"> </w:t>
      </w:r>
      <w:r w:rsidRPr="00375EAB">
        <w:rPr>
          <w:rFonts w:ascii="Century Gothic" w:hAnsi="Century Gothic" w:cs="Arial"/>
          <w:sz w:val="16"/>
          <w:szCs w:val="20"/>
        </w:rPr>
        <w:t xml:space="preserve">телефон: 056/840915-19; факс: 056/841314   </w:t>
      </w:r>
      <w:r w:rsidRPr="00375EAB">
        <w:rPr>
          <w:rFonts w:ascii="Century Gothic" w:hAnsi="Century Gothic" w:cs="Arial"/>
          <w:sz w:val="16"/>
          <w:szCs w:val="20"/>
        </w:rPr>
        <w:tab/>
        <w:t xml:space="preserve">          </w:t>
      </w:r>
      <w:r w:rsidRPr="00375EAB">
        <w:rPr>
          <w:rFonts w:ascii="Century Gothic" w:hAnsi="Century Gothic" w:cs="Arial"/>
          <w:sz w:val="16"/>
          <w:szCs w:val="20"/>
          <w:lang w:val="en-US"/>
        </w:rPr>
        <w:t>Phone</w:t>
      </w:r>
      <w:r w:rsidRPr="00375EAB">
        <w:rPr>
          <w:rFonts w:ascii="Century Gothic" w:hAnsi="Century Gothic" w:cs="Arial"/>
          <w:sz w:val="16"/>
          <w:szCs w:val="20"/>
        </w:rPr>
        <w:t xml:space="preserve">: </w:t>
      </w:r>
      <w:r w:rsidRPr="00375EAB">
        <w:rPr>
          <w:rFonts w:ascii="Century Gothic" w:hAnsi="Century Gothic" w:cs="Arial"/>
          <w:sz w:val="16"/>
          <w:szCs w:val="20"/>
          <w:lang w:val="en-US"/>
        </w:rPr>
        <w:t>+359</w:t>
      </w:r>
      <w:r w:rsidRPr="00375EAB">
        <w:rPr>
          <w:rFonts w:ascii="Century Gothic" w:hAnsi="Century Gothic" w:cs="Arial"/>
          <w:sz w:val="16"/>
          <w:szCs w:val="20"/>
        </w:rPr>
        <w:t xml:space="preserve">56/840915-19; </w:t>
      </w:r>
      <w:r w:rsidRPr="00375EAB">
        <w:rPr>
          <w:rFonts w:ascii="Century Gothic" w:hAnsi="Century Gothic" w:cs="Arial"/>
          <w:sz w:val="16"/>
          <w:szCs w:val="20"/>
          <w:lang w:val="en-US"/>
        </w:rPr>
        <w:t>Fax</w:t>
      </w:r>
      <w:r w:rsidRPr="00375EAB">
        <w:rPr>
          <w:rFonts w:ascii="Century Gothic" w:hAnsi="Century Gothic" w:cs="Arial"/>
          <w:sz w:val="16"/>
          <w:szCs w:val="20"/>
        </w:rPr>
        <w:t xml:space="preserve">: </w:t>
      </w:r>
      <w:r w:rsidRPr="00375EAB">
        <w:rPr>
          <w:rFonts w:ascii="Century Gothic" w:hAnsi="Century Gothic" w:cs="Arial"/>
          <w:sz w:val="16"/>
          <w:szCs w:val="20"/>
          <w:lang w:val="en-US"/>
        </w:rPr>
        <w:t>+359</w:t>
      </w:r>
      <w:r w:rsidRPr="00375EAB">
        <w:rPr>
          <w:rFonts w:ascii="Century Gothic" w:hAnsi="Century Gothic" w:cs="Arial"/>
          <w:sz w:val="16"/>
          <w:szCs w:val="20"/>
        </w:rPr>
        <w:t>56/841314</w:t>
      </w:r>
    </w:p>
    <w:p w:rsidR="00792EA4" w:rsidRPr="00375EAB" w:rsidRDefault="00792EA4" w:rsidP="00C548DD">
      <w:pPr>
        <w:spacing w:line="276" w:lineRule="auto"/>
        <w:ind w:firstLine="708"/>
        <w:rPr>
          <w:rFonts w:ascii="Century Gothic" w:hAnsi="Century Gothic"/>
          <w:sz w:val="16"/>
          <w:szCs w:val="20"/>
        </w:rPr>
      </w:pPr>
      <w:r w:rsidRPr="00375EAB"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375EAB">
        <w:rPr>
          <w:rFonts w:ascii="Century Gothic" w:hAnsi="Century Gothic"/>
          <w:sz w:val="16"/>
          <w:szCs w:val="20"/>
        </w:rPr>
        <w:t>електронна поща:</w:t>
      </w:r>
      <w:r w:rsidRPr="00375EAB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375EAB">
          <w:rPr>
            <w:rStyle w:val="Hyperlink"/>
            <w:rFonts w:ascii="Century Gothic" w:hAnsi="Century Gothic"/>
            <w:color w:val="auto"/>
            <w:sz w:val="16"/>
            <w:lang w:val="en-US"/>
          </w:rPr>
          <w:t>o</w:t>
        </w:r>
        <w:r w:rsidRPr="00375EAB">
          <w:rPr>
            <w:rStyle w:val="Hyperlink"/>
            <w:rFonts w:ascii="Century Gothic" w:hAnsi="Century Gothic"/>
            <w:color w:val="auto"/>
            <w:sz w:val="16"/>
            <w:lang w:val="pt-BR"/>
          </w:rPr>
          <w:t>bs</w:t>
        </w:r>
        <w:r w:rsidRPr="00375EAB">
          <w:rPr>
            <w:rStyle w:val="Hyperlink"/>
            <w:rFonts w:ascii="Century Gothic" w:hAnsi="Century Gothic"/>
            <w:color w:val="auto"/>
            <w:sz w:val="16"/>
            <w:lang w:val="en-US"/>
          </w:rPr>
          <w:t>h</w:t>
        </w:r>
        <w:r w:rsidRPr="00375EAB">
          <w:rPr>
            <w:rStyle w:val="Hyperlink"/>
            <w:rFonts w:ascii="Century Gothic" w:hAnsi="Century Gothic"/>
            <w:color w:val="auto"/>
            <w:sz w:val="16"/>
            <w:lang w:val="pt-BR"/>
          </w:rPr>
          <w:t>tina</w:t>
        </w:r>
        <w:r w:rsidRPr="00375EAB">
          <w:rPr>
            <w:rStyle w:val="Hyperlink"/>
            <w:rFonts w:ascii="Century Gothic" w:hAnsi="Century Gothic"/>
            <w:color w:val="auto"/>
            <w:sz w:val="16"/>
          </w:rPr>
          <w:t>@</w:t>
        </w:r>
        <w:r w:rsidRPr="00375EAB">
          <w:rPr>
            <w:rStyle w:val="Hyperlink"/>
            <w:rFonts w:ascii="Century Gothic" w:hAnsi="Century Gothic"/>
            <w:color w:val="auto"/>
            <w:sz w:val="16"/>
            <w:lang w:val="pt-BR"/>
          </w:rPr>
          <w:t>burgas</w:t>
        </w:r>
        <w:r w:rsidRPr="00375EAB">
          <w:rPr>
            <w:rStyle w:val="Hyperlink"/>
            <w:rFonts w:ascii="Century Gothic" w:hAnsi="Century Gothic"/>
            <w:color w:val="auto"/>
            <w:sz w:val="16"/>
          </w:rPr>
          <w:t>.</w:t>
        </w:r>
        <w:r w:rsidRPr="00375EAB">
          <w:rPr>
            <w:rStyle w:val="Hyperlink"/>
            <w:rFonts w:ascii="Century Gothic" w:hAnsi="Century Gothic"/>
            <w:color w:val="auto"/>
            <w:sz w:val="16"/>
            <w:lang w:val="pt-BR"/>
          </w:rPr>
          <w:t>bg</w:t>
        </w:r>
      </w:hyperlink>
      <w:r w:rsidRPr="00375EAB">
        <w:rPr>
          <w:rStyle w:val="Hyperlink"/>
          <w:rFonts w:ascii="Century Gothic" w:hAnsi="Century Gothic"/>
          <w:color w:val="auto"/>
          <w:sz w:val="16"/>
        </w:rPr>
        <w:t xml:space="preserve">        </w:t>
      </w:r>
      <w:r w:rsidRPr="00375EAB">
        <w:rPr>
          <w:rFonts w:ascii="Century Gothic" w:hAnsi="Century Gothic"/>
          <w:sz w:val="16"/>
          <w:szCs w:val="20"/>
          <w:lang w:val="pt-BR"/>
        </w:rPr>
        <w:tab/>
        <w:t xml:space="preserve">          </w:t>
      </w:r>
      <w:r w:rsidRPr="00375EAB">
        <w:rPr>
          <w:rFonts w:ascii="Century Gothic" w:hAnsi="Century Gothic"/>
          <w:sz w:val="16"/>
          <w:szCs w:val="20"/>
          <w:lang w:val="en-US"/>
        </w:rPr>
        <w:t>e-mail</w:t>
      </w:r>
      <w:r w:rsidRPr="00375EAB">
        <w:rPr>
          <w:rFonts w:ascii="Century Gothic" w:hAnsi="Century Gothic"/>
          <w:sz w:val="16"/>
          <w:szCs w:val="20"/>
        </w:rPr>
        <w:t xml:space="preserve">: </w:t>
      </w:r>
      <w:r w:rsidRPr="00375EAB">
        <w:rPr>
          <w:rFonts w:ascii="Century Gothic" w:hAnsi="Century Gothic"/>
          <w:sz w:val="16"/>
          <w:szCs w:val="20"/>
          <w:lang w:val="pt-BR"/>
        </w:rPr>
        <w:t>obs</w:t>
      </w:r>
      <w:r w:rsidRPr="00375EAB">
        <w:rPr>
          <w:rFonts w:ascii="Century Gothic" w:hAnsi="Century Gothic"/>
          <w:sz w:val="16"/>
          <w:szCs w:val="20"/>
          <w:lang w:val="en-US"/>
        </w:rPr>
        <w:t>h</w:t>
      </w:r>
      <w:r w:rsidRPr="00375EAB">
        <w:rPr>
          <w:rFonts w:ascii="Century Gothic" w:hAnsi="Century Gothic"/>
          <w:sz w:val="16"/>
          <w:szCs w:val="20"/>
          <w:lang w:val="pt-BR"/>
        </w:rPr>
        <w:t>tina</w:t>
      </w:r>
      <w:r w:rsidRPr="00375EAB">
        <w:rPr>
          <w:rFonts w:ascii="Century Gothic" w:hAnsi="Century Gothic"/>
          <w:sz w:val="16"/>
          <w:szCs w:val="20"/>
        </w:rPr>
        <w:t>@</w:t>
      </w:r>
      <w:r w:rsidRPr="00375EAB">
        <w:rPr>
          <w:rFonts w:ascii="Century Gothic" w:hAnsi="Century Gothic"/>
          <w:sz w:val="16"/>
          <w:szCs w:val="20"/>
          <w:lang w:val="pt-BR"/>
        </w:rPr>
        <w:t>burgas</w:t>
      </w:r>
      <w:r w:rsidRPr="00375EAB">
        <w:rPr>
          <w:rFonts w:ascii="Century Gothic" w:hAnsi="Century Gothic"/>
          <w:sz w:val="16"/>
          <w:szCs w:val="20"/>
        </w:rPr>
        <w:t>.</w:t>
      </w:r>
      <w:r w:rsidRPr="00375EAB">
        <w:rPr>
          <w:rFonts w:ascii="Century Gothic" w:hAnsi="Century Gothic"/>
          <w:sz w:val="16"/>
          <w:szCs w:val="20"/>
          <w:lang w:val="pt-BR"/>
        </w:rPr>
        <w:t>bg</w:t>
      </w:r>
      <w:r w:rsidRPr="00375EAB">
        <w:rPr>
          <w:rFonts w:ascii="Century Gothic" w:hAnsi="Century Gothic"/>
          <w:sz w:val="16"/>
          <w:szCs w:val="16"/>
        </w:rPr>
        <w:t xml:space="preserve"> </w:t>
      </w:r>
    </w:p>
    <w:p w:rsidR="00792EA4" w:rsidRPr="00375EAB" w:rsidRDefault="00650368" w:rsidP="00C548DD">
      <w:pPr>
        <w:spacing w:line="276" w:lineRule="auto"/>
        <w:ind w:firstLine="708"/>
        <w:rPr>
          <w:rFonts w:ascii="Century Gothic" w:hAnsi="Century Gothic"/>
          <w:sz w:val="16"/>
          <w:szCs w:val="16"/>
        </w:rPr>
      </w:pPr>
      <w:r w:rsidRPr="00375EAB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4271645</wp:posOffset>
            </wp:positionH>
            <wp:positionV relativeFrom="paragraph">
              <wp:posOffset>24765</wp:posOffset>
            </wp:positionV>
            <wp:extent cx="142240" cy="75565"/>
            <wp:effectExtent l="0" t="0" r="0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7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5EA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1339215</wp:posOffset>
            </wp:positionH>
            <wp:positionV relativeFrom="paragraph">
              <wp:posOffset>24765</wp:posOffset>
            </wp:positionV>
            <wp:extent cx="142240" cy="755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7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EA4" w:rsidRPr="00375EAB">
        <w:rPr>
          <w:rFonts w:ascii="Century Gothic" w:hAnsi="Century Gothic"/>
          <w:sz w:val="16"/>
          <w:szCs w:val="16"/>
          <w:lang w:val="en-US"/>
        </w:rPr>
        <w:t xml:space="preserve"> </w:t>
      </w:r>
      <w:r w:rsidR="00792EA4" w:rsidRPr="00375EAB">
        <w:rPr>
          <w:rFonts w:ascii="Century Gothic" w:hAnsi="Century Gothic"/>
          <w:sz w:val="16"/>
          <w:szCs w:val="16"/>
        </w:rPr>
        <w:t xml:space="preserve">www.burgas.bg </w:t>
      </w:r>
      <w:r w:rsidR="00792EA4" w:rsidRPr="00375EAB">
        <w:rPr>
          <w:rFonts w:ascii="Century Gothic" w:hAnsi="Century Gothic"/>
          <w:sz w:val="16"/>
          <w:szCs w:val="16"/>
          <w:lang w:val="en-US"/>
        </w:rPr>
        <w:t xml:space="preserve">        </w:t>
      </w:r>
      <w:r w:rsidR="00792EA4" w:rsidRPr="00375EAB">
        <w:rPr>
          <w:rFonts w:ascii="Century Gothic" w:hAnsi="Century Gothic"/>
          <w:sz w:val="16"/>
          <w:szCs w:val="16"/>
        </w:rPr>
        <w:t xml:space="preserve">         </w:t>
      </w:r>
      <w:r w:rsidR="00792EA4" w:rsidRPr="00375EAB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</w:t>
      </w:r>
      <w:r w:rsidR="00792EA4" w:rsidRPr="00375EAB">
        <w:rPr>
          <w:rFonts w:ascii="Century Gothic" w:hAnsi="Century Gothic"/>
          <w:sz w:val="16"/>
          <w:szCs w:val="16"/>
        </w:rPr>
        <w:t>www.burgas.bg</w:t>
      </w:r>
      <w:r w:rsidR="00792EA4" w:rsidRPr="00375EAB">
        <w:rPr>
          <w:rFonts w:ascii="Century Gothic" w:hAnsi="Century Gothic"/>
          <w:noProof/>
          <w:sz w:val="16"/>
          <w:szCs w:val="16"/>
        </w:rPr>
        <w:t xml:space="preserve"> </w:t>
      </w:r>
      <w:r w:rsidRPr="00375EA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580390" cy="13208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39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92EA4" w:rsidRPr="00F90227" w:rsidRDefault="00792EA4" w:rsidP="00792EA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45.7pt;height:1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" filled="f" stroked="f" strokeweight="1pt">
                <v:path arrowok="t"/>
                <v:textbox>
                  <w:txbxContent>
                    <w:p w:rsidR="00792EA4" w:rsidRPr="00F90227" w:rsidRDefault="00792EA4" w:rsidP="00792EA4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6FF1" w:rsidRDefault="00792EA4" w:rsidP="00C548DD">
      <w:pPr>
        <w:spacing w:line="276" w:lineRule="auto"/>
      </w:pPr>
      <w:r w:rsidRPr="00375EAB">
        <w:tab/>
      </w:r>
      <w:r w:rsidRPr="00375EAB">
        <w:tab/>
      </w:r>
    </w:p>
    <w:p w:rsidR="00F804FC" w:rsidRPr="00F804FC" w:rsidRDefault="00F804FC" w:rsidP="00C548DD">
      <w:pPr>
        <w:spacing w:line="276" w:lineRule="auto"/>
      </w:pPr>
    </w:p>
    <w:p w:rsidR="00FE731B" w:rsidRPr="00375EAB" w:rsidRDefault="00FE731B" w:rsidP="00C548DD">
      <w:pPr>
        <w:spacing w:line="276" w:lineRule="auto"/>
        <w:rPr>
          <w:b/>
        </w:rPr>
      </w:pPr>
      <w:r w:rsidRPr="00375EAB">
        <w:rPr>
          <w:b/>
        </w:rPr>
        <w:t xml:space="preserve">ДО  </w:t>
      </w:r>
    </w:p>
    <w:p w:rsidR="00FE731B" w:rsidRPr="00375EAB" w:rsidRDefault="00FE731B" w:rsidP="00C548DD">
      <w:pPr>
        <w:spacing w:line="276" w:lineRule="auto"/>
        <w:rPr>
          <w:b/>
        </w:rPr>
      </w:pPr>
      <w:r w:rsidRPr="00375EAB">
        <w:rPr>
          <w:b/>
        </w:rPr>
        <w:t>ПРЕДСЕДАТЕЛЯ НА</w:t>
      </w:r>
      <w:r w:rsidR="0082564B" w:rsidRPr="00375EAB">
        <w:rPr>
          <w:b/>
        </w:rPr>
        <w:t xml:space="preserve">                  </w:t>
      </w:r>
      <w:r w:rsidR="00006FF1" w:rsidRPr="00375EAB">
        <w:rPr>
          <w:b/>
        </w:rPr>
        <w:t xml:space="preserve">                 </w:t>
      </w:r>
      <w:r w:rsidR="009A1530">
        <w:rPr>
          <w:b/>
        </w:rPr>
        <w:t xml:space="preserve">                               </w:t>
      </w:r>
      <w:r w:rsidR="0082564B" w:rsidRPr="00375EAB">
        <w:rPr>
          <w:b/>
        </w:rPr>
        <w:t xml:space="preserve">   </w:t>
      </w:r>
      <w:r w:rsidR="00047BDF" w:rsidRPr="00047BDF">
        <w:rPr>
          <w:b/>
        </w:rPr>
        <w:t>94-01-21282</w:t>
      </w:r>
    </w:p>
    <w:p w:rsidR="00FE731B" w:rsidRPr="00375EAB" w:rsidRDefault="00FE731B" w:rsidP="00C548DD">
      <w:pPr>
        <w:spacing w:line="276" w:lineRule="auto"/>
        <w:rPr>
          <w:b/>
        </w:rPr>
      </w:pPr>
      <w:r w:rsidRPr="00375EAB">
        <w:rPr>
          <w:b/>
        </w:rPr>
        <w:t>ОБЩИНСКИ СЪВЕТ</w:t>
      </w:r>
      <w:r w:rsidR="0082564B" w:rsidRPr="00375EAB">
        <w:rPr>
          <w:b/>
        </w:rPr>
        <w:t xml:space="preserve">                                                                      </w:t>
      </w:r>
    </w:p>
    <w:p w:rsidR="00792EA4" w:rsidRPr="00375EAB" w:rsidRDefault="00FE731B" w:rsidP="00C548DD">
      <w:pPr>
        <w:spacing w:line="276" w:lineRule="auto"/>
        <w:rPr>
          <w:b/>
        </w:rPr>
      </w:pPr>
      <w:r w:rsidRPr="00375EAB">
        <w:rPr>
          <w:b/>
        </w:rPr>
        <w:t>ГР. БУРГАС</w:t>
      </w:r>
    </w:p>
    <w:p w:rsidR="00CF5F25" w:rsidRDefault="00CF5F25" w:rsidP="00C548DD">
      <w:pPr>
        <w:spacing w:line="276" w:lineRule="auto"/>
        <w:rPr>
          <w:b/>
        </w:rPr>
      </w:pPr>
    </w:p>
    <w:p w:rsidR="00792EA4" w:rsidRPr="00CF5F25" w:rsidRDefault="00792EA4" w:rsidP="00C548DD">
      <w:pPr>
        <w:spacing w:line="276" w:lineRule="auto"/>
        <w:jc w:val="center"/>
        <w:rPr>
          <w:b/>
          <w:lang w:val="en-US"/>
        </w:rPr>
      </w:pPr>
      <w:r w:rsidRPr="00CF5F25">
        <w:rPr>
          <w:b/>
        </w:rPr>
        <w:t>ДОКЛАДНА ЗАПИСКА</w:t>
      </w:r>
    </w:p>
    <w:p w:rsidR="00792EA4" w:rsidRPr="00CF5F25" w:rsidRDefault="00792EA4" w:rsidP="00C548DD">
      <w:pPr>
        <w:spacing w:line="276" w:lineRule="auto"/>
        <w:jc w:val="center"/>
        <w:rPr>
          <w:b/>
          <w:lang w:val="en-US"/>
        </w:rPr>
      </w:pPr>
      <w:r w:rsidRPr="00CF5F25">
        <w:rPr>
          <w:b/>
        </w:rPr>
        <w:t>ОТ</w:t>
      </w:r>
    </w:p>
    <w:p w:rsidR="0055066C" w:rsidRPr="0055066C" w:rsidRDefault="0055066C" w:rsidP="00C548DD">
      <w:pPr>
        <w:spacing w:line="276" w:lineRule="auto"/>
        <w:jc w:val="center"/>
        <w:rPr>
          <w:b/>
        </w:rPr>
      </w:pPr>
      <w:r w:rsidRPr="0055066C">
        <w:rPr>
          <w:b/>
        </w:rPr>
        <w:t xml:space="preserve">ИНЖ.ЧАНКА КОРАЛСКА – ЗАМЕСТНИК-КМЕТ </w:t>
      </w:r>
    </w:p>
    <w:p w:rsidR="0055066C" w:rsidRPr="0055066C" w:rsidRDefault="0055066C" w:rsidP="00C548DD">
      <w:pPr>
        <w:spacing w:line="276" w:lineRule="auto"/>
        <w:jc w:val="center"/>
        <w:rPr>
          <w:b/>
        </w:rPr>
      </w:pPr>
      <w:r w:rsidRPr="0055066C">
        <w:rPr>
          <w:b/>
        </w:rPr>
        <w:t xml:space="preserve">„СТРОИТЕЛСТВО, ИНВЕСТИЦИИ И РЕГИОНАЛНО РАЗВИТИЕ“ </w:t>
      </w:r>
    </w:p>
    <w:p w:rsidR="0055066C" w:rsidRPr="0055066C" w:rsidRDefault="0055066C" w:rsidP="00C548DD">
      <w:pPr>
        <w:spacing w:line="276" w:lineRule="auto"/>
        <w:jc w:val="center"/>
        <w:rPr>
          <w:b/>
        </w:rPr>
      </w:pPr>
      <w:r w:rsidRPr="0055066C">
        <w:rPr>
          <w:b/>
        </w:rPr>
        <w:t>НА ОБЩИНА БУРГАС</w:t>
      </w:r>
    </w:p>
    <w:p w:rsidR="004164DD" w:rsidRPr="0040253E" w:rsidRDefault="004164DD" w:rsidP="00C548DD">
      <w:pPr>
        <w:tabs>
          <w:tab w:val="left" w:pos="-4860"/>
          <w:tab w:val="left" w:pos="0"/>
          <w:tab w:val="left" w:pos="1276"/>
          <w:tab w:val="left" w:pos="1418"/>
        </w:tabs>
        <w:spacing w:line="276" w:lineRule="auto"/>
        <w:jc w:val="both"/>
        <w:rPr>
          <w:b/>
          <w:u w:val="single"/>
        </w:rPr>
      </w:pPr>
    </w:p>
    <w:p w:rsidR="00E538B4" w:rsidRDefault="00E321DF" w:rsidP="00C548DD">
      <w:pPr>
        <w:widowControl w:val="0"/>
        <w:spacing w:line="276" w:lineRule="auto"/>
        <w:jc w:val="both"/>
        <w:rPr>
          <w:b/>
        </w:rPr>
      </w:pPr>
      <w:r w:rsidRPr="0040253E">
        <w:rPr>
          <w:b/>
          <w:u w:val="single"/>
        </w:rPr>
        <w:t>ОТНОСНО</w:t>
      </w:r>
      <w:r w:rsidRPr="0040253E">
        <w:rPr>
          <w:b/>
        </w:rPr>
        <w:t xml:space="preserve">: </w:t>
      </w:r>
    </w:p>
    <w:p w:rsidR="00E538B4" w:rsidRPr="00A953D7" w:rsidRDefault="0040253E" w:rsidP="00A953D7">
      <w:pPr>
        <w:widowControl w:val="0"/>
        <w:numPr>
          <w:ilvl w:val="0"/>
          <w:numId w:val="26"/>
        </w:numPr>
        <w:spacing w:line="276" w:lineRule="auto"/>
        <w:jc w:val="both"/>
        <w:rPr>
          <w:b/>
        </w:rPr>
      </w:pPr>
      <w:r>
        <w:rPr>
          <w:b/>
        </w:rPr>
        <w:t>О</w:t>
      </w:r>
      <w:r w:rsidRPr="0040253E">
        <w:rPr>
          <w:b/>
        </w:rPr>
        <w:t>добряване на ПУП-ПУР за утвърждаване на трасе на нови обслужващи улици за осигуряване на транспортен достъп до имоти в землището на с. Твърдица, Община Бургас, в предвиденото разширение на населеното място, в устройствена зона 1/Жм по одобрен ОУП</w:t>
      </w:r>
      <w:r w:rsidR="00A953D7">
        <w:rPr>
          <w:b/>
        </w:rPr>
        <w:t xml:space="preserve"> на с. Твърдица, Община Бургас и </w:t>
      </w:r>
      <w:r w:rsidRPr="00A953D7">
        <w:rPr>
          <w:b/>
        </w:rPr>
        <w:t>изменение на ПУП-ПР за УПИ X</w:t>
      </w:r>
      <w:r w:rsidR="00FA0B31">
        <w:rPr>
          <w:b/>
        </w:rPr>
        <w:t>,</w:t>
      </w:r>
      <w:r w:rsidRPr="00A953D7">
        <w:rPr>
          <w:b/>
        </w:rPr>
        <w:t xml:space="preserve"> отреден „за озеленяване“ в кв. 15 по план</w:t>
      </w:r>
      <w:r w:rsidR="00607960">
        <w:rPr>
          <w:b/>
        </w:rPr>
        <w:t>а на с. Твърдица, Община Бургас;</w:t>
      </w:r>
    </w:p>
    <w:p w:rsidR="003A358C" w:rsidRPr="00E538B4" w:rsidRDefault="00E538B4" w:rsidP="00C548DD">
      <w:pPr>
        <w:widowControl w:val="0"/>
        <w:numPr>
          <w:ilvl w:val="0"/>
          <w:numId w:val="26"/>
        </w:numPr>
        <w:spacing w:line="276" w:lineRule="auto"/>
        <w:jc w:val="both"/>
        <w:rPr>
          <w:b/>
        </w:rPr>
      </w:pPr>
      <w:r>
        <w:rPr>
          <w:b/>
        </w:rPr>
        <w:t xml:space="preserve">Одобряване на </w:t>
      </w:r>
      <w:r w:rsidR="0040253E" w:rsidRPr="00E538B4">
        <w:rPr>
          <w:b/>
        </w:rPr>
        <w:t>ПУП-ПРЗ за ПИ с идентификатори 72151.503.123, 72151.1.5, 7215</w:t>
      </w:r>
      <w:r w:rsidR="0061492C">
        <w:rPr>
          <w:b/>
        </w:rPr>
        <w:t>1</w:t>
      </w:r>
      <w:r w:rsidR="0040253E" w:rsidRPr="00E538B4">
        <w:rPr>
          <w:b/>
        </w:rPr>
        <w:t>.1.17, 72151.503.89 и 72151.503.122 по КК на с. Твърдица, Община Бургас.</w:t>
      </w:r>
    </w:p>
    <w:p w:rsidR="003A0DDA" w:rsidRPr="00375EAB" w:rsidRDefault="003A0DDA" w:rsidP="00C548DD">
      <w:pPr>
        <w:widowControl w:val="0"/>
        <w:spacing w:line="276" w:lineRule="auto"/>
        <w:jc w:val="both"/>
        <w:rPr>
          <w:b/>
          <w:bCs/>
          <w:color w:val="FF0000"/>
        </w:rPr>
      </w:pPr>
    </w:p>
    <w:p w:rsidR="003E1F5D" w:rsidRPr="00375EAB" w:rsidRDefault="003E1F5D" w:rsidP="00C548DD">
      <w:pPr>
        <w:widowControl w:val="0"/>
        <w:spacing w:line="276" w:lineRule="auto"/>
        <w:jc w:val="both"/>
        <w:rPr>
          <w:b/>
          <w:bCs/>
          <w:color w:val="FF0000"/>
        </w:rPr>
      </w:pPr>
    </w:p>
    <w:p w:rsidR="006640BA" w:rsidRDefault="00FE731B" w:rsidP="001E2AD5">
      <w:pPr>
        <w:spacing w:line="276" w:lineRule="auto"/>
        <w:ind w:firstLine="709"/>
        <w:rPr>
          <w:b/>
        </w:rPr>
      </w:pPr>
      <w:r w:rsidRPr="00047BDF">
        <w:rPr>
          <w:b/>
        </w:rPr>
        <w:t>УВАЖАЕМИ ОБЩИНСКИ СЪВЕТНИЦИ,</w:t>
      </w:r>
    </w:p>
    <w:p w:rsidR="001E2AD5" w:rsidRPr="001E2AD5" w:rsidRDefault="001E2AD5" w:rsidP="001E2AD5">
      <w:pPr>
        <w:spacing w:line="276" w:lineRule="auto"/>
        <w:ind w:firstLine="709"/>
        <w:rPr>
          <w:b/>
        </w:rPr>
      </w:pPr>
    </w:p>
    <w:p w:rsidR="00047BDF" w:rsidRPr="00047BDF" w:rsidRDefault="00047BDF" w:rsidP="00C548DD">
      <w:pPr>
        <w:spacing w:line="276" w:lineRule="auto"/>
        <w:ind w:firstLine="708"/>
        <w:jc w:val="both"/>
      </w:pPr>
      <w:r w:rsidRPr="00047BDF">
        <w:t>С Решение по т.14 от Протокол №49 (28.02.2023г.), Общински съвет Бургас е разрешил изработване на ПУП-ПУР за утвърждаване на трасе на нови обслужващи улици за осигуряване на транспортен достъп до имоти в землището на с. Твърдица, Община Бургас, в предвиденото разширение на населеното място, в устройствена зона 1/Жм по одобрен ОУП на с. Твърдица, Община Бургас, изменение на ПУП-ПР за УПИ X отреден „за озеленяване“ в кв. 15 по плана на с. Твърдица, Община Бургас и ПУП-ПРЗ за ПИ с идентификатори 72151.503.123, 72151.1.5, 7215</w:t>
      </w:r>
      <w:r w:rsidR="0061492C">
        <w:t>1</w:t>
      </w:r>
      <w:r w:rsidRPr="00047BDF">
        <w:t>.1.17, 72151.503.89 и 72151.503.122 по КК на с. Твърдица, Община Бургас.</w:t>
      </w:r>
    </w:p>
    <w:p w:rsidR="00047BDF" w:rsidRPr="00047BDF" w:rsidRDefault="00047BDF" w:rsidP="00C548DD">
      <w:pPr>
        <w:spacing w:line="276" w:lineRule="auto"/>
        <w:ind w:firstLine="708"/>
        <w:jc w:val="both"/>
      </w:pPr>
      <w:r w:rsidRPr="00047BDF">
        <w:t>Съгласно ТУП на с. Твърдица, с. Маринка и с. Димчево, одобрен с Решение №28/18.02.2009г. на Общински съвет Бургас, имотите разположени източно от регулацията на с.</w:t>
      </w:r>
      <w:r w:rsidR="00BD323C">
        <w:t xml:space="preserve"> </w:t>
      </w:r>
      <w:r w:rsidRPr="00047BDF">
        <w:t xml:space="preserve">Твърдица попадат в устройствена зона </w:t>
      </w:r>
      <w:r w:rsidR="00F46BFB">
        <w:t xml:space="preserve">„Жм“ </w:t>
      </w:r>
      <w:r w:rsidRPr="00047BDF">
        <w:t xml:space="preserve">- жилищна устройствена зона, предвидена за застрояване с жилищни сгради с малка височина, с допустими показатели за устройствената зона, са както следва: Височина </w:t>
      </w:r>
      <w:r w:rsidR="00A60B3D">
        <w:t xml:space="preserve">- </w:t>
      </w:r>
      <w:r w:rsidRPr="00047BDF">
        <w:t xml:space="preserve">до 8.5м, Плътност </w:t>
      </w:r>
      <w:r w:rsidR="00A60B3D">
        <w:t xml:space="preserve">- </w:t>
      </w:r>
      <w:r w:rsidRPr="00047BDF">
        <w:t xml:space="preserve">до 30%, Кинт </w:t>
      </w:r>
      <w:r w:rsidR="00A60B3D">
        <w:t xml:space="preserve">- </w:t>
      </w:r>
      <w:r w:rsidRPr="00047BDF">
        <w:t>до 1.0, П озел.</w:t>
      </w:r>
      <w:r w:rsidR="00A60B3D">
        <w:t xml:space="preserve"> - </w:t>
      </w:r>
      <w:r w:rsidRPr="00047BDF">
        <w:t>мин.50%.</w:t>
      </w:r>
    </w:p>
    <w:p w:rsidR="00047BDF" w:rsidRPr="00047BDF" w:rsidRDefault="00047BDF" w:rsidP="00C548DD">
      <w:pPr>
        <w:spacing w:line="276" w:lineRule="auto"/>
        <w:ind w:firstLine="708"/>
        <w:jc w:val="both"/>
      </w:pPr>
      <w:r w:rsidRPr="00047BDF">
        <w:t>Със Заповед №1191/09.11.1998г. на Км</w:t>
      </w:r>
      <w:r w:rsidR="00831F20">
        <w:t>ета на Община Бургас е одобрен к</w:t>
      </w:r>
      <w:r w:rsidRPr="00047BDF">
        <w:t>адастрален, регулационен и застроителен план на с.Твърдица, Община Бургас.</w:t>
      </w:r>
    </w:p>
    <w:p w:rsidR="00047BDF" w:rsidRPr="00047BDF" w:rsidRDefault="00047BDF" w:rsidP="00C548DD">
      <w:pPr>
        <w:spacing w:line="276" w:lineRule="auto"/>
        <w:ind w:firstLine="708"/>
        <w:jc w:val="both"/>
      </w:pPr>
      <w:r w:rsidRPr="00047BDF">
        <w:lastRenderedPageBreak/>
        <w:t>С</w:t>
      </w:r>
      <w:r w:rsidR="00564F6B">
        <w:t xml:space="preserve">ъс заявление </w:t>
      </w:r>
      <w:r w:rsidR="00564F6B" w:rsidRPr="00564F6B">
        <w:t>вх.№94-01-21282/1/02.08.2023г.</w:t>
      </w:r>
      <w:r w:rsidR="00FA31E9">
        <w:t xml:space="preserve">, допълнено със заявление вх.№ </w:t>
      </w:r>
      <w:r w:rsidR="00564F6B" w:rsidRPr="00564F6B">
        <w:t xml:space="preserve"> </w:t>
      </w:r>
      <w:r w:rsidR="00FA31E9" w:rsidRPr="00564F6B">
        <w:t>вх.№94-01-21282/</w:t>
      </w:r>
      <w:r w:rsidR="00FA31E9">
        <w:t>3/25.11.2024</w:t>
      </w:r>
      <w:r w:rsidR="00FA31E9" w:rsidRPr="00564F6B">
        <w:t>г.</w:t>
      </w:r>
      <w:r w:rsidR="00FA31E9">
        <w:t xml:space="preserve"> </w:t>
      </w:r>
      <w:r w:rsidR="00564F6B" w:rsidRPr="00564F6B">
        <w:t xml:space="preserve">от </w:t>
      </w:r>
      <w:r w:rsidR="00650368">
        <w:t xml:space="preserve">Н.Г.Н. </w:t>
      </w:r>
      <w:r w:rsidR="00590DFB">
        <w:t xml:space="preserve">и др. </w:t>
      </w:r>
      <w:r w:rsidRPr="00047BDF">
        <w:t>е внесен за одобряване проект за ПУП-ПУР за утвърждаване на трасе на нови обслужващи улици за осигуряване на транспортен достъп до имоти в землището на с. Твърдица, Община Бургас, в предвиденото разширение на населеното място, в устройствена зона 1/Жм по ОУП на с. Твърдица, Община Бургас, изменение на ПУП-ПР за УПИ X отреден „за озеленяване“ в кв. 15 по плана на с. Твърдица, Община Бургас и ПУП-ПРЗ за ПИ с идентификатори 72151.503.123, 72151.1.5, 7215</w:t>
      </w:r>
      <w:r w:rsidR="0061492C">
        <w:t>1</w:t>
      </w:r>
      <w:r w:rsidRPr="00047BDF">
        <w:t>.1.17, 72151.503.89 и 72151.503.122 по КК на с. Твърдица, Община Бургас.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>С ПУП-ПУР се предвижд</w:t>
      </w:r>
      <w:r w:rsidR="0066188F">
        <w:t>а</w:t>
      </w:r>
      <w:r w:rsidR="00D15914">
        <w:t xml:space="preserve"> осигуряване на</w:t>
      </w:r>
      <w:r w:rsidR="0066188F">
        <w:t xml:space="preserve"> трасе на нови обслужващи улици с о.т.50-о.т.63а-о.т.58-о.т.59-о.т.60-о.т.61-о.т.62-о.т.63-о.т.64-о.т.65-о.т.25</w:t>
      </w:r>
      <w:r w:rsidR="00D15914">
        <w:t xml:space="preserve">, </w:t>
      </w:r>
      <w:r w:rsidRPr="00047BDF">
        <w:t>в обвръзка с</w:t>
      </w:r>
      <w:r w:rsidR="00D15914">
        <w:t xml:space="preserve"> действаща улична регулация.</w:t>
      </w:r>
      <w:r w:rsidR="0077771C">
        <w:t xml:space="preserve"> У</w:t>
      </w:r>
      <w:r w:rsidRPr="00047BDF">
        <w:t xml:space="preserve">лиците се предлагат с </w:t>
      </w:r>
      <w:r w:rsidR="00D15914">
        <w:t>различен габарит вариращ от 5</w:t>
      </w:r>
      <w:r w:rsidRPr="00047BDF">
        <w:t>м. до 10м.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>За осигуряване необходимия габарит на новопр</w:t>
      </w:r>
      <w:r w:rsidR="00821B5D">
        <w:t>едвидена</w:t>
      </w:r>
      <w:r w:rsidRPr="00047BDF">
        <w:t xml:space="preserve"> улица </w:t>
      </w:r>
      <w:r w:rsidR="00821B5D">
        <w:t>в участъка между</w:t>
      </w:r>
      <w:r w:rsidRPr="00047BDF">
        <w:t xml:space="preserve"> о</w:t>
      </w:r>
      <w:r w:rsidR="00F520F0">
        <w:t>.т. 6</w:t>
      </w:r>
      <w:r w:rsidR="00D96E42">
        <w:t>5</w:t>
      </w:r>
      <w:r w:rsidR="00821B5D">
        <w:t xml:space="preserve"> - о.т.</w:t>
      </w:r>
      <w:r w:rsidR="00F520F0">
        <w:t>6</w:t>
      </w:r>
      <w:r w:rsidR="00D96E42">
        <w:t>4</w:t>
      </w:r>
      <w:r w:rsidR="00821B5D">
        <w:t xml:space="preserve"> </w:t>
      </w:r>
      <w:r w:rsidR="00D96E42">
        <w:t>-</w:t>
      </w:r>
      <w:r w:rsidR="00821B5D">
        <w:t xml:space="preserve"> </w:t>
      </w:r>
      <w:r w:rsidR="00D96E42">
        <w:t>о.т.63</w:t>
      </w:r>
      <w:r w:rsidR="00F520F0">
        <w:t xml:space="preserve">, който е 10м, от които 6м за улично платно и </w:t>
      </w:r>
      <w:r w:rsidR="00EA3083">
        <w:t xml:space="preserve">двустранни тротоари </w:t>
      </w:r>
      <w:r w:rsidR="00F520F0">
        <w:t>по 2</w:t>
      </w:r>
      <w:r w:rsidRPr="00047BDF">
        <w:t>м</w:t>
      </w:r>
      <w:r w:rsidR="00F520F0">
        <w:t>,</w:t>
      </w:r>
      <w:r w:rsidRPr="00047BDF">
        <w:t xml:space="preserve"> се изменя </w:t>
      </w:r>
      <w:r w:rsidR="00F520F0">
        <w:t xml:space="preserve">и </w:t>
      </w:r>
      <w:r w:rsidR="00E76FDB">
        <w:t xml:space="preserve">северната </w:t>
      </w:r>
      <w:r w:rsidRPr="00047BDF">
        <w:t>улично-регулационна</w:t>
      </w:r>
      <w:r w:rsidR="00EA3083">
        <w:t xml:space="preserve"> граница на УПИ X в кв.</w:t>
      </w:r>
      <w:r w:rsidRPr="00047BDF">
        <w:t>15 по плана на с. Твърдица, Община Бургас, ПИ с идентификатор 72151.501.60 по КК на с. Твърдица.</w:t>
      </w:r>
    </w:p>
    <w:p w:rsidR="00A40B44" w:rsidRDefault="00047BDF" w:rsidP="00A40B44">
      <w:pPr>
        <w:spacing w:line="276" w:lineRule="auto"/>
        <w:ind w:firstLine="706"/>
        <w:jc w:val="both"/>
      </w:pPr>
      <w:r w:rsidRPr="00047BDF">
        <w:t>Съгласно действащ ПУП на с.Твърдица</w:t>
      </w:r>
      <w:r w:rsidR="001A2900">
        <w:t>,</w:t>
      </w:r>
      <w:r w:rsidRPr="00047BDF">
        <w:t xml:space="preserve"> У</w:t>
      </w:r>
      <w:r w:rsidR="001A2900">
        <w:t>ПИ X е отреден „за озеленяване“ и</w:t>
      </w:r>
      <w:r w:rsidRPr="00047BDF">
        <w:t xml:space="preserve"> представляв</w:t>
      </w:r>
      <w:r w:rsidR="00116515">
        <w:t>а публична общинска собственост</w:t>
      </w:r>
      <w:r w:rsidR="001A2900">
        <w:t>.  С</w:t>
      </w:r>
      <w:r w:rsidR="00116515">
        <w:t>ъгласно чл. 62а, ал.4 от ЗУТ, в конкретния случай не са приложими разпоредбите на чл.62а, ал.2 и ал.3 от ЗУТ.</w:t>
      </w:r>
    </w:p>
    <w:p w:rsidR="00A40B44" w:rsidRPr="00047BDF" w:rsidRDefault="00A40B44" w:rsidP="00A40B44">
      <w:pPr>
        <w:spacing w:line="276" w:lineRule="auto"/>
        <w:ind w:firstLine="706"/>
        <w:jc w:val="both"/>
      </w:pPr>
      <w:r>
        <w:t>С провеждането на новите обслу</w:t>
      </w:r>
      <w:r w:rsidR="007F3AAC">
        <w:t>жващи улици се обособява</w:t>
      </w:r>
      <w:r>
        <w:t xml:space="preserve"> нов кв.32 по плана на с.Твърдица, община Бургас.</w:t>
      </w:r>
    </w:p>
    <w:p w:rsidR="002175F7" w:rsidRDefault="00D85ACD" w:rsidP="00D85ACD">
      <w:pPr>
        <w:spacing w:line="276" w:lineRule="auto"/>
        <w:ind w:firstLine="709"/>
        <w:jc w:val="both"/>
      </w:pPr>
      <w:r w:rsidRPr="00047BDF">
        <w:t xml:space="preserve">ПУП-ПУР е окомплектован с част </w:t>
      </w:r>
      <w:r>
        <w:t>„</w:t>
      </w:r>
      <w:r w:rsidRPr="00047BDF">
        <w:t>Градоустройство</w:t>
      </w:r>
      <w:r>
        <w:t>“</w:t>
      </w:r>
      <w:r w:rsidRPr="00047BDF">
        <w:t xml:space="preserve">, част </w:t>
      </w:r>
      <w:r>
        <w:t>„</w:t>
      </w:r>
      <w:r w:rsidRPr="00047BDF">
        <w:t>Геодезия</w:t>
      </w:r>
      <w:r>
        <w:t>“</w:t>
      </w:r>
      <w:r w:rsidRPr="00047BDF">
        <w:t xml:space="preserve"> и част </w:t>
      </w:r>
      <w:r>
        <w:t xml:space="preserve">„Пътна“. </w:t>
      </w:r>
    </w:p>
    <w:p w:rsidR="00D85ACD" w:rsidRDefault="00D85ACD" w:rsidP="00D85ACD">
      <w:pPr>
        <w:spacing w:line="276" w:lineRule="auto"/>
        <w:ind w:firstLine="709"/>
        <w:jc w:val="both"/>
      </w:pPr>
      <w:r w:rsidRPr="00047BDF">
        <w:t>Към ПУП-</w:t>
      </w:r>
      <w:r>
        <w:t>ПУР</w:t>
      </w:r>
      <w:r w:rsidRPr="00047BDF">
        <w:t xml:space="preserve"> е изготвен ТЧ, с коорд</w:t>
      </w:r>
      <w:r>
        <w:t>инатен регистър и баланс на територията, съгласуван от Главен експерт „Геодезия“ на Община Бургас.</w:t>
      </w:r>
    </w:p>
    <w:p w:rsidR="006D6ECD" w:rsidRDefault="00047BDF" w:rsidP="006D6ECD">
      <w:pPr>
        <w:spacing w:line="276" w:lineRule="auto"/>
        <w:ind w:firstLine="706"/>
        <w:jc w:val="both"/>
      </w:pPr>
      <w:r w:rsidRPr="00047BDF">
        <w:t>С трасето на новите улици</w:t>
      </w:r>
      <w:r w:rsidR="006D6ECD">
        <w:t>:</w:t>
      </w:r>
    </w:p>
    <w:p w:rsidR="00F230EB" w:rsidRDefault="006D6ECD" w:rsidP="00FB6C2C">
      <w:pPr>
        <w:numPr>
          <w:ilvl w:val="0"/>
          <w:numId w:val="34"/>
        </w:numPr>
        <w:spacing w:line="276" w:lineRule="auto"/>
        <w:jc w:val="both"/>
      </w:pPr>
      <w:r>
        <w:t xml:space="preserve">при условията на чл.16а от ЗУТ </w:t>
      </w:r>
      <w:r w:rsidRPr="00047BDF">
        <w:t>се засягат:</w:t>
      </w:r>
      <w:r>
        <w:t xml:space="preserve"> </w:t>
      </w:r>
      <w:r w:rsidRPr="00047BDF">
        <w:t>ПИ с идентификатор 72151.503.120 – вид територия: урбанизирана; НТП – ниско застрояване (д</w:t>
      </w:r>
      <w:r w:rsidR="009F259F">
        <w:t>о 10м); вид собственост: частна и</w:t>
      </w:r>
      <w:r w:rsidRPr="00047BDF">
        <w:t xml:space="preserve"> ПИ с идентификатор  72151.503.121 – вид територия: урбанизирана; НТП – ниско застрояване (до 10м); вид собственост: частна;  </w:t>
      </w:r>
    </w:p>
    <w:p w:rsidR="006D6ECD" w:rsidRDefault="006D6ECD" w:rsidP="00FB6C2C">
      <w:pPr>
        <w:numPr>
          <w:ilvl w:val="0"/>
          <w:numId w:val="34"/>
        </w:numPr>
        <w:spacing w:line="276" w:lineRule="auto"/>
        <w:jc w:val="both"/>
      </w:pPr>
      <w:r>
        <w:t xml:space="preserve">при условията на чл.16, ал.1 от ЗУТ </w:t>
      </w:r>
      <w:r w:rsidR="00047BDF" w:rsidRPr="00047BDF">
        <w:t>се засягат: ПИ с идентификатор 72151.503.123 – вид територия: урбанизирана; НТП – ниско застрояване (до 10м); вид собственост: частна; ПИ с идентификатор 72151.503.122 – вид територия: урбанизирана; НТП – ниско застрояване (д</w:t>
      </w:r>
      <w:r w:rsidR="00913469">
        <w:t>о 10м); вид собственост: частна и</w:t>
      </w:r>
      <w:r w:rsidR="00047BDF" w:rsidRPr="00047BDF">
        <w:t xml:space="preserve"> </w:t>
      </w:r>
      <w:r w:rsidRPr="00047BDF">
        <w:t>ПИ с идентификатор 72151.1.5 – вид територия: земеделска; НТП – пасище;   вид собственост: частна;</w:t>
      </w:r>
    </w:p>
    <w:p w:rsidR="006D6ECD" w:rsidRDefault="006D6ECD" w:rsidP="006D6ECD">
      <w:pPr>
        <w:numPr>
          <w:ilvl w:val="0"/>
          <w:numId w:val="34"/>
        </w:numPr>
        <w:spacing w:line="276" w:lineRule="auto"/>
        <w:jc w:val="both"/>
      </w:pPr>
      <w:r>
        <w:t xml:space="preserve">се засягат: </w:t>
      </w:r>
      <w:r w:rsidRPr="00047BDF">
        <w:t>ПИ с идентификатор 72151.1.15 – вид територия: земеделска; НТП – за селскостопански, горски, ведомствен път; вид собственост: общинска частна;</w:t>
      </w:r>
      <w:r>
        <w:t xml:space="preserve"> </w:t>
      </w:r>
      <w:r w:rsidRPr="00047BDF">
        <w:t xml:space="preserve">ПИ с идентификатор 72151.6.7 – вид територия: земеделска; НТП – горска площ; вид собственост:  общинска частна; ПИ с идентификатор 72151.503.133 – вид територия: урбанизирана; НТП – за второстепенна улица; вид собственост: общинска публична; ПИ с идентификатор  72151.503.126 – вид територия: урбанизирана; НТП – за второстепенна улица; вид </w:t>
      </w:r>
      <w:r w:rsidR="005C792B">
        <w:t xml:space="preserve">собственост: общинска публична; </w:t>
      </w:r>
      <w:r w:rsidRPr="00047BDF">
        <w:t>ПИ с идентификатор  72151.503.129 – вид територия: урбанизирана; НТП – за второстепенна улица; вид собственост: общинска публична; ПИ с идентификатор 72151.503.130 – вид територия: урбанизирана; НТП – за второстепенна улица; вид собственост: общинска публична; ПИ с идентификатор 72151.1.18 – вид територия: земеделска; НТП – за селскостопански, горски, ведомствен път; вид</w:t>
      </w:r>
      <w:r>
        <w:t xml:space="preserve"> собственост: общинска публична;</w:t>
      </w:r>
      <w:r w:rsidRPr="006D6ECD">
        <w:t xml:space="preserve"> </w:t>
      </w:r>
      <w:r w:rsidRPr="00047BDF">
        <w:t>ПИ с идентификатор 72151.</w:t>
      </w:r>
      <w:r w:rsidR="005C792B">
        <w:t>1</w:t>
      </w:r>
      <w:r w:rsidRPr="00047BDF">
        <w:t xml:space="preserve">.16 – вид територия: урбанизирана; НТП – озеленени площи; </w:t>
      </w:r>
      <w:r w:rsidRPr="00047BDF">
        <w:lastRenderedPageBreak/>
        <w:t xml:space="preserve">вид собственост: общинска публична; ПИ с идентификатор 72151.501.60 – вид територия: урбанизирана; НТП – озеленени площи; вид </w:t>
      </w:r>
      <w:r w:rsidR="00913469">
        <w:t>собственост: общинска публична.</w:t>
      </w:r>
    </w:p>
    <w:p w:rsidR="00D85ACD" w:rsidRDefault="00D85ACD" w:rsidP="007A6A85">
      <w:pPr>
        <w:spacing w:line="276" w:lineRule="auto"/>
        <w:ind w:firstLine="709"/>
        <w:jc w:val="both"/>
      </w:pPr>
    </w:p>
    <w:p w:rsidR="00CD4BFE" w:rsidRDefault="00047BDF" w:rsidP="00F134CD">
      <w:pPr>
        <w:spacing w:line="276" w:lineRule="auto"/>
        <w:ind w:firstLine="706"/>
        <w:jc w:val="both"/>
      </w:pPr>
      <w:r w:rsidRPr="00047BDF">
        <w:t xml:space="preserve">С </w:t>
      </w:r>
      <w:r w:rsidR="00F134CD">
        <w:t xml:space="preserve">проекта за </w:t>
      </w:r>
      <w:r w:rsidRPr="00047BDF">
        <w:t>ПУП-ПРЗ за ПИ с идентификатори 72151.503.123, 72151.1.5, 72151.1.17, 72151.503.122</w:t>
      </w:r>
      <w:r w:rsidR="00D84579">
        <w:t xml:space="preserve"> и</w:t>
      </w:r>
      <w:r w:rsidR="00D84579" w:rsidRPr="00D84579">
        <w:t xml:space="preserve"> </w:t>
      </w:r>
      <w:r w:rsidR="00D84579" w:rsidRPr="00047BDF">
        <w:t>72151.503.</w:t>
      </w:r>
      <w:r w:rsidR="00D84579">
        <w:rPr>
          <w:lang w:val="en-US"/>
        </w:rPr>
        <w:t xml:space="preserve">89 </w:t>
      </w:r>
      <w:r w:rsidRPr="00047BDF">
        <w:t xml:space="preserve"> по КК</w:t>
      </w:r>
      <w:r w:rsidR="00D84579">
        <w:t xml:space="preserve"> на с.Твърдица, община Бургас</w:t>
      </w:r>
      <w:r w:rsidR="00464B70">
        <w:t xml:space="preserve">: </w:t>
      </w:r>
    </w:p>
    <w:p w:rsidR="005E4307" w:rsidRDefault="00F134CD" w:rsidP="005E4307">
      <w:pPr>
        <w:numPr>
          <w:ilvl w:val="0"/>
          <w:numId w:val="33"/>
        </w:numPr>
        <w:spacing w:line="276" w:lineRule="auto"/>
        <w:jc w:val="both"/>
      </w:pPr>
      <w:r>
        <w:t>в</w:t>
      </w:r>
      <w:r w:rsidR="008F77C6">
        <w:t xml:space="preserve"> кв.15</w:t>
      </w:r>
      <w:r w:rsidR="005E4307">
        <w:t>:</w:t>
      </w:r>
    </w:p>
    <w:p w:rsidR="005E4307" w:rsidRDefault="008F77C6" w:rsidP="005E4307">
      <w:pPr>
        <w:numPr>
          <w:ilvl w:val="0"/>
          <w:numId w:val="30"/>
        </w:numPr>
        <w:spacing w:line="276" w:lineRule="auto"/>
        <w:jc w:val="both"/>
      </w:pPr>
      <w:r>
        <w:t xml:space="preserve"> при условията на чл.16, ал.1 от ЗУТ, за ПИ с идентификатор </w:t>
      </w:r>
      <w:r w:rsidR="00043A29">
        <w:t>72151</w:t>
      </w:r>
      <w:r>
        <w:t xml:space="preserve">.1.5 се обособява нов УПИ </w:t>
      </w:r>
      <w:r>
        <w:rPr>
          <w:lang w:val="en-US"/>
        </w:rPr>
        <w:t xml:space="preserve">XI-26, </w:t>
      </w:r>
      <w:r>
        <w:t>отреден за нов ПИ с проектен идентификатор 72151.1.26</w:t>
      </w:r>
      <w:r w:rsidR="005E4307">
        <w:rPr>
          <w:lang w:val="en-US"/>
        </w:rPr>
        <w:t xml:space="preserve">, </w:t>
      </w:r>
      <w:r w:rsidR="005E4307">
        <w:t xml:space="preserve">с функционално отреждане </w:t>
      </w:r>
      <w:r w:rsidR="005E4307" w:rsidRPr="00047BDF">
        <w:t>„за жилищно застрояване“</w:t>
      </w:r>
      <w:r w:rsidR="005E4307">
        <w:t>;</w:t>
      </w:r>
    </w:p>
    <w:p w:rsidR="00CD4BFE" w:rsidRDefault="005E4307" w:rsidP="005E4307">
      <w:pPr>
        <w:numPr>
          <w:ilvl w:val="0"/>
          <w:numId w:val="30"/>
        </w:numPr>
        <w:spacing w:line="276" w:lineRule="auto"/>
        <w:jc w:val="both"/>
      </w:pPr>
      <w:r>
        <w:t>з</w:t>
      </w:r>
      <w:r w:rsidR="008F77C6">
        <w:t xml:space="preserve">а ПИ с идентификатор </w:t>
      </w:r>
      <w:r w:rsidR="00043A29">
        <w:t>72151</w:t>
      </w:r>
      <w:r w:rsidR="008F77C6">
        <w:t xml:space="preserve">.1.17, представляващ частна общинска собственост, се обособява нов УПИ </w:t>
      </w:r>
      <w:r w:rsidR="008F77C6" w:rsidRPr="005E4307">
        <w:rPr>
          <w:lang w:val="en-US"/>
        </w:rPr>
        <w:t xml:space="preserve">XII-27, </w:t>
      </w:r>
      <w:r w:rsidR="008F77C6">
        <w:t xml:space="preserve">отреден за нов ПИ с проектен идентификатор 72151.1.27, с функционално отреждане </w:t>
      </w:r>
      <w:r w:rsidR="008F77C6" w:rsidRPr="00047BDF">
        <w:t>„за жилищно застрояване“</w:t>
      </w:r>
      <w:r w:rsidR="00F134CD">
        <w:t xml:space="preserve">; </w:t>
      </w:r>
    </w:p>
    <w:p w:rsidR="005E4307" w:rsidRDefault="00F134CD" w:rsidP="005E4307">
      <w:pPr>
        <w:numPr>
          <w:ilvl w:val="0"/>
          <w:numId w:val="33"/>
        </w:numPr>
        <w:spacing w:line="276" w:lineRule="auto"/>
        <w:jc w:val="both"/>
      </w:pPr>
      <w:r>
        <w:t>в</w:t>
      </w:r>
      <w:r w:rsidR="008F77C6">
        <w:t xml:space="preserve"> нов кв.32:</w:t>
      </w:r>
      <w:r w:rsidR="008F77C6" w:rsidRPr="008F77C6">
        <w:t xml:space="preserve"> </w:t>
      </w:r>
    </w:p>
    <w:p w:rsidR="00CD4BFE" w:rsidRDefault="008F77C6" w:rsidP="005E4307">
      <w:pPr>
        <w:numPr>
          <w:ilvl w:val="0"/>
          <w:numId w:val="30"/>
        </w:numPr>
        <w:spacing w:line="276" w:lineRule="auto"/>
        <w:jc w:val="both"/>
      </w:pPr>
      <w:r>
        <w:t xml:space="preserve">при условията на чл.17 от ЗУТ,  за ПИ с идентификатор </w:t>
      </w:r>
      <w:r w:rsidRPr="00047BDF">
        <w:t>72151.503.</w:t>
      </w:r>
      <w:r w:rsidRPr="008F77C6">
        <w:rPr>
          <w:lang w:val="en-US"/>
        </w:rPr>
        <w:t xml:space="preserve">89 </w:t>
      </w:r>
      <w:r w:rsidRPr="00047BDF">
        <w:t xml:space="preserve"> по КК</w:t>
      </w:r>
      <w:r>
        <w:t xml:space="preserve"> на с.Твърдица, община Бургас се обособява нов УПИ </w:t>
      </w:r>
      <w:r w:rsidRPr="008F77C6">
        <w:rPr>
          <w:lang w:val="en-US"/>
        </w:rPr>
        <w:t xml:space="preserve">III-89, </w:t>
      </w:r>
      <w:r>
        <w:t xml:space="preserve">отреден за нов ПИ с идентификатор 72151.503.89, с функционално отреждане </w:t>
      </w:r>
      <w:r w:rsidRPr="00047BDF">
        <w:t>„за жилищно застрояване“</w:t>
      </w:r>
      <w:r w:rsidR="005E4307">
        <w:t>;</w:t>
      </w:r>
    </w:p>
    <w:p w:rsidR="00CD4BFE" w:rsidRDefault="008F77C6" w:rsidP="00CD4BFE">
      <w:pPr>
        <w:numPr>
          <w:ilvl w:val="0"/>
          <w:numId w:val="30"/>
        </w:numPr>
        <w:spacing w:line="276" w:lineRule="auto"/>
        <w:jc w:val="both"/>
      </w:pPr>
      <w:r>
        <w:t xml:space="preserve">при условията на чл.16 от ЗУТ, за ПИ с идентификатор </w:t>
      </w:r>
      <w:r w:rsidRPr="00047BDF">
        <w:t>72151.503.122</w:t>
      </w:r>
      <w:r>
        <w:t xml:space="preserve"> </w:t>
      </w:r>
      <w:r w:rsidRPr="00047BDF">
        <w:t>по КК</w:t>
      </w:r>
      <w:r>
        <w:t xml:space="preserve"> на с.Твърдица, община Бургас, се обособява нов УПИ </w:t>
      </w:r>
      <w:r w:rsidRPr="00D11988">
        <w:rPr>
          <w:lang w:val="en-US"/>
        </w:rPr>
        <w:t xml:space="preserve">I-145, </w:t>
      </w:r>
      <w:r>
        <w:t>отреден за нов ПИ с проектен идентификатор 72151.503.145</w:t>
      </w:r>
      <w:r w:rsidRPr="0011007B">
        <w:t xml:space="preserve"> </w:t>
      </w:r>
      <w:r>
        <w:t xml:space="preserve">с функционално отреждане </w:t>
      </w:r>
      <w:r w:rsidRPr="00047BDF">
        <w:t>„за жилищно застрояване“</w:t>
      </w:r>
      <w:r w:rsidR="005E4307">
        <w:t>;</w:t>
      </w:r>
    </w:p>
    <w:p w:rsidR="00CD4BFE" w:rsidRDefault="004831EA" w:rsidP="00CD4BFE">
      <w:pPr>
        <w:numPr>
          <w:ilvl w:val="0"/>
          <w:numId w:val="30"/>
        </w:numPr>
        <w:spacing w:line="276" w:lineRule="auto"/>
        <w:jc w:val="both"/>
      </w:pPr>
      <w:r>
        <w:t xml:space="preserve">при условията на чл.16 от ЗУТ, </w:t>
      </w:r>
      <w:r w:rsidR="008F77C6">
        <w:t xml:space="preserve">за ПИ с идентификатор </w:t>
      </w:r>
      <w:r w:rsidR="008F77C6" w:rsidRPr="00047BDF">
        <w:t>72151.503.12</w:t>
      </w:r>
      <w:r w:rsidR="008F77C6">
        <w:t xml:space="preserve">3 </w:t>
      </w:r>
      <w:r w:rsidR="008F77C6" w:rsidRPr="00047BDF">
        <w:t>по КК</w:t>
      </w:r>
      <w:r w:rsidR="008F77C6">
        <w:t xml:space="preserve"> на с.Твърдица, община Бургас, се обособяват: нов УПИ </w:t>
      </w:r>
      <w:r w:rsidR="008F77C6" w:rsidRPr="008F77C6">
        <w:rPr>
          <w:lang w:val="en-US"/>
        </w:rPr>
        <w:t xml:space="preserve">IX-150, </w:t>
      </w:r>
      <w:r w:rsidR="008F77C6">
        <w:t>отреден за нов ПИ с проектен идентификатор 72151.503.1</w:t>
      </w:r>
      <w:r w:rsidR="008F77C6" w:rsidRPr="008F77C6">
        <w:rPr>
          <w:lang w:val="en-US"/>
        </w:rPr>
        <w:t xml:space="preserve">50, </w:t>
      </w:r>
      <w:r w:rsidR="008F77C6">
        <w:t>с функционално отреждане</w:t>
      </w:r>
      <w:r w:rsidR="008F77C6" w:rsidRPr="008F77C6">
        <w:rPr>
          <w:lang w:val="en-US"/>
        </w:rPr>
        <w:t xml:space="preserve"> </w:t>
      </w:r>
      <w:r w:rsidR="008F77C6">
        <w:t xml:space="preserve">„за ТП“, нов УПИ </w:t>
      </w:r>
      <w:r w:rsidR="008F77C6" w:rsidRPr="008F77C6">
        <w:rPr>
          <w:lang w:val="en-US"/>
        </w:rPr>
        <w:t xml:space="preserve">II-151, </w:t>
      </w:r>
      <w:r w:rsidR="008F77C6">
        <w:t>отреден за нов ПИ с проектен идентификатор 72151.503.1</w:t>
      </w:r>
      <w:r w:rsidR="008F77C6" w:rsidRPr="008F77C6">
        <w:rPr>
          <w:lang w:val="en-US"/>
        </w:rPr>
        <w:t>51</w:t>
      </w:r>
      <w:r w:rsidR="008F77C6">
        <w:t xml:space="preserve">, нов УПИ </w:t>
      </w:r>
      <w:r w:rsidR="008F77C6" w:rsidRPr="008F77C6">
        <w:rPr>
          <w:lang w:val="en-US"/>
        </w:rPr>
        <w:t xml:space="preserve">IV-155, </w:t>
      </w:r>
      <w:r w:rsidR="008F77C6">
        <w:t>отреден за нов ПИ с проектен идентификатор 72151.503.1</w:t>
      </w:r>
      <w:r w:rsidR="008F77C6" w:rsidRPr="008F77C6">
        <w:rPr>
          <w:lang w:val="en-US"/>
        </w:rPr>
        <w:t>55</w:t>
      </w:r>
      <w:r w:rsidR="008F77C6">
        <w:t>,</w:t>
      </w:r>
      <w:r w:rsidR="008F77C6" w:rsidRPr="00D84579">
        <w:t xml:space="preserve"> </w:t>
      </w:r>
      <w:r w:rsidR="008F77C6">
        <w:t xml:space="preserve">нов УПИ </w:t>
      </w:r>
      <w:r w:rsidR="008F77C6" w:rsidRPr="008F77C6">
        <w:rPr>
          <w:lang w:val="en-US"/>
        </w:rPr>
        <w:t xml:space="preserve">V-157, </w:t>
      </w:r>
      <w:r w:rsidR="008F77C6">
        <w:t>отреден за нов ПИ с проектен идентификатор 72151.503.1</w:t>
      </w:r>
      <w:r w:rsidR="008F77C6" w:rsidRPr="008F77C6">
        <w:rPr>
          <w:lang w:val="en-US"/>
        </w:rPr>
        <w:t>57</w:t>
      </w:r>
      <w:r w:rsidR="008F77C6">
        <w:t>,</w:t>
      </w:r>
      <w:r w:rsidR="008F77C6" w:rsidRPr="00D84579">
        <w:t xml:space="preserve"> </w:t>
      </w:r>
      <w:r w:rsidR="008F77C6">
        <w:t xml:space="preserve">нов УПИ </w:t>
      </w:r>
      <w:r w:rsidR="008F77C6" w:rsidRPr="008F77C6">
        <w:rPr>
          <w:lang w:val="en-US"/>
        </w:rPr>
        <w:t xml:space="preserve">VI-159, </w:t>
      </w:r>
      <w:r w:rsidR="008F77C6">
        <w:t>отреден за нов ПИ с проектен идентификатор 72151.503.1</w:t>
      </w:r>
      <w:r w:rsidR="008F77C6" w:rsidRPr="008F77C6">
        <w:rPr>
          <w:lang w:val="en-US"/>
        </w:rPr>
        <w:t>59</w:t>
      </w:r>
      <w:r w:rsidR="008F77C6">
        <w:t>,</w:t>
      </w:r>
      <w:r w:rsidR="008F77C6" w:rsidRPr="00D84579">
        <w:t xml:space="preserve"> </w:t>
      </w:r>
      <w:r w:rsidR="008F77C6">
        <w:t xml:space="preserve">нов УПИ </w:t>
      </w:r>
      <w:r w:rsidR="008F77C6" w:rsidRPr="008F77C6">
        <w:rPr>
          <w:lang w:val="en-US"/>
        </w:rPr>
        <w:t xml:space="preserve">VII-158, </w:t>
      </w:r>
      <w:r w:rsidR="008F77C6">
        <w:t>отреден за нов ПИ с проектен идентификатор 72151.503.1</w:t>
      </w:r>
      <w:r w:rsidR="008F77C6" w:rsidRPr="008F77C6">
        <w:rPr>
          <w:lang w:val="en-US"/>
        </w:rPr>
        <w:t>58</w:t>
      </w:r>
      <w:r w:rsidR="008F77C6">
        <w:t>,</w:t>
      </w:r>
      <w:r w:rsidR="008F77C6" w:rsidRPr="00D84579">
        <w:t xml:space="preserve"> </w:t>
      </w:r>
      <w:r w:rsidR="008F77C6">
        <w:t xml:space="preserve">нов УПИ </w:t>
      </w:r>
      <w:r w:rsidR="008F77C6" w:rsidRPr="008F77C6">
        <w:rPr>
          <w:lang w:val="en-US"/>
        </w:rPr>
        <w:t xml:space="preserve">VIII-156, </w:t>
      </w:r>
      <w:r w:rsidR="008F77C6">
        <w:t>отреден за нов ПИ с проектен идентификатор 72151.503.1</w:t>
      </w:r>
      <w:r w:rsidR="008F77C6" w:rsidRPr="008F77C6">
        <w:rPr>
          <w:lang w:val="en-US"/>
        </w:rPr>
        <w:t>56</w:t>
      </w:r>
      <w:r w:rsidR="008F77C6">
        <w:t xml:space="preserve">, всички с функционално отреждане </w:t>
      </w:r>
      <w:r w:rsidR="008F77C6" w:rsidRPr="00047BDF">
        <w:t>„за жилищно застрояване“</w:t>
      </w:r>
      <w:r w:rsidR="008F77C6">
        <w:t xml:space="preserve">, </w:t>
      </w:r>
    </w:p>
    <w:p w:rsidR="006F02C4" w:rsidRPr="006F02C4" w:rsidRDefault="00885FE7" w:rsidP="00CD4BFE">
      <w:pPr>
        <w:spacing w:line="276" w:lineRule="auto"/>
        <w:jc w:val="both"/>
      </w:pPr>
      <w:r w:rsidRPr="00047BDF">
        <w:t xml:space="preserve">с предвидено </w:t>
      </w:r>
      <w:r w:rsidR="008F77C6">
        <w:t xml:space="preserve">във всички </w:t>
      </w:r>
      <w:r w:rsidR="00CD4BFE">
        <w:t>новоо</w:t>
      </w:r>
      <w:r w:rsidR="00A36744">
        <w:t xml:space="preserve">бразувани </w:t>
      </w:r>
      <w:r w:rsidR="008F77C6">
        <w:t>УПИ</w:t>
      </w:r>
      <w:r w:rsidR="00CD4BFE">
        <w:t xml:space="preserve"> с функционално отреждане</w:t>
      </w:r>
      <w:r w:rsidR="008F77C6">
        <w:t xml:space="preserve"> „за жилищно застрояване“ </w:t>
      </w:r>
      <w:r w:rsidR="00CD4BFE">
        <w:t xml:space="preserve">в кв.15 и нов кв.32 </w:t>
      </w:r>
      <w:r w:rsidRPr="00047BDF">
        <w:t>ново свободно застрояване,</w:t>
      </w:r>
      <w:r>
        <w:t xml:space="preserve"> указано с ограничителни линии на застрояване“,</w:t>
      </w:r>
      <w:r w:rsidRPr="00047BDF">
        <w:t xml:space="preserve"> разположено на нормативни отстояния от регулационни граници</w:t>
      </w:r>
      <w:r>
        <w:t>,</w:t>
      </w:r>
      <w:r w:rsidRPr="00047BDF">
        <w:t xml:space="preserve"> с установяване на показатели за застрояване в съответствие с утвърдените за устройствена зона </w:t>
      </w:r>
      <w:r>
        <w:t>„</w:t>
      </w:r>
      <w:r w:rsidRPr="00047BDF">
        <w:t>1/Жм</w:t>
      </w:r>
      <w:r>
        <w:t>“</w:t>
      </w:r>
      <w:r w:rsidRPr="00047BDF">
        <w:t xml:space="preserve">, съгласно ТУП за с.Твърдица, Община Бургас, както следва: Плътност </w:t>
      </w:r>
      <w:r>
        <w:t xml:space="preserve">- </w:t>
      </w:r>
      <w:r w:rsidRPr="00047BDF">
        <w:t xml:space="preserve">до 30%, Кинт </w:t>
      </w:r>
      <w:r>
        <w:t xml:space="preserve">– до </w:t>
      </w:r>
      <w:r w:rsidRPr="00047BDF">
        <w:t xml:space="preserve">1.0, </w:t>
      </w:r>
      <w:r w:rsidRPr="00012E8D">
        <w:t>Озеленяване – мин.50%,</w:t>
      </w:r>
      <w:r w:rsidRPr="00047BDF">
        <w:t xml:space="preserve"> Височина </w:t>
      </w:r>
      <w:r>
        <w:t xml:space="preserve">- </w:t>
      </w:r>
      <w:r w:rsidRPr="00047BDF">
        <w:t>до 8,50м</w:t>
      </w:r>
      <w:r>
        <w:t xml:space="preserve"> и паркиране в границите на УПИ</w:t>
      </w:r>
      <w:r w:rsidR="006F02C4">
        <w:t xml:space="preserve">. 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>Към ПУП-ПРЗ е изготвен ТЧ, с коорд</w:t>
      </w:r>
      <w:r w:rsidR="0093107A">
        <w:t>инатен регистър и баланс на тер</w:t>
      </w:r>
      <w:r w:rsidRPr="00047BDF">
        <w:t>иторията с приложен коефициент на редукция по чл.16 от ЗУТ</w:t>
      </w:r>
      <w:r w:rsidR="009C7EB9">
        <w:t>, съгласуван от Главен експерт „Геодезия“ на Община Бургас</w:t>
      </w:r>
      <w:r w:rsidRPr="00047BDF">
        <w:t>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 xml:space="preserve">Съгласно изискванията на чл.108 от ЗУТ, към ПУП-ПРЗ са изготвени схеми по част </w:t>
      </w:r>
      <w:r w:rsidR="00947F17">
        <w:t>„</w:t>
      </w:r>
      <w:r w:rsidRPr="00047BDF">
        <w:t>ВиК</w:t>
      </w:r>
      <w:r w:rsidR="00947F17">
        <w:t>“</w:t>
      </w:r>
      <w:r w:rsidRPr="00047BDF">
        <w:t xml:space="preserve">, част </w:t>
      </w:r>
      <w:r w:rsidR="00F41322">
        <w:t>„</w:t>
      </w:r>
      <w:r w:rsidRPr="00047BDF">
        <w:t>Електро</w:t>
      </w:r>
      <w:r w:rsidR="00F41322">
        <w:t>“</w:t>
      </w:r>
      <w:r w:rsidRPr="00047BDF">
        <w:t xml:space="preserve"> и част </w:t>
      </w:r>
      <w:r w:rsidR="00F41322">
        <w:t>„</w:t>
      </w:r>
      <w:r w:rsidRPr="00047BDF">
        <w:t>Паркоустройство и благоустройство</w:t>
      </w:r>
      <w:r w:rsidR="00F41322">
        <w:t>“</w:t>
      </w:r>
      <w:r w:rsidRPr="00047BDF">
        <w:t>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 xml:space="preserve">Със схемата по част </w:t>
      </w:r>
      <w:r w:rsidR="00DF394C">
        <w:t>„</w:t>
      </w:r>
      <w:r w:rsidRPr="00047BDF">
        <w:t>ВиК</w:t>
      </w:r>
      <w:r w:rsidR="00DF394C">
        <w:t>“</w:t>
      </w:r>
      <w:r w:rsidRPr="00047BDF">
        <w:t xml:space="preserve"> се предвижда водоснабяването на имотите да се осигури от проектен уличен водопровод , свързан с водопроводната мрежа на с.Твърдица.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>На следващ етап на проектиране, след влизане в сила на ПУП-ПУР за новите улици в сила, да се изготви ТИП за новите улични водопровод</w:t>
      </w:r>
      <w:r w:rsidR="00F24AE7">
        <w:t xml:space="preserve">и, който подлежи на одобряване </w:t>
      </w:r>
      <w:r w:rsidRPr="00047BDF">
        <w:t>и издаване на отделно разрешение за строеж.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lastRenderedPageBreak/>
        <w:t>Поради липса на изградена канализационна система в с.Твърдица, събирането и отвеждането на отпадъчните битово-фекални води е решено в границите на всеки нов УПИ, в изгребна  водоплътна яма /безотточен резервоар/.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 xml:space="preserve">Схемата по част </w:t>
      </w:r>
      <w:r w:rsidR="00880ACF">
        <w:t>„</w:t>
      </w:r>
      <w:r w:rsidRPr="00047BDF">
        <w:t>ВиК</w:t>
      </w:r>
      <w:r w:rsidR="00880ACF">
        <w:t>“</w:t>
      </w:r>
      <w:r w:rsidRPr="00047BDF">
        <w:t xml:space="preserve"> е съгласувани от „ВиК“</w:t>
      </w:r>
      <w:r w:rsidR="00880ACF">
        <w:t xml:space="preserve"> </w:t>
      </w:r>
      <w:r w:rsidRPr="00047BDF">
        <w:t>ЕАД - Бургас, с писмо изх.№ТД-65-3/22.03.22г.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 xml:space="preserve">Със схемата по част Електро, съгласно съгласувано от „Електроразпределение Юг“ ЕАД задание за разработване на ПУП по чл.128а от ЗУТ с №4496994 (изх.№4991/28.01.2022 г.) в новообразувания УПИ IХ, кв.17 </w:t>
      </w:r>
      <w:r w:rsidR="00FF0D69">
        <w:t>се предвижда</w:t>
      </w:r>
      <w:r w:rsidRPr="00047BDF">
        <w:t xml:space="preserve"> трафопост, тип БКТП 1х400кVA-20/0,4кV. На страна 20кV БКТП-нов ще се захрани с кабел 20кV от ТП-3 – с. Твърдица.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>От ТНН на БКТП-нов с кабели ниско напрежение (НН) ще се захранят бъдещи пет електромерни табла (ЕТ), монтирани на границите на новообразуваните имоти.</w:t>
      </w:r>
    </w:p>
    <w:p w:rsidR="00047BDF" w:rsidRPr="00047BDF" w:rsidRDefault="00605452" w:rsidP="00C548DD">
      <w:pPr>
        <w:spacing w:line="276" w:lineRule="auto"/>
        <w:ind w:firstLine="706"/>
        <w:jc w:val="both"/>
      </w:pPr>
      <w:r>
        <w:t>С</w:t>
      </w:r>
      <w:r w:rsidR="00047BDF" w:rsidRPr="00047BDF">
        <w:t>хемата</w:t>
      </w:r>
      <w:r w:rsidR="00D84216">
        <w:t xml:space="preserve"> по част „Електро“</w:t>
      </w:r>
      <w:r w:rsidR="00DB11F6">
        <w:t xml:space="preserve"> е съгласувана от „Електроразп</w:t>
      </w:r>
      <w:r w:rsidR="00047BDF" w:rsidRPr="00047BDF">
        <w:t>ределение Юг“ ЕАД със становище изх.</w:t>
      </w:r>
      <w:r w:rsidR="004D313A">
        <w:t>№4496994 (изх.№16864/22.03.2022</w:t>
      </w:r>
      <w:r w:rsidR="00047BDF" w:rsidRPr="00047BDF">
        <w:t>г.)</w:t>
      </w:r>
    </w:p>
    <w:p w:rsidR="00047BDF" w:rsidRPr="00047BDF" w:rsidRDefault="00047BDF" w:rsidP="00C548DD">
      <w:pPr>
        <w:spacing w:line="276" w:lineRule="auto"/>
        <w:ind w:firstLine="706"/>
        <w:jc w:val="both"/>
      </w:pPr>
      <w:r w:rsidRPr="00047BDF">
        <w:t xml:space="preserve">Със схемата по част </w:t>
      </w:r>
      <w:r w:rsidR="00F36450">
        <w:t>„</w:t>
      </w:r>
      <w:r w:rsidRPr="00047BDF">
        <w:t>Паркоустройство и благоустройство</w:t>
      </w:r>
      <w:r w:rsidR="00F36450">
        <w:t>“</w:t>
      </w:r>
      <w:r w:rsidRPr="00047BDF">
        <w:t xml:space="preserve"> е предвиден минимално необходимия процент озеленяване за всеки един от новообразуваните УПИ.</w:t>
      </w:r>
    </w:p>
    <w:p w:rsidR="00047BDF" w:rsidRPr="00047BDF" w:rsidRDefault="00047BDF" w:rsidP="00C548DD">
      <w:pPr>
        <w:spacing w:line="276" w:lineRule="auto"/>
        <w:ind w:firstLine="708"/>
        <w:jc w:val="both"/>
      </w:pPr>
      <w:r w:rsidRPr="00047BDF">
        <w:t>Приложени са становище с изх.№</w:t>
      </w:r>
      <w:r w:rsidR="00776E80">
        <w:t xml:space="preserve"> </w:t>
      </w:r>
      <w:r w:rsidRPr="00047BDF">
        <w:t>ПД-21-/5/13.09.2019г. за ПУП-ПУР и становище с изх.№</w:t>
      </w:r>
      <w:r w:rsidR="00776E80">
        <w:t xml:space="preserve"> </w:t>
      </w:r>
      <w:r w:rsidRPr="00047BDF">
        <w:t>ПД-21/7/07.10.2022г. на РИОСВ –Бургас за изграждане на седем жилищни сгради в ПИ с идентификатор 72151.503.123 по КК на с.Твърдица. За останалите имоти, попадащи в обхвата на ПУП-ПРЗ следва да се уведоми компетентния орган.</w:t>
      </w:r>
    </w:p>
    <w:p w:rsidR="00047BDF" w:rsidRPr="00047BDF" w:rsidRDefault="00047BDF" w:rsidP="00C548DD">
      <w:pPr>
        <w:spacing w:line="276" w:lineRule="auto"/>
        <w:ind w:firstLine="708"/>
        <w:jc w:val="both"/>
      </w:pPr>
      <w:r w:rsidRPr="00047BDF">
        <w:t xml:space="preserve">Проектът за ПУП-ПУР за утвърждаване на трасе на нови обслужващи улици за осигуряване на транспортен достъп до имоти в землището на с. Твърдица, Община Бургас, в предвиденото разширение на населеното място, в устройствена зона </w:t>
      </w:r>
      <w:r w:rsidR="008145A4">
        <w:t>„</w:t>
      </w:r>
      <w:r w:rsidRPr="00047BDF">
        <w:t>1/Жм</w:t>
      </w:r>
      <w:r w:rsidR="008145A4">
        <w:t>“</w:t>
      </w:r>
      <w:r w:rsidRPr="00047BDF">
        <w:t xml:space="preserve"> по ОУП на с. Твърдица, Община Бургас, изменение на ПУП-ПР за УПИ X отреден „за озеленяване“ в кв. 15 по плана на с. Твърдица, Община Бургас и ПУП-ПРЗ за ПИ с идентификатори 72151.503.123, 72151.1.5, 7215</w:t>
      </w:r>
      <w:r w:rsidR="0061492C">
        <w:t>1</w:t>
      </w:r>
      <w:r w:rsidRPr="00047BDF">
        <w:t>.1.17, 72151.503.89 и 72151.503.122 по КК на с. Твърдица, Община Бургас е обявен на заинтересуваните собственици по реда на чл.128, ал.1 от ЗУТ, чрез обнародване на съоб</w:t>
      </w:r>
      <w:r w:rsidR="005F0D27">
        <w:t>щение в Държавен вестник, бр.84 от 06.10.2023г. Видно от а</w:t>
      </w:r>
      <w:r w:rsidRPr="00047BDF">
        <w:t>кт за приключило обявяване от 06.11.2023г.</w:t>
      </w:r>
      <w:r w:rsidR="007D5B0A">
        <w:t>,</w:t>
      </w:r>
      <w:r w:rsidRPr="00047BDF">
        <w:t xml:space="preserve"> в законоустановения срок не са постъпили възражения.</w:t>
      </w:r>
    </w:p>
    <w:p w:rsidR="008145A4" w:rsidRDefault="008145A4" w:rsidP="006B21FC">
      <w:pPr>
        <w:widowControl w:val="0"/>
        <w:spacing w:line="276" w:lineRule="auto"/>
        <w:ind w:firstLine="708"/>
        <w:jc w:val="both"/>
      </w:pPr>
      <w:r w:rsidRPr="008145A4">
        <w:rPr>
          <w:bCs/>
        </w:rPr>
        <w:t>Разработката е разгледана на заседание на ОЕСУТ при Община Бургас, проведено на 03.04.2024г. Видно от Протокол-Решение №7</w:t>
      </w:r>
      <w:r w:rsidRPr="008145A4">
        <w:rPr>
          <w:bCs/>
          <w:lang w:val="en-US"/>
        </w:rPr>
        <w:t>/</w:t>
      </w:r>
      <w:r w:rsidRPr="008145A4">
        <w:rPr>
          <w:bCs/>
        </w:rPr>
        <w:t>03</w:t>
      </w:r>
      <w:r w:rsidRPr="008145A4">
        <w:rPr>
          <w:bCs/>
          <w:lang w:val="en-US"/>
        </w:rPr>
        <w:t>.04.2024</w:t>
      </w:r>
      <w:r w:rsidRPr="008145A4">
        <w:rPr>
          <w:bCs/>
        </w:rPr>
        <w:t xml:space="preserve">г. по т.25 от дневния ред, ОЕСУТ е приел проекта, като е указал </w:t>
      </w:r>
      <w:r>
        <w:t>д</w:t>
      </w:r>
      <w:r w:rsidRPr="008145A4">
        <w:t>а се постановят Решения на Комисията по чл.210 от ЗУТ</w:t>
      </w:r>
      <w:r>
        <w:t>.</w:t>
      </w:r>
    </w:p>
    <w:p w:rsidR="006B21FC" w:rsidRPr="00047BDF" w:rsidRDefault="006B21FC" w:rsidP="006B21FC">
      <w:pPr>
        <w:spacing w:line="276" w:lineRule="auto"/>
        <w:ind w:firstLine="708"/>
        <w:jc w:val="both"/>
      </w:pPr>
      <w:r w:rsidRPr="00047BDF">
        <w:t>Представено е удостоверение №25-</w:t>
      </w:r>
      <w:r>
        <w:t>305140-22.11.2024</w:t>
      </w:r>
      <w:r w:rsidRPr="00047BDF">
        <w:t>г. за приемане на проект за изменение на КККР, в едно с приложение към него от СГКК-Бургас.</w:t>
      </w:r>
    </w:p>
    <w:p w:rsidR="006B21FC" w:rsidRPr="00DD599D" w:rsidRDefault="00DD599D" w:rsidP="006B21FC">
      <w:pPr>
        <w:widowControl w:val="0"/>
        <w:spacing w:line="276" w:lineRule="auto"/>
        <w:ind w:firstLine="708"/>
        <w:jc w:val="both"/>
      </w:pPr>
      <w:r>
        <w:t>Постановено е Решение № 1163</w:t>
      </w:r>
      <w:r>
        <w:rPr>
          <w:lang w:val="en-US"/>
        </w:rPr>
        <w:t>/17.04.2025</w:t>
      </w:r>
      <w:r>
        <w:t xml:space="preserve">г. на </w:t>
      </w:r>
      <w:r w:rsidRPr="008145A4">
        <w:t>Комисията по чл.210 от ЗУТ</w:t>
      </w:r>
      <w:r>
        <w:t>.</w:t>
      </w:r>
      <w:r w:rsidR="004D555C">
        <w:t xml:space="preserve"> Същото е влязло в сила.</w:t>
      </w:r>
    </w:p>
    <w:p w:rsidR="00122A17" w:rsidRDefault="00122A17" w:rsidP="00122A17">
      <w:pPr>
        <w:spacing w:line="276" w:lineRule="auto"/>
        <w:ind w:firstLine="708"/>
        <w:jc w:val="both"/>
      </w:pPr>
      <w:r w:rsidRPr="008145A4">
        <w:t>Проек</w:t>
      </w:r>
      <w:r w:rsidR="00FE3E27">
        <w:t>тите</w:t>
      </w:r>
      <w:r w:rsidRPr="008145A4">
        <w:t xml:space="preserve"> за ПУП-ПУР за утвърждаване на трасе на нови обслужващи улици за осигуряване на транспортен достъп до имоти в землището на с. Твърдица, Община Бургас, в предвиденото разширение на населеното място, в устройствена зона 1/Жм по одобрен ОУП на с. Твърдица, Община Бургас, изменение на ПУП-ПР за УПИ X отреден „за озеленяване“ в кв. 15 по плана на с. Твърдица, Община Бургас и ПУП-ПРЗ за ПИ с идентификатори 72151.503.123, 72151.1.5, 7215</w:t>
      </w:r>
      <w:r w:rsidR="0061492C">
        <w:t>1</w:t>
      </w:r>
      <w:r w:rsidRPr="008145A4">
        <w:t>.1.17, 72151.503.89 и 72151.503.122 по КК на с. Твърдица, Община Бургас са изготвени в обем и съдържание съгласно изискванията на Наредба №8/МРРБ за ОС на УП, при спазване изискванията на ЗУТ и Наредба №7/МРРБ за ПНУОВТУЗ върху актуална извадка от действащ</w:t>
      </w:r>
      <w:r w:rsidR="004216B4">
        <w:t>и</w:t>
      </w:r>
      <w:r w:rsidRPr="008145A4">
        <w:t xml:space="preserve"> ПУП и КК.</w:t>
      </w:r>
    </w:p>
    <w:p w:rsidR="0092426E" w:rsidRPr="002C6DAF" w:rsidRDefault="00D9752F" w:rsidP="002C6DAF">
      <w:pPr>
        <w:widowControl w:val="0"/>
        <w:spacing w:after="484" w:line="276" w:lineRule="auto"/>
        <w:ind w:left="23" w:right="23" w:firstLine="686"/>
        <w:contextualSpacing/>
        <w:jc w:val="both"/>
      </w:pPr>
      <w:r w:rsidRPr="00A45479">
        <w:t xml:space="preserve">С оглед на гореизложеното </w:t>
      </w:r>
      <w:r w:rsidR="000342A3" w:rsidRPr="00A45479">
        <w:t xml:space="preserve">и на основание чл.129, ал.1 от ЗУТ, </w:t>
      </w:r>
      <w:r w:rsidR="00A45479" w:rsidRPr="00A45479">
        <w:rPr>
          <w:bCs/>
        </w:rPr>
        <w:t>Протокол-Решение</w:t>
      </w:r>
      <w:r w:rsidR="00A45479" w:rsidRPr="008145A4">
        <w:rPr>
          <w:bCs/>
        </w:rPr>
        <w:t xml:space="preserve"> №7</w:t>
      </w:r>
      <w:r w:rsidR="00A45479" w:rsidRPr="008145A4">
        <w:rPr>
          <w:bCs/>
          <w:lang w:val="en-US"/>
        </w:rPr>
        <w:t>/</w:t>
      </w:r>
      <w:r w:rsidR="00A45479" w:rsidRPr="008145A4">
        <w:rPr>
          <w:bCs/>
        </w:rPr>
        <w:t>03</w:t>
      </w:r>
      <w:r w:rsidR="00A45479" w:rsidRPr="008145A4">
        <w:rPr>
          <w:bCs/>
          <w:lang w:val="en-US"/>
        </w:rPr>
        <w:t>.04.2024</w:t>
      </w:r>
      <w:r w:rsidR="00A45479" w:rsidRPr="008145A4">
        <w:rPr>
          <w:bCs/>
        </w:rPr>
        <w:t>г. по т.25</w:t>
      </w:r>
      <w:r w:rsidR="00A45479">
        <w:rPr>
          <w:bCs/>
        </w:rPr>
        <w:t xml:space="preserve"> от дневния ред на</w:t>
      </w:r>
      <w:r w:rsidR="00A45479" w:rsidRPr="008145A4">
        <w:rPr>
          <w:bCs/>
        </w:rPr>
        <w:t xml:space="preserve"> ОЕСУТ</w:t>
      </w:r>
      <w:r w:rsidR="00A45479">
        <w:rPr>
          <w:bCs/>
        </w:rPr>
        <w:t xml:space="preserve"> при Община Бургас, </w:t>
      </w:r>
      <w:r w:rsidR="00A45479">
        <w:t xml:space="preserve">Решение № </w:t>
      </w:r>
      <w:r w:rsidR="00A45479">
        <w:lastRenderedPageBreak/>
        <w:t>1163</w:t>
      </w:r>
      <w:r w:rsidR="00A45479">
        <w:rPr>
          <w:lang w:val="en-US"/>
        </w:rPr>
        <w:t>/17.04.2025</w:t>
      </w:r>
      <w:r w:rsidR="00A45479">
        <w:t xml:space="preserve">г. на </w:t>
      </w:r>
      <w:r w:rsidR="00A45479" w:rsidRPr="008145A4">
        <w:t>Комисията по чл.210 от ЗУТ</w:t>
      </w:r>
      <w:r w:rsidR="00A45479">
        <w:t xml:space="preserve">, </w:t>
      </w:r>
      <w:r w:rsidR="00A45479" w:rsidRPr="00047BDF">
        <w:t>удостоверение №25-</w:t>
      </w:r>
      <w:r w:rsidR="00A45479">
        <w:t>305140-22.11.2024</w:t>
      </w:r>
      <w:r w:rsidR="00A45479" w:rsidRPr="00047BDF">
        <w:t>г. за приемане на проект за изменение на КККР, в едно с приложение към него от СГКК-Бургас</w:t>
      </w:r>
      <w:r w:rsidR="00A45479">
        <w:t xml:space="preserve">, акт за приключило обявяване от </w:t>
      </w:r>
      <w:r w:rsidR="00A45479" w:rsidRPr="00047BDF">
        <w:t>06.11.2023г.</w:t>
      </w:r>
      <w:r w:rsidR="005F0D27">
        <w:t xml:space="preserve">, </w:t>
      </w:r>
      <w:r w:rsidR="00861328">
        <w:t xml:space="preserve">становища </w:t>
      </w:r>
      <w:r w:rsidR="0093107A" w:rsidRPr="00047BDF">
        <w:t>изх.№ПД-21-/5/13.09.2019г.</w:t>
      </w:r>
      <w:r w:rsidR="0093107A">
        <w:t xml:space="preserve"> и </w:t>
      </w:r>
      <w:r w:rsidR="002C6DAF" w:rsidRPr="00047BDF">
        <w:t>изх.№</w:t>
      </w:r>
      <w:r w:rsidR="002C6DAF">
        <w:t xml:space="preserve"> </w:t>
      </w:r>
      <w:r w:rsidR="002C6DAF" w:rsidRPr="00047BDF">
        <w:t>ПД-21/7/07.10.2022г. на РИОСВ –</w:t>
      </w:r>
      <w:r w:rsidR="002C6DAF" w:rsidRPr="002C6DAF">
        <w:t>Бургас</w:t>
      </w:r>
      <w:r w:rsidR="00327239" w:rsidRPr="002C6DAF">
        <w:rPr>
          <w:bCs/>
          <w:i/>
        </w:rPr>
        <w:t xml:space="preserve">, </w:t>
      </w:r>
      <w:r w:rsidR="00FE731B" w:rsidRPr="002C6DAF">
        <w:t xml:space="preserve">предлагам Общински съвет Бургас да вземе следното: </w:t>
      </w:r>
    </w:p>
    <w:p w:rsidR="00327239" w:rsidRPr="002C6DAF" w:rsidRDefault="00327239" w:rsidP="00C548DD">
      <w:pPr>
        <w:widowControl w:val="0"/>
        <w:spacing w:after="484" w:line="276" w:lineRule="auto"/>
        <w:ind w:left="23" w:right="23" w:firstLine="686"/>
        <w:contextualSpacing/>
        <w:jc w:val="both"/>
        <w:rPr>
          <w:bCs/>
          <w:i/>
        </w:rPr>
      </w:pPr>
    </w:p>
    <w:p w:rsidR="00B95B5D" w:rsidRPr="0022711D" w:rsidRDefault="00FE731B" w:rsidP="00C548DD">
      <w:pPr>
        <w:spacing w:line="276" w:lineRule="auto"/>
        <w:jc w:val="center"/>
        <w:rPr>
          <w:b/>
        </w:rPr>
      </w:pPr>
      <w:r w:rsidRPr="0022711D">
        <w:rPr>
          <w:b/>
        </w:rPr>
        <w:t>РЕШЕНИЕ:</w:t>
      </w:r>
    </w:p>
    <w:p w:rsidR="00DB402E" w:rsidRPr="0022711D" w:rsidRDefault="00DB402E" w:rsidP="00C548DD">
      <w:pPr>
        <w:spacing w:line="276" w:lineRule="auto"/>
        <w:jc w:val="center"/>
        <w:rPr>
          <w:b/>
        </w:rPr>
      </w:pPr>
    </w:p>
    <w:p w:rsidR="00481FB0" w:rsidRPr="00481FB0" w:rsidRDefault="00DE7462" w:rsidP="00481FB0">
      <w:pPr>
        <w:widowControl w:val="0"/>
        <w:numPr>
          <w:ilvl w:val="0"/>
          <w:numId w:val="27"/>
        </w:numPr>
        <w:spacing w:line="276" w:lineRule="auto"/>
        <w:jc w:val="both"/>
        <w:rPr>
          <w:b/>
        </w:rPr>
      </w:pPr>
      <w:r w:rsidRPr="00481FB0">
        <w:rPr>
          <w:b/>
        </w:rPr>
        <w:t>На основание чл.21, ал.1, т.11 от ЗМСМА, във връзка с чл.1</w:t>
      </w:r>
      <w:r w:rsidR="00A9610E" w:rsidRPr="00481FB0">
        <w:rPr>
          <w:b/>
        </w:rPr>
        <w:t>29, ал.1 от ЗУТ, Общински съвет</w:t>
      </w:r>
      <w:r w:rsidR="00FB1C01" w:rsidRPr="00481FB0">
        <w:rPr>
          <w:b/>
          <w:lang w:val="en-US"/>
        </w:rPr>
        <w:t xml:space="preserve"> </w:t>
      </w:r>
      <w:r w:rsidR="0022711D" w:rsidRPr="00481FB0">
        <w:rPr>
          <w:b/>
          <w:lang w:val="en-US"/>
        </w:rPr>
        <w:t>–</w:t>
      </w:r>
      <w:r w:rsidR="00FB1C01" w:rsidRPr="00481FB0">
        <w:rPr>
          <w:b/>
          <w:lang w:val="en-US"/>
        </w:rPr>
        <w:t xml:space="preserve"> </w:t>
      </w:r>
      <w:r w:rsidRPr="00481FB0">
        <w:rPr>
          <w:b/>
        </w:rPr>
        <w:t xml:space="preserve">Бургас одобрява </w:t>
      </w:r>
      <w:r w:rsidR="0022711D" w:rsidRPr="00481FB0">
        <w:rPr>
          <w:b/>
        </w:rPr>
        <w:t>ПУП-ПУР за утвърждаване на трасе на нови обслужващи улици за осигуряване на транспортен достъп до имоти в землището на с. Твърдица, Община Бургас, в предвиденото разширение на населеното място, в устройствена зона „1/Жм“ по одобрен ОУП на с. Твърдица, Община Бургас</w:t>
      </w:r>
      <w:r w:rsidR="005E360C" w:rsidRPr="00481FB0">
        <w:rPr>
          <w:b/>
        </w:rPr>
        <w:t xml:space="preserve"> и </w:t>
      </w:r>
      <w:r w:rsidR="0022711D" w:rsidRPr="00481FB0">
        <w:rPr>
          <w:b/>
        </w:rPr>
        <w:t>изменение на ПУП-ПР за УПИ X отреден „за озеленяване“ в кв. 15 по план</w:t>
      </w:r>
      <w:r w:rsidR="00256452" w:rsidRPr="00481FB0">
        <w:rPr>
          <w:b/>
        </w:rPr>
        <w:t>а на с. Твърдица, Община Бургас</w:t>
      </w:r>
      <w:r w:rsidR="000D138A" w:rsidRPr="00481FB0">
        <w:rPr>
          <w:b/>
        </w:rPr>
        <w:t>, с които се утвържават трасета на нови обслужващи улици в обвръзка с действаща</w:t>
      </w:r>
      <w:r w:rsidR="00054C71" w:rsidRPr="00481FB0">
        <w:rPr>
          <w:b/>
        </w:rPr>
        <w:t xml:space="preserve"> улична регулация</w:t>
      </w:r>
      <w:r w:rsidR="00EF6D72" w:rsidRPr="00481FB0">
        <w:rPr>
          <w:b/>
        </w:rPr>
        <w:t xml:space="preserve"> и</w:t>
      </w:r>
      <w:r w:rsidR="00054C71" w:rsidRPr="00481FB0">
        <w:rPr>
          <w:b/>
        </w:rPr>
        <w:t xml:space="preserve"> се обособява нов кв.32 по плана на с.Твърдица, община Бургас</w:t>
      </w:r>
      <w:r w:rsidR="00EF6D72" w:rsidRPr="00481FB0">
        <w:rPr>
          <w:b/>
        </w:rPr>
        <w:t>, като</w:t>
      </w:r>
      <w:r w:rsidR="000D138A" w:rsidRPr="00481FB0">
        <w:rPr>
          <w:b/>
        </w:rPr>
        <w:t xml:space="preserve"> за осигуряване необходимия габарит на н</w:t>
      </w:r>
      <w:r w:rsidR="00A20034">
        <w:rPr>
          <w:b/>
        </w:rPr>
        <w:t xml:space="preserve">овопредвидена улица </w:t>
      </w:r>
      <w:r w:rsidR="000D138A" w:rsidRPr="00481FB0">
        <w:rPr>
          <w:b/>
        </w:rPr>
        <w:t>се изменя и северната улично-регулационна граница на УПИ X в кв. 15 по плана на с. Твърдица, Община Бургас, ПИ с идентификатор 72151.501.60 по КК на с. Твърдица</w:t>
      </w:r>
      <w:r w:rsidR="00605D4C" w:rsidRPr="00481FB0">
        <w:rPr>
          <w:b/>
        </w:rPr>
        <w:t>;</w:t>
      </w:r>
    </w:p>
    <w:p w:rsidR="009927A4" w:rsidRPr="00043A29" w:rsidRDefault="0022711D" w:rsidP="00481FB0">
      <w:pPr>
        <w:widowControl w:val="0"/>
        <w:numPr>
          <w:ilvl w:val="0"/>
          <w:numId w:val="27"/>
        </w:numPr>
        <w:spacing w:line="276" w:lineRule="auto"/>
        <w:jc w:val="both"/>
        <w:rPr>
          <w:b/>
        </w:rPr>
      </w:pPr>
      <w:r w:rsidRPr="00481FB0">
        <w:rPr>
          <w:b/>
        </w:rPr>
        <w:t>На основание чл.21, ал.1, т.11 от ЗМСМА, във връзка с чл.129, ал.1 от ЗУТ, Общински съвет</w:t>
      </w:r>
      <w:r w:rsidRPr="00481FB0">
        <w:rPr>
          <w:b/>
          <w:lang w:val="en-US"/>
        </w:rPr>
        <w:t xml:space="preserve"> – </w:t>
      </w:r>
      <w:r w:rsidRPr="00481FB0">
        <w:rPr>
          <w:b/>
        </w:rPr>
        <w:t>Бургас одобрява ПУП-ПРЗ за ПИ с идентификатори 72151.503.123, 72151.1.5, 7215</w:t>
      </w:r>
      <w:r w:rsidR="0061492C">
        <w:rPr>
          <w:b/>
        </w:rPr>
        <w:t>1</w:t>
      </w:r>
      <w:r w:rsidRPr="00481FB0">
        <w:rPr>
          <w:b/>
        </w:rPr>
        <w:t>.1.17, 72151.503.89 и 72151.503.122 по КК на с. Твърдица, Община Бургас,</w:t>
      </w:r>
      <w:r w:rsidR="00256452" w:rsidRPr="00481FB0">
        <w:rPr>
          <w:b/>
        </w:rPr>
        <w:t xml:space="preserve"> с който</w:t>
      </w:r>
      <w:r w:rsidR="00FE0164">
        <w:rPr>
          <w:b/>
        </w:rPr>
        <w:t xml:space="preserve"> </w:t>
      </w:r>
      <w:r w:rsidR="00907B8E">
        <w:rPr>
          <w:b/>
        </w:rPr>
        <w:t xml:space="preserve">в нов кв.32 се обособява нов УПИ </w:t>
      </w:r>
      <w:r w:rsidR="0014164B">
        <w:rPr>
          <w:b/>
        </w:rPr>
        <w:t xml:space="preserve">с функционално отреждане </w:t>
      </w:r>
      <w:r w:rsidR="00907B8E">
        <w:rPr>
          <w:b/>
        </w:rPr>
        <w:t xml:space="preserve">„за ТП“ и в кв.15 и в нов кв.32 </w:t>
      </w:r>
      <w:r w:rsidR="00043A29">
        <w:rPr>
          <w:b/>
        </w:rPr>
        <w:t xml:space="preserve">се обособяват нови УПИ с функционално отреждане „за </w:t>
      </w:r>
      <w:r w:rsidR="00043A29" w:rsidRPr="00CF1810">
        <w:rPr>
          <w:b/>
        </w:rPr>
        <w:t>жилищно застрояване“</w:t>
      </w:r>
      <w:r w:rsidR="00907B8E">
        <w:rPr>
          <w:b/>
        </w:rPr>
        <w:t xml:space="preserve">, </w:t>
      </w:r>
      <w:r w:rsidR="00481FB0" w:rsidRPr="00043A29">
        <w:rPr>
          <w:b/>
        </w:rPr>
        <w:t>с предвидено в</w:t>
      </w:r>
      <w:r w:rsidR="00907B8E">
        <w:rPr>
          <w:b/>
        </w:rPr>
        <w:t xml:space="preserve"> тях </w:t>
      </w:r>
      <w:r w:rsidR="00481FB0" w:rsidRPr="00043A29">
        <w:rPr>
          <w:b/>
        </w:rPr>
        <w:t xml:space="preserve">ново свободно застрояване, указано с ограничителни линии на застрояване“, разположено на нормативни отстояния от регулационни граници, с установяване на показатели за застрояване в съответствие с утвърдените за устройствена зона „1/Жм“, съгласно ТУП за с.Твърдица, Община Бургас, както следва: Плътност - до 30%, Кинт – до 1.0, Озеленяване – мин.50%, Височина - до 8,50м и паркиране в границите на УПИ, </w:t>
      </w:r>
      <w:r w:rsidR="008153C2" w:rsidRPr="00043A29">
        <w:rPr>
          <w:b/>
        </w:rPr>
        <w:t xml:space="preserve">съгласно </w:t>
      </w:r>
      <w:r w:rsidR="004F510B" w:rsidRPr="00043A29">
        <w:rPr>
          <w:b/>
        </w:rPr>
        <w:t>приложени</w:t>
      </w:r>
      <w:r w:rsidRPr="00043A29">
        <w:rPr>
          <w:b/>
        </w:rPr>
        <w:t>те</w:t>
      </w:r>
      <w:r w:rsidR="004F510B" w:rsidRPr="00043A29">
        <w:rPr>
          <w:b/>
        </w:rPr>
        <w:t xml:space="preserve"> проект</w:t>
      </w:r>
      <w:r w:rsidRPr="00043A29">
        <w:rPr>
          <w:b/>
        </w:rPr>
        <w:t>и</w:t>
      </w:r>
      <w:r w:rsidR="004F510B" w:rsidRPr="00043A29">
        <w:rPr>
          <w:b/>
        </w:rPr>
        <w:t xml:space="preserve">, </w:t>
      </w:r>
      <w:r w:rsidR="008153C2" w:rsidRPr="00043A29">
        <w:rPr>
          <w:b/>
        </w:rPr>
        <w:t>ко</w:t>
      </w:r>
      <w:r w:rsidRPr="00043A29">
        <w:rPr>
          <w:b/>
        </w:rPr>
        <w:t>и</w:t>
      </w:r>
      <w:r w:rsidR="008153C2" w:rsidRPr="00043A29">
        <w:rPr>
          <w:b/>
        </w:rPr>
        <w:t xml:space="preserve">то </w:t>
      </w:r>
      <w:r w:rsidRPr="00043A29">
        <w:rPr>
          <w:b/>
        </w:rPr>
        <w:t>са</w:t>
      </w:r>
      <w:r w:rsidR="008153C2" w:rsidRPr="00043A29">
        <w:rPr>
          <w:b/>
        </w:rPr>
        <w:t xml:space="preserve"> неразделна част от настоящото Решение.</w:t>
      </w:r>
    </w:p>
    <w:p w:rsidR="007D38EC" w:rsidRPr="00481FB0" w:rsidRDefault="007D38EC" w:rsidP="00481FB0">
      <w:pPr>
        <w:widowControl w:val="0"/>
        <w:spacing w:line="276" w:lineRule="auto"/>
        <w:jc w:val="both"/>
        <w:rPr>
          <w:b/>
        </w:rPr>
      </w:pPr>
    </w:p>
    <w:p w:rsidR="00DE7462" w:rsidRPr="0022711D" w:rsidRDefault="00DE7462" w:rsidP="00C548DD">
      <w:pPr>
        <w:spacing w:line="276" w:lineRule="auto"/>
        <w:ind w:firstLine="709"/>
        <w:jc w:val="both"/>
        <w:rPr>
          <w:b/>
          <w:lang w:val="en-US"/>
        </w:rPr>
      </w:pPr>
      <w:r w:rsidRPr="0022711D">
        <w:rPr>
          <w:rFonts w:eastAsia="Calibri"/>
          <w:b/>
          <w:bCs/>
          <w:lang w:val="ru-RU" w:eastAsia="ru-RU" w:bidi="ru-RU"/>
        </w:rPr>
        <w:t>Решението да се изпрати в 7-дневен срок за обнародване в „Държавен вестник“ по реда на чл. 129, ал. 1 от Закона за устройство на територията.</w:t>
      </w:r>
    </w:p>
    <w:p w:rsidR="00004DE0" w:rsidRPr="00811536" w:rsidRDefault="00DE7462" w:rsidP="00811536">
      <w:pPr>
        <w:spacing w:line="276" w:lineRule="auto"/>
        <w:ind w:firstLine="709"/>
        <w:jc w:val="both"/>
        <w:rPr>
          <w:rFonts w:eastAsia="Calibri"/>
          <w:b/>
          <w:bCs/>
          <w:lang w:val="ru-RU" w:eastAsia="ru-RU" w:bidi="ru-RU"/>
        </w:rPr>
      </w:pPr>
      <w:r w:rsidRPr="0022711D">
        <w:rPr>
          <w:rFonts w:eastAsia="Calibri"/>
          <w:b/>
          <w:bCs/>
          <w:lang w:val="ru-RU" w:eastAsia="ru-RU" w:bidi="ru-RU"/>
        </w:rPr>
        <w:t>Решението подлежи на обжалване по реда на чл. 215, ал. 4 от ЗУТ чрез Общински съвет Бургас пред Административен съд - гр. Бургас в 30-дневен срок от обнародването му.</w:t>
      </w:r>
    </w:p>
    <w:p w:rsidR="003E1F5D" w:rsidRDefault="003E1F5D" w:rsidP="00C548DD">
      <w:pPr>
        <w:spacing w:line="276" w:lineRule="auto"/>
        <w:jc w:val="both"/>
        <w:rPr>
          <w:color w:val="FF0000"/>
          <w:lang w:val="en-US"/>
        </w:rPr>
      </w:pPr>
    </w:p>
    <w:p w:rsidR="007925B5" w:rsidRDefault="007925B5" w:rsidP="00C548DD">
      <w:pPr>
        <w:spacing w:line="276" w:lineRule="auto"/>
        <w:jc w:val="both"/>
        <w:rPr>
          <w:color w:val="FF0000"/>
          <w:lang w:val="en-US"/>
        </w:rPr>
      </w:pPr>
    </w:p>
    <w:p w:rsidR="00A20034" w:rsidRPr="00375EAB" w:rsidRDefault="00A20034" w:rsidP="00C548DD">
      <w:pPr>
        <w:spacing w:line="276" w:lineRule="auto"/>
        <w:jc w:val="both"/>
        <w:rPr>
          <w:color w:val="FF0000"/>
          <w:lang w:val="en-US"/>
        </w:rPr>
      </w:pPr>
    </w:p>
    <w:p w:rsidR="005E360C" w:rsidRPr="00230F68" w:rsidRDefault="00FE731B" w:rsidP="00CD78C4">
      <w:pPr>
        <w:widowControl w:val="0"/>
        <w:spacing w:after="484" w:line="276" w:lineRule="auto"/>
        <w:ind w:left="23" w:right="23" w:firstLine="686"/>
        <w:contextualSpacing/>
        <w:jc w:val="both"/>
        <w:rPr>
          <w:i/>
        </w:rPr>
      </w:pPr>
      <w:r w:rsidRPr="0025078A">
        <w:rPr>
          <w:i/>
          <w:u w:val="single"/>
        </w:rPr>
        <w:t>Приложения</w:t>
      </w:r>
      <w:r w:rsidRPr="0025078A">
        <w:rPr>
          <w:i/>
        </w:rPr>
        <w:t xml:space="preserve">: </w:t>
      </w:r>
      <w:r w:rsidR="00A43F5C" w:rsidRPr="00A43F5C">
        <w:rPr>
          <w:i/>
        </w:rPr>
        <w:t>Решение № 1163</w:t>
      </w:r>
      <w:r w:rsidR="00A43F5C" w:rsidRPr="00A43F5C">
        <w:rPr>
          <w:i/>
          <w:lang w:val="en-US"/>
        </w:rPr>
        <w:t>/17.04.2025</w:t>
      </w:r>
      <w:r w:rsidR="00A43F5C" w:rsidRPr="00A43F5C">
        <w:rPr>
          <w:i/>
        </w:rPr>
        <w:t>г. на Комисията по чл.210 от ЗУТ</w:t>
      </w:r>
      <w:r w:rsidR="00A43F5C">
        <w:rPr>
          <w:i/>
        </w:rPr>
        <w:t>;</w:t>
      </w:r>
      <w:r w:rsidR="00A43F5C" w:rsidRPr="00A43F5C">
        <w:rPr>
          <w:i/>
        </w:rPr>
        <w:t xml:space="preserve"> удостоверение №25-305140-22.11.2024г. за приемане на проект за изменение на КККР, в едно с приложение към него от СГКК-Бургас</w:t>
      </w:r>
      <w:r w:rsidR="00A43F5C">
        <w:rPr>
          <w:i/>
        </w:rPr>
        <w:t xml:space="preserve">; </w:t>
      </w:r>
      <w:r w:rsidR="00A43F5C" w:rsidRPr="00A43F5C">
        <w:rPr>
          <w:bCs/>
          <w:i/>
        </w:rPr>
        <w:t>Протокол-Решение №7</w:t>
      </w:r>
      <w:r w:rsidR="00A43F5C" w:rsidRPr="00A43F5C">
        <w:rPr>
          <w:bCs/>
          <w:i/>
          <w:lang w:val="en-US"/>
        </w:rPr>
        <w:t>/</w:t>
      </w:r>
      <w:r w:rsidR="00A43F5C" w:rsidRPr="00A43F5C">
        <w:rPr>
          <w:bCs/>
          <w:i/>
        </w:rPr>
        <w:t>03</w:t>
      </w:r>
      <w:r w:rsidR="00A43F5C" w:rsidRPr="00A43F5C">
        <w:rPr>
          <w:bCs/>
          <w:i/>
          <w:lang w:val="en-US"/>
        </w:rPr>
        <w:t>.04.2024</w:t>
      </w:r>
      <w:r w:rsidR="00A43F5C" w:rsidRPr="00A43F5C">
        <w:rPr>
          <w:bCs/>
          <w:i/>
        </w:rPr>
        <w:t>г. по т.25 от дневния ред на ОЕСУТ</w:t>
      </w:r>
      <w:r w:rsidR="00A43F5C">
        <w:rPr>
          <w:bCs/>
          <w:i/>
        </w:rPr>
        <w:t xml:space="preserve"> при Община Бургас;</w:t>
      </w:r>
      <w:r w:rsidR="00A43F5C" w:rsidRPr="00A43F5C">
        <w:rPr>
          <w:i/>
        </w:rPr>
        <w:t xml:space="preserve"> акт за приключило обявяване от 06.11.2023г.</w:t>
      </w:r>
      <w:r w:rsidR="00A43F5C">
        <w:rPr>
          <w:i/>
        </w:rPr>
        <w:t>;</w:t>
      </w:r>
      <w:r w:rsidR="00A43F5C" w:rsidRPr="00A43F5C">
        <w:rPr>
          <w:i/>
        </w:rPr>
        <w:t xml:space="preserve"> </w:t>
      </w:r>
      <w:r w:rsidR="00F7090F">
        <w:rPr>
          <w:i/>
        </w:rPr>
        <w:t>становища</w:t>
      </w:r>
      <w:r w:rsidR="00A43F5C" w:rsidRPr="00A43F5C">
        <w:rPr>
          <w:i/>
        </w:rPr>
        <w:t xml:space="preserve"> изх.№ПД-21-/5/13.09.2019г. и изх.№ ПД-21/7/07.10.2022г. на </w:t>
      </w:r>
      <w:r w:rsidR="00A43F5C" w:rsidRPr="00A43F5C">
        <w:rPr>
          <w:i/>
        </w:rPr>
        <w:lastRenderedPageBreak/>
        <w:t>РИОСВ –Бургас</w:t>
      </w:r>
      <w:r w:rsidR="00A43F5C">
        <w:rPr>
          <w:i/>
        </w:rPr>
        <w:t xml:space="preserve">; </w:t>
      </w:r>
      <w:r w:rsidR="00230F68" w:rsidRPr="00230F68">
        <w:rPr>
          <w:i/>
        </w:rPr>
        <w:t>Решение по т.14 от Протокол № 49/28.02.2023г. на Общински съвет Бургас;</w:t>
      </w:r>
      <w:r w:rsidR="00230F68">
        <w:rPr>
          <w:i/>
        </w:rPr>
        <w:t xml:space="preserve"> </w:t>
      </w:r>
      <w:r w:rsidR="00CD78C4" w:rsidRPr="0025078A">
        <w:rPr>
          <w:i/>
        </w:rPr>
        <w:t>ПУП-ПРЗ за ПИ с идентификатори 72151.503.123, 72151.1.5, 7215</w:t>
      </w:r>
      <w:r w:rsidR="0061492C">
        <w:rPr>
          <w:i/>
        </w:rPr>
        <w:t>1</w:t>
      </w:r>
      <w:r w:rsidR="00CD78C4" w:rsidRPr="0025078A">
        <w:rPr>
          <w:i/>
        </w:rPr>
        <w:t>.1.17, 72151.503.89 и 72151.503.122 по КК на с. Твърдица, Община Бургас</w:t>
      </w:r>
      <w:r w:rsidR="00CD78C4">
        <w:rPr>
          <w:i/>
        </w:rPr>
        <w:t xml:space="preserve"> – </w:t>
      </w:r>
      <w:r w:rsidR="00CD78C4" w:rsidRPr="0025078A">
        <w:rPr>
          <w:i/>
        </w:rPr>
        <w:t xml:space="preserve">Бургас – част „Градоустройство“, част </w:t>
      </w:r>
      <w:r w:rsidR="00CD78C4">
        <w:rPr>
          <w:i/>
        </w:rPr>
        <w:t>„Г</w:t>
      </w:r>
      <w:r w:rsidR="00CD78C4" w:rsidRPr="0025078A">
        <w:rPr>
          <w:i/>
        </w:rPr>
        <w:t>еодезия</w:t>
      </w:r>
      <w:r w:rsidR="00CD78C4">
        <w:rPr>
          <w:i/>
        </w:rPr>
        <w:t>“, схема по част „Електро“, схема по част „ВиК“, схема по част „Паркоустройство и благоустройство“</w:t>
      </w:r>
      <w:r w:rsidR="00CD78C4">
        <w:t xml:space="preserve">; </w:t>
      </w:r>
      <w:r w:rsidR="0025078A" w:rsidRPr="0025078A">
        <w:rPr>
          <w:i/>
        </w:rPr>
        <w:t xml:space="preserve">ПУП-ПУР за утвърждаване на трасе на нови обслужващи улици за осигуряване на транспортен достъп до имоти в землището на с. Твърдица, Община Бургас, в предвиденото разширение на населеното място, в устройствена зона „1/Жм“ по одобрен ОУП на с. Твърдица, Община Бургас и изменение на ПУП-ПР за УПИ X отреден „за озеленяване“ в кв. 15 по плана на с. Твърдица, Община Бургас – част „Градоустройство“, част </w:t>
      </w:r>
      <w:r w:rsidR="0025078A">
        <w:rPr>
          <w:i/>
        </w:rPr>
        <w:t>„Г</w:t>
      </w:r>
      <w:r w:rsidR="0025078A" w:rsidRPr="0025078A">
        <w:rPr>
          <w:i/>
        </w:rPr>
        <w:t>еодезия</w:t>
      </w:r>
      <w:r w:rsidR="0025078A">
        <w:rPr>
          <w:i/>
        </w:rPr>
        <w:t>“</w:t>
      </w:r>
      <w:r w:rsidR="0025078A" w:rsidRPr="0025078A">
        <w:rPr>
          <w:i/>
        </w:rPr>
        <w:t xml:space="preserve"> и част </w:t>
      </w:r>
      <w:r w:rsidR="0025078A">
        <w:rPr>
          <w:i/>
        </w:rPr>
        <w:t>„П</w:t>
      </w:r>
      <w:r w:rsidR="0025078A" w:rsidRPr="0025078A">
        <w:rPr>
          <w:i/>
        </w:rPr>
        <w:t>ътна</w:t>
      </w:r>
      <w:r w:rsidR="0025078A">
        <w:rPr>
          <w:i/>
        </w:rPr>
        <w:t xml:space="preserve">“; </w:t>
      </w:r>
    </w:p>
    <w:p w:rsidR="00A961AF" w:rsidRPr="00375EAB" w:rsidRDefault="00A961AF" w:rsidP="00C548DD">
      <w:pPr>
        <w:tabs>
          <w:tab w:val="left" w:pos="0"/>
          <w:tab w:val="left" w:pos="1620"/>
        </w:tabs>
        <w:spacing w:line="276" w:lineRule="auto"/>
        <w:jc w:val="both"/>
        <w:rPr>
          <w:i/>
          <w:color w:val="FF0000"/>
        </w:rPr>
      </w:pPr>
    </w:p>
    <w:p w:rsidR="00601181" w:rsidRPr="00375EAB" w:rsidRDefault="00601181" w:rsidP="00C548DD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FF0000"/>
        </w:rPr>
      </w:pPr>
    </w:p>
    <w:p w:rsidR="00591F16" w:rsidRPr="00375EAB" w:rsidRDefault="00591F16" w:rsidP="00C548DD">
      <w:pPr>
        <w:spacing w:line="276" w:lineRule="auto"/>
        <w:rPr>
          <w:i/>
          <w:color w:val="FF0000"/>
        </w:rPr>
      </w:pPr>
    </w:p>
    <w:p w:rsidR="00317305" w:rsidRPr="00317305" w:rsidRDefault="00317305" w:rsidP="00317305">
      <w:pPr>
        <w:tabs>
          <w:tab w:val="left" w:pos="1620"/>
          <w:tab w:val="left" w:pos="3652"/>
        </w:tabs>
        <w:jc w:val="both"/>
        <w:rPr>
          <w:b/>
        </w:rPr>
      </w:pPr>
      <w:r w:rsidRPr="00317305">
        <w:rPr>
          <w:b/>
        </w:rPr>
        <w:t>ИНЖ. ЧАНКА  КОРАЛСКА</w:t>
      </w:r>
    </w:p>
    <w:p w:rsidR="00317305" w:rsidRPr="00317305" w:rsidRDefault="00317305" w:rsidP="00317305">
      <w:pPr>
        <w:tabs>
          <w:tab w:val="left" w:pos="1620"/>
          <w:tab w:val="left" w:pos="3652"/>
        </w:tabs>
        <w:jc w:val="both"/>
        <w:rPr>
          <w:i/>
        </w:rPr>
      </w:pPr>
      <w:r w:rsidRPr="00317305">
        <w:rPr>
          <w:i/>
        </w:rPr>
        <w:t>Заместник-кмет „Строителство, инвестиции</w:t>
      </w:r>
    </w:p>
    <w:p w:rsidR="00317305" w:rsidRPr="00317305" w:rsidRDefault="00317305" w:rsidP="00317305">
      <w:pPr>
        <w:tabs>
          <w:tab w:val="left" w:pos="1620"/>
          <w:tab w:val="left" w:pos="3652"/>
        </w:tabs>
        <w:jc w:val="both"/>
        <w:rPr>
          <w:i/>
        </w:rPr>
      </w:pPr>
      <w:r w:rsidRPr="00317305">
        <w:rPr>
          <w:i/>
        </w:rPr>
        <w:t>и регионално развитие“ на Община Бургас</w:t>
      </w:r>
    </w:p>
    <w:p w:rsidR="00317305" w:rsidRPr="00317305" w:rsidRDefault="00317305" w:rsidP="00317305">
      <w:pPr>
        <w:tabs>
          <w:tab w:val="left" w:pos="0"/>
          <w:tab w:val="left" w:pos="1620"/>
        </w:tabs>
        <w:jc w:val="both"/>
        <w:rPr>
          <w:i/>
        </w:rPr>
      </w:pPr>
    </w:p>
    <w:p w:rsidR="00C77C9D" w:rsidRPr="00317305" w:rsidRDefault="00C77C9D" w:rsidP="00C548DD">
      <w:pPr>
        <w:tabs>
          <w:tab w:val="left" w:pos="0"/>
          <w:tab w:val="left" w:pos="1620"/>
        </w:tabs>
        <w:spacing w:line="276" w:lineRule="auto"/>
        <w:jc w:val="both"/>
      </w:pPr>
    </w:p>
    <w:p w:rsidR="00FE731B" w:rsidRPr="00317305" w:rsidRDefault="00FE731B" w:rsidP="00C548DD">
      <w:pPr>
        <w:tabs>
          <w:tab w:val="left" w:pos="1620"/>
        </w:tabs>
        <w:spacing w:line="276" w:lineRule="auto"/>
        <w:rPr>
          <w:i/>
          <w:sz w:val="20"/>
          <w:szCs w:val="20"/>
        </w:rPr>
      </w:pPr>
      <w:bookmarkStart w:id="0" w:name="_GoBack"/>
      <w:bookmarkEnd w:id="0"/>
    </w:p>
    <w:sectPr w:rsidR="00FE731B" w:rsidRPr="00317305" w:rsidSect="00CF17AD">
      <w:pgSz w:w="11906" w:h="16838"/>
      <w:pgMar w:top="851" w:right="991" w:bottom="990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F5D" w:rsidRDefault="00724F5D">
      <w:r>
        <w:separator/>
      </w:r>
    </w:p>
  </w:endnote>
  <w:endnote w:type="continuationSeparator" w:id="0">
    <w:p w:rsidR="00724F5D" w:rsidRDefault="0072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F5D" w:rsidRDefault="00724F5D">
      <w:r>
        <w:separator/>
      </w:r>
    </w:p>
  </w:footnote>
  <w:footnote w:type="continuationSeparator" w:id="0">
    <w:p w:rsidR="00724F5D" w:rsidRDefault="00724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169E"/>
    <w:multiLevelType w:val="hybridMultilevel"/>
    <w:tmpl w:val="09BE278E"/>
    <w:lvl w:ilvl="0" w:tplc="86F6061E">
      <w:start w:val="1"/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4137121"/>
    <w:multiLevelType w:val="hybridMultilevel"/>
    <w:tmpl w:val="84E23C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16E02"/>
    <w:multiLevelType w:val="hybridMultilevel"/>
    <w:tmpl w:val="0DFCD3D2"/>
    <w:lvl w:ilvl="0" w:tplc="331404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0FF42B8"/>
    <w:multiLevelType w:val="hybridMultilevel"/>
    <w:tmpl w:val="A6AC856C"/>
    <w:lvl w:ilvl="0" w:tplc="0402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1714650"/>
    <w:multiLevelType w:val="hybridMultilevel"/>
    <w:tmpl w:val="2ED28860"/>
    <w:lvl w:ilvl="0" w:tplc="6F4ADF08">
      <w:start w:val="3"/>
      <w:numFmt w:val="upperRoman"/>
      <w:lvlText w:val="%1."/>
      <w:lvlJc w:val="left"/>
      <w:pPr>
        <w:ind w:left="1287" w:hanging="72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44A15D5"/>
    <w:multiLevelType w:val="hybridMultilevel"/>
    <w:tmpl w:val="E67CE566"/>
    <w:lvl w:ilvl="0" w:tplc="8E6AE1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D2A4F"/>
    <w:multiLevelType w:val="hybridMultilevel"/>
    <w:tmpl w:val="B6A8FE5E"/>
    <w:lvl w:ilvl="0" w:tplc="FF2CEB9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24BF5FC9"/>
    <w:multiLevelType w:val="hybridMultilevel"/>
    <w:tmpl w:val="8EF6DD26"/>
    <w:lvl w:ilvl="0" w:tplc="8DD6B5A4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 w15:restartNumberingAfterBreak="0">
    <w:nsid w:val="26C75C57"/>
    <w:multiLevelType w:val="hybridMultilevel"/>
    <w:tmpl w:val="662C2A72"/>
    <w:lvl w:ilvl="0" w:tplc="2F4606E8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 w15:restartNumberingAfterBreak="0">
    <w:nsid w:val="2B0E0634"/>
    <w:multiLevelType w:val="hybridMultilevel"/>
    <w:tmpl w:val="7B027784"/>
    <w:lvl w:ilvl="0" w:tplc="CC36EF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882BFA"/>
    <w:multiLevelType w:val="hybridMultilevel"/>
    <w:tmpl w:val="93C436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16BF4"/>
    <w:multiLevelType w:val="hybridMultilevel"/>
    <w:tmpl w:val="A9827B2A"/>
    <w:lvl w:ilvl="0" w:tplc="9FE48A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601F4"/>
    <w:multiLevelType w:val="hybridMultilevel"/>
    <w:tmpl w:val="47480F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D3DC8"/>
    <w:multiLevelType w:val="hybridMultilevel"/>
    <w:tmpl w:val="0F70A8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62F06"/>
    <w:multiLevelType w:val="hybridMultilevel"/>
    <w:tmpl w:val="5B960A0E"/>
    <w:lvl w:ilvl="0" w:tplc="0402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32994779"/>
    <w:multiLevelType w:val="hybridMultilevel"/>
    <w:tmpl w:val="06E87576"/>
    <w:lvl w:ilvl="0" w:tplc="78C20A9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433927BA"/>
    <w:multiLevelType w:val="hybridMultilevel"/>
    <w:tmpl w:val="285243B6"/>
    <w:lvl w:ilvl="0" w:tplc="19367360">
      <w:start w:val="1"/>
      <w:numFmt w:val="decimal"/>
      <w:lvlText w:val="%1."/>
      <w:lvlJc w:val="left"/>
      <w:pPr>
        <w:ind w:left="777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46BC68AA"/>
    <w:multiLevelType w:val="hybridMultilevel"/>
    <w:tmpl w:val="2BB66986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792017C"/>
    <w:multiLevelType w:val="hybridMultilevel"/>
    <w:tmpl w:val="2B06D6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855C44"/>
    <w:multiLevelType w:val="hybridMultilevel"/>
    <w:tmpl w:val="3F52A360"/>
    <w:lvl w:ilvl="0" w:tplc="64AC95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C66E4"/>
    <w:multiLevelType w:val="hybridMultilevel"/>
    <w:tmpl w:val="FCE477E6"/>
    <w:lvl w:ilvl="0" w:tplc="07803C1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4AC145A"/>
    <w:multiLevelType w:val="hybridMultilevel"/>
    <w:tmpl w:val="C2BE73C4"/>
    <w:lvl w:ilvl="0" w:tplc="0402000F">
      <w:start w:val="1"/>
      <w:numFmt w:val="decimal"/>
      <w:lvlText w:val="%1."/>
      <w:lvlJc w:val="left"/>
      <w:pPr>
        <w:ind w:left="777" w:hanging="360"/>
      </w:p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2" w15:restartNumberingAfterBreak="0">
    <w:nsid w:val="5A3E47B5"/>
    <w:multiLevelType w:val="hybridMultilevel"/>
    <w:tmpl w:val="78C0BF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356EE"/>
    <w:multiLevelType w:val="hybridMultilevel"/>
    <w:tmpl w:val="9512487C"/>
    <w:lvl w:ilvl="0" w:tplc="5CFE04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BC4306E"/>
    <w:multiLevelType w:val="hybridMultilevel"/>
    <w:tmpl w:val="285243B6"/>
    <w:lvl w:ilvl="0" w:tplc="19367360">
      <w:start w:val="1"/>
      <w:numFmt w:val="decimal"/>
      <w:lvlText w:val="%1."/>
      <w:lvlJc w:val="left"/>
      <w:pPr>
        <w:ind w:left="777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5" w15:restartNumberingAfterBreak="0">
    <w:nsid w:val="5CBD181F"/>
    <w:multiLevelType w:val="hybridMultilevel"/>
    <w:tmpl w:val="EE4A3B8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5D6F3607"/>
    <w:multiLevelType w:val="hybridMultilevel"/>
    <w:tmpl w:val="AF7E01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B1E8C"/>
    <w:multiLevelType w:val="hybridMultilevel"/>
    <w:tmpl w:val="71E8759E"/>
    <w:lvl w:ilvl="0" w:tplc="9F6C5F8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22C7984"/>
    <w:multiLevelType w:val="hybridMultilevel"/>
    <w:tmpl w:val="28BE6FC0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A911CD6"/>
    <w:multiLevelType w:val="hybridMultilevel"/>
    <w:tmpl w:val="54129028"/>
    <w:lvl w:ilvl="0" w:tplc="04020001">
      <w:start w:val="1"/>
      <w:numFmt w:val="bullet"/>
      <w:lvlText w:val=""/>
      <w:lvlJc w:val="left"/>
      <w:pPr>
        <w:ind w:left="1961" w:hanging="111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EF9188A"/>
    <w:multiLevelType w:val="hybridMultilevel"/>
    <w:tmpl w:val="A6E8BBD8"/>
    <w:lvl w:ilvl="0" w:tplc="313639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2964018"/>
    <w:multiLevelType w:val="hybridMultilevel"/>
    <w:tmpl w:val="44C6CB34"/>
    <w:lvl w:ilvl="0" w:tplc="AD8C3E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E043D63"/>
    <w:multiLevelType w:val="hybridMultilevel"/>
    <w:tmpl w:val="6B2ACA4E"/>
    <w:lvl w:ilvl="0" w:tplc="0402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3" w15:restartNumberingAfterBreak="0">
    <w:nsid w:val="7FEF44C7"/>
    <w:multiLevelType w:val="hybridMultilevel"/>
    <w:tmpl w:val="01FA4B9C"/>
    <w:lvl w:ilvl="0" w:tplc="0402000F">
      <w:start w:val="1"/>
      <w:numFmt w:val="decimal"/>
      <w:lvlText w:val="%1."/>
      <w:lvlJc w:val="left"/>
      <w:pPr>
        <w:ind w:left="777" w:hanging="360"/>
      </w:p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9"/>
  </w:num>
  <w:num w:numId="2">
    <w:abstractNumId w:val="8"/>
  </w:num>
  <w:num w:numId="3">
    <w:abstractNumId w:val="29"/>
  </w:num>
  <w:num w:numId="4">
    <w:abstractNumId w:val="2"/>
  </w:num>
  <w:num w:numId="5">
    <w:abstractNumId w:val="15"/>
  </w:num>
  <w:num w:numId="6">
    <w:abstractNumId w:val="17"/>
  </w:num>
  <w:num w:numId="7">
    <w:abstractNumId w:val="23"/>
  </w:num>
  <w:num w:numId="8">
    <w:abstractNumId w:val="25"/>
  </w:num>
  <w:num w:numId="9">
    <w:abstractNumId w:val="28"/>
  </w:num>
  <w:num w:numId="10">
    <w:abstractNumId w:val="14"/>
  </w:num>
  <w:num w:numId="11">
    <w:abstractNumId w:val="6"/>
  </w:num>
  <w:num w:numId="12">
    <w:abstractNumId w:val="3"/>
  </w:num>
  <w:num w:numId="13">
    <w:abstractNumId w:val="32"/>
  </w:num>
  <w:num w:numId="14">
    <w:abstractNumId w:val="27"/>
  </w:num>
  <w:num w:numId="15">
    <w:abstractNumId w:val="4"/>
  </w:num>
  <w:num w:numId="16">
    <w:abstractNumId w:val="7"/>
  </w:num>
  <w:num w:numId="17">
    <w:abstractNumId w:val="22"/>
  </w:num>
  <w:num w:numId="18">
    <w:abstractNumId w:val="26"/>
  </w:num>
  <w:num w:numId="19">
    <w:abstractNumId w:val="21"/>
  </w:num>
  <w:num w:numId="20">
    <w:abstractNumId w:val="33"/>
  </w:num>
  <w:num w:numId="21">
    <w:abstractNumId w:val="16"/>
  </w:num>
  <w:num w:numId="22">
    <w:abstractNumId w:val="24"/>
  </w:num>
  <w:num w:numId="23">
    <w:abstractNumId w:val="3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"/>
  </w:num>
  <w:num w:numId="27">
    <w:abstractNumId w:val="10"/>
  </w:num>
  <w:num w:numId="28">
    <w:abstractNumId w:val="19"/>
  </w:num>
  <w:num w:numId="29">
    <w:abstractNumId w:val="0"/>
  </w:num>
  <w:num w:numId="30">
    <w:abstractNumId w:val="11"/>
  </w:num>
  <w:num w:numId="31">
    <w:abstractNumId w:val="31"/>
  </w:num>
  <w:num w:numId="32">
    <w:abstractNumId w:val="12"/>
  </w:num>
  <w:num w:numId="33">
    <w:abstractNumId w:val="18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4DE0"/>
    <w:rsid w:val="00006FF1"/>
    <w:rsid w:val="00011CFF"/>
    <w:rsid w:val="000122F9"/>
    <w:rsid w:val="00012E45"/>
    <w:rsid w:val="00012E8D"/>
    <w:rsid w:val="00014782"/>
    <w:rsid w:val="000147CF"/>
    <w:rsid w:val="00015DEF"/>
    <w:rsid w:val="00015FAE"/>
    <w:rsid w:val="00016686"/>
    <w:rsid w:val="00020F0F"/>
    <w:rsid w:val="00021C12"/>
    <w:rsid w:val="00021DE6"/>
    <w:rsid w:val="00022638"/>
    <w:rsid w:val="00022C25"/>
    <w:rsid w:val="000239BB"/>
    <w:rsid w:val="00023CA0"/>
    <w:rsid w:val="00023F09"/>
    <w:rsid w:val="00024186"/>
    <w:rsid w:val="000243A7"/>
    <w:rsid w:val="0002454B"/>
    <w:rsid w:val="00024719"/>
    <w:rsid w:val="00025467"/>
    <w:rsid w:val="000309FF"/>
    <w:rsid w:val="00030BA2"/>
    <w:rsid w:val="00033C57"/>
    <w:rsid w:val="000342A3"/>
    <w:rsid w:val="00034315"/>
    <w:rsid w:val="000345E3"/>
    <w:rsid w:val="00035B3A"/>
    <w:rsid w:val="0003797D"/>
    <w:rsid w:val="00037D8D"/>
    <w:rsid w:val="000401FC"/>
    <w:rsid w:val="000410B1"/>
    <w:rsid w:val="00041AF2"/>
    <w:rsid w:val="00043238"/>
    <w:rsid w:val="00043A29"/>
    <w:rsid w:val="0004568F"/>
    <w:rsid w:val="00047A79"/>
    <w:rsid w:val="00047BDF"/>
    <w:rsid w:val="000515FD"/>
    <w:rsid w:val="00053103"/>
    <w:rsid w:val="000531C4"/>
    <w:rsid w:val="00053C1B"/>
    <w:rsid w:val="000549FC"/>
    <w:rsid w:val="00054C71"/>
    <w:rsid w:val="000550EE"/>
    <w:rsid w:val="00055207"/>
    <w:rsid w:val="0005587C"/>
    <w:rsid w:val="000564E7"/>
    <w:rsid w:val="00056DB6"/>
    <w:rsid w:val="000612D8"/>
    <w:rsid w:val="000619FB"/>
    <w:rsid w:val="000632E5"/>
    <w:rsid w:val="00063B47"/>
    <w:rsid w:val="00064801"/>
    <w:rsid w:val="00066FDF"/>
    <w:rsid w:val="00067B40"/>
    <w:rsid w:val="00067BDA"/>
    <w:rsid w:val="00070C6E"/>
    <w:rsid w:val="00074BA9"/>
    <w:rsid w:val="000770D9"/>
    <w:rsid w:val="00080592"/>
    <w:rsid w:val="00080CDC"/>
    <w:rsid w:val="00085B0D"/>
    <w:rsid w:val="0008711F"/>
    <w:rsid w:val="00087BDF"/>
    <w:rsid w:val="0009112D"/>
    <w:rsid w:val="00091516"/>
    <w:rsid w:val="000928B4"/>
    <w:rsid w:val="000932BF"/>
    <w:rsid w:val="00093766"/>
    <w:rsid w:val="00093808"/>
    <w:rsid w:val="0009475B"/>
    <w:rsid w:val="000A1B3A"/>
    <w:rsid w:val="000A1BEF"/>
    <w:rsid w:val="000A2D7E"/>
    <w:rsid w:val="000A5C64"/>
    <w:rsid w:val="000A5F2B"/>
    <w:rsid w:val="000A7BC1"/>
    <w:rsid w:val="000B16E2"/>
    <w:rsid w:val="000B3B79"/>
    <w:rsid w:val="000B5A47"/>
    <w:rsid w:val="000B6B3E"/>
    <w:rsid w:val="000C0620"/>
    <w:rsid w:val="000C0650"/>
    <w:rsid w:val="000C1C6A"/>
    <w:rsid w:val="000C249B"/>
    <w:rsid w:val="000C529D"/>
    <w:rsid w:val="000C6359"/>
    <w:rsid w:val="000D11B3"/>
    <w:rsid w:val="000D1292"/>
    <w:rsid w:val="000D138A"/>
    <w:rsid w:val="000D3E00"/>
    <w:rsid w:val="000D7BBF"/>
    <w:rsid w:val="000E02C5"/>
    <w:rsid w:val="000E0ED7"/>
    <w:rsid w:val="000E1020"/>
    <w:rsid w:val="000E2091"/>
    <w:rsid w:val="000E312D"/>
    <w:rsid w:val="000E3D30"/>
    <w:rsid w:val="000E4980"/>
    <w:rsid w:val="000E7D4C"/>
    <w:rsid w:val="000E7E66"/>
    <w:rsid w:val="000F2515"/>
    <w:rsid w:val="000F6D4C"/>
    <w:rsid w:val="000F6FF0"/>
    <w:rsid w:val="001007CE"/>
    <w:rsid w:val="001031A4"/>
    <w:rsid w:val="00103E14"/>
    <w:rsid w:val="0011007B"/>
    <w:rsid w:val="00113535"/>
    <w:rsid w:val="00113EFC"/>
    <w:rsid w:val="00114D27"/>
    <w:rsid w:val="0011575F"/>
    <w:rsid w:val="00116287"/>
    <w:rsid w:val="00116515"/>
    <w:rsid w:val="001166C9"/>
    <w:rsid w:val="00117160"/>
    <w:rsid w:val="00117797"/>
    <w:rsid w:val="001211D6"/>
    <w:rsid w:val="00121E9F"/>
    <w:rsid w:val="00122A17"/>
    <w:rsid w:val="0012347C"/>
    <w:rsid w:val="00123D1E"/>
    <w:rsid w:val="00127421"/>
    <w:rsid w:val="0013087B"/>
    <w:rsid w:val="00130B2F"/>
    <w:rsid w:val="00131AFF"/>
    <w:rsid w:val="00131D2B"/>
    <w:rsid w:val="00131EF0"/>
    <w:rsid w:val="00132F36"/>
    <w:rsid w:val="001330F4"/>
    <w:rsid w:val="00133A29"/>
    <w:rsid w:val="00134A22"/>
    <w:rsid w:val="00134CC2"/>
    <w:rsid w:val="001368CF"/>
    <w:rsid w:val="00136F07"/>
    <w:rsid w:val="00136F3D"/>
    <w:rsid w:val="0014164B"/>
    <w:rsid w:val="00141A59"/>
    <w:rsid w:val="00142429"/>
    <w:rsid w:val="001431BC"/>
    <w:rsid w:val="00145E3E"/>
    <w:rsid w:val="001463D8"/>
    <w:rsid w:val="00147336"/>
    <w:rsid w:val="001514EF"/>
    <w:rsid w:val="001536CA"/>
    <w:rsid w:val="00155413"/>
    <w:rsid w:val="00156A19"/>
    <w:rsid w:val="00161557"/>
    <w:rsid w:val="001618A7"/>
    <w:rsid w:val="00162D0E"/>
    <w:rsid w:val="00164DE8"/>
    <w:rsid w:val="00165FD8"/>
    <w:rsid w:val="00171D79"/>
    <w:rsid w:val="001722F3"/>
    <w:rsid w:val="00173E37"/>
    <w:rsid w:val="00176CDB"/>
    <w:rsid w:val="00177C13"/>
    <w:rsid w:val="00180E4D"/>
    <w:rsid w:val="00184564"/>
    <w:rsid w:val="00184D19"/>
    <w:rsid w:val="00185641"/>
    <w:rsid w:val="00185D80"/>
    <w:rsid w:val="00187B1F"/>
    <w:rsid w:val="001907CE"/>
    <w:rsid w:val="00190EF3"/>
    <w:rsid w:val="0019296E"/>
    <w:rsid w:val="001929F8"/>
    <w:rsid w:val="00192E44"/>
    <w:rsid w:val="00193602"/>
    <w:rsid w:val="001937B5"/>
    <w:rsid w:val="00193DA3"/>
    <w:rsid w:val="0019507E"/>
    <w:rsid w:val="001A0CF6"/>
    <w:rsid w:val="001A12B1"/>
    <w:rsid w:val="001A2900"/>
    <w:rsid w:val="001B012C"/>
    <w:rsid w:val="001B0829"/>
    <w:rsid w:val="001B158B"/>
    <w:rsid w:val="001B511B"/>
    <w:rsid w:val="001B71C0"/>
    <w:rsid w:val="001C111C"/>
    <w:rsid w:val="001C4BE6"/>
    <w:rsid w:val="001C4FD6"/>
    <w:rsid w:val="001C550C"/>
    <w:rsid w:val="001C6B98"/>
    <w:rsid w:val="001C7BF7"/>
    <w:rsid w:val="001D369F"/>
    <w:rsid w:val="001D4131"/>
    <w:rsid w:val="001D4A39"/>
    <w:rsid w:val="001D5208"/>
    <w:rsid w:val="001D554A"/>
    <w:rsid w:val="001E09F5"/>
    <w:rsid w:val="001E28C5"/>
    <w:rsid w:val="001E2AD5"/>
    <w:rsid w:val="001E2ED6"/>
    <w:rsid w:val="001E3B5C"/>
    <w:rsid w:val="001E3EF1"/>
    <w:rsid w:val="001E4085"/>
    <w:rsid w:val="001E5F1F"/>
    <w:rsid w:val="001E6279"/>
    <w:rsid w:val="001F002C"/>
    <w:rsid w:val="001F1354"/>
    <w:rsid w:val="001F3619"/>
    <w:rsid w:val="001F5629"/>
    <w:rsid w:val="001F7971"/>
    <w:rsid w:val="00202F8A"/>
    <w:rsid w:val="0020496A"/>
    <w:rsid w:val="00205CE6"/>
    <w:rsid w:val="002068AA"/>
    <w:rsid w:val="00206B00"/>
    <w:rsid w:val="00206F6D"/>
    <w:rsid w:val="0021024B"/>
    <w:rsid w:val="00210997"/>
    <w:rsid w:val="002122A0"/>
    <w:rsid w:val="0021319E"/>
    <w:rsid w:val="00215B35"/>
    <w:rsid w:val="0021638A"/>
    <w:rsid w:val="0021689A"/>
    <w:rsid w:val="00216B54"/>
    <w:rsid w:val="002175F7"/>
    <w:rsid w:val="00217787"/>
    <w:rsid w:val="00217CD2"/>
    <w:rsid w:val="0022132D"/>
    <w:rsid w:val="00222937"/>
    <w:rsid w:val="0022299C"/>
    <w:rsid w:val="00226A03"/>
    <w:rsid w:val="0022711D"/>
    <w:rsid w:val="00230F68"/>
    <w:rsid w:val="002315B1"/>
    <w:rsid w:val="00232C24"/>
    <w:rsid w:val="00237A5E"/>
    <w:rsid w:val="00240482"/>
    <w:rsid w:val="00244BB3"/>
    <w:rsid w:val="0025004F"/>
    <w:rsid w:val="0025078A"/>
    <w:rsid w:val="00250885"/>
    <w:rsid w:val="00250C58"/>
    <w:rsid w:val="00251FE1"/>
    <w:rsid w:val="0025201B"/>
    <w:rsid w:val="00252921"/>
    <w:rsid w:val="00252EAD"/>
    <w:rsid w:val="00253D42"/>
    <w:rsid w:val="00255033"/>
    <w:rsid w:val="0025524D"/>
    <w:rsid w:val="00255DAE"/>
    <w:rsid w:val="00255F27"/>
    <w:rsid w:val="00256452"/>
    <w:rsid w:val="00260D2F"/>
    <w:rsid w:val="002637FE"/>
    <w:rsid w:val="00263854"/>
    <w:rsid w:val="00264A1D"/>
    <w:rsid w:val="00265847"/>
    <w:rsid w:val="00265A4F"/>
    <w:rsid w:val="002660BF"/>
    <w:rsid w:val="002663FB"/>
    <w:rsid w:val="00266FE4"/>
    <w:rsid w:val="00267147"/>
    <w:rsid w:val="00270B7E"/>
    <w:rsid w:val="00270C3C"/>
    <w:rsid w:val="00270D25"/>
    <w:rsid w:val="00270F97"/>
    <w:rsid w:val="00274A9D"/>
    <w:rsid w:val="00277B91"/>
    <w:rsid w:val="0028055F"/>
    <w:rsid w:val="002810DE"/>
    <w:rsid w:val="002828F3"/>
    <w:rsid w:val="00286412"/>
    <w:rsid w:val="00287494"/>
    <w:rsid w:val="00287BC9"/>
    <w:rsid w:val="002911E7"/>
    <w:rsid w:val="00294859"/>
    <w:rsid w:val="002961E8"/>
    <w:rsid w:val="00296E86"/>
    <w:rsid w:val="002A0D85"/>
    <w:rsid w:val="002A2B47"/>
    <w:rsid w:val="002A4AC8"/>
    <w:rsid w:val="002A772B"/>
    <w:rsid w:val="002B2565"/>
    <w:rsid w:val="002B3C98"/>
    <w:rsid w:val="002C05CB"/>
    <w:rsid w:val="002C283F"/>
    <w:rsid w:val="002C3045"/>
    <w:rsid w:val="002C347D"/>
    <w:rsid w:val="002C444C"/>
    <w:rsid w:val="002C4462"/>
    <w:rsid w:val="002C4696"/>
    <w:rsid w:val="002C4C60"/>
    <w:rsid w:val="002C6DAF"/>
    <w:rsid w:val="002C786D"/>
    <w:rsid w:val="002D1D61"/>
    <w:rsid w:val="002D2030"/>
    <w:rsid w:val="002D4183"/>
    <w:rsid w:val="002D4AFF"/>
    <w:rsid w:val="002D579F"/>
    <w:rsid w:val="002D658A"/>
    <w:rsid w:val="002D7F9C"/>
    <w:rsid w:val="002E0A92"/>
    <w:rsid w:val="002E173D"/>
    <w:rsid w:val="002E1FA0"/>
    <w:rsid w:val="002E3970"/>
    <w:rsid w:val="002E3E92"/>
    <w:rsid w:val="002E402D"/>
    <w:rsid w:val="002E4195"/>
    <w:rsid w:val="002E52E7"/>
    <w:rsid w:val="002E5BF1"/>
    <w:rsid w:val="002F0A0A"/>
    <w:rsid w:val="002F2345"/>
    <w:rsid w:val="002F47B9"/>
    <w:rsid w:val="002F52E8"/>
    <w:rsid w:val="002F634F"/>
    <w:rsid w:val="002F7452"/>
    <w:rsid w:val="002F7BFA"/>
    <w:rsid w:val="00300FB4"/>
    <w:rsid w:val="00304353"/>
    <w:rsid w:val="00304CDF"/>
    <w:rsid w:val="00304E18"/>
    <w:rsid w:val="00310420"/>
    <w:rsid w:val="0031191F"/>
    <w:rsid w:val="00312283"/>
    <w:rsid w:val="003122CB"/>
    <w:rsid w:val="00314E01"/>
    <w:rsid w:val="00317305"/>
    <w:rsid w:val="0032095C"/>
    <w:rsid w:val="00320B92"/>
    <w:rsid w:val="00320E87"/>
    <w:rsid w:val="003240A5"/>
    <w:rsid w:val="003255F1"/>
    <w:rsid w:val="003271A4"/>
    <w:rsid w:val="00327239"/>
    <w:rsid w:val="00330343"/>
    <w:rsid w:val="003316A5"/>
    <w:rsid w:val="003335E3"/>
    <w:rsid w:val="00334518"/>
    <w:rsid w:val="003353E9"/>
    <w:rsid w:val="0033565B"/>
    <w:rsid w:val="00336AFB"/>
    <w:rsid w:val="00336B3D"/>
    <w:rsid w:val="00336DFB"/>
    <w:rsid w:val="003375CB"/>
    <w:rsid w:val="00343056"/>
    <w:rsid w:val="0034458F"/>
    <w:rsid w:val="003449FC"/>
    <w:rsid w:val="00344E46"/>
    <w:rsid w:val="00345A27"/>
    <w:rsid w:val="0035248F"/>
    <w:rsid w:val="00353D96"/>
    <w:rsid w:val="003547F7"/>
    <w:rsid w:val="0035556F"/>
    <w:rsid w:val="00356E51"/>
    <w:rsid w:val="003572DA"/>
    <w:rsid w:val="003572FA"/>
    <w:rsid w:val="0036119D"/>
    <w:rsid w:val="00361740"/>
    <w:rsid w:val="003629AA"/>
    <w:rsid w:val="00363BDF"/>
    <w:rsid w:val="00367E53"/>
    <w:rsid w:val="00370750"/>
    <w:rsid w:val="00371296"/>
    <w:rsid w:val="0037453A"/>
    <w:rsid w:val="0037504C"/>
    <w:rsid w:val="00375EAB"/>
    <w:rsid w:val="0037791A"/>
    <w:rsid w:val="003814A3"/>
    <w:rsid w:val="003843B7"/>
    <w:rsid w:val="00384AB8"/>
    <w:rsid w:val="00390C86"/>
    <w:rsid w:val="00390D20"/>
    <w:rsid w:val="00390E8C"/>
    <w:rsid w:val="00391019"/>
    <w:rsid w:val="00391593"/>
    <w:rsid w:val="00391B94"/>
    <w:rsid w:val="00391D59"/>
    <w:rsid w:val="003A0CBC"/>
    <w:rsid w:val="003A0CFA"/>
    <w:rsid w:val="003A0DDA"/>
    <w:rsid w:val="003A0E79"/>
    <w:rsid w:val="003A0F20"/>
    <w:rsid w:val="003A1BC0"/>
    <w:rsid w:val="003A358C"/>
    <w:rsid w:val="003A644E"/>
    <w:rsid w:val="003B0658"/>
    <w:rsid w:val="003B35C9"/>
    <w:rsid w:val="003B3D77"/>
    <w:rsid w:val="003B58E9"/>
    <w:rsid w:val="003B6223"/>
    <w:rsid w:val="003B6FE2"/>
    <w:rsid w:val="003B7CF4"/>
    <w:rsid w:val="003C11B1"/>
    <w:rsid w:val="003C24DA"/>
    <w:rsid w:val="003C27B8"/>
    <w:rsid w:val="003C2E37"/>
    <w:rsid w:val="003C53CA"/>
    <w:rsid w:val="003C5AA8"/>
    <w:rsid w:val="003C5B78"/>
    <w:rsid w:val="003C66CB"/>
    <w:rsid w:val="003C723B"/>
    <w:rsid w:val="003C78C2"/>
    <w:rsid w:val="003C7CB1"/>
    <w:rsid w:val="003D1DE2"/>
    <w:rsid w:val="003D2BE0"/>
    <w:rsid w:val="003D377F"/>
    <w:rsid w:val="003D45F0"/>
    <w:rsid w:val="003D5FF7"/>
    <w:rsid w:val="003D654B"/>
    <w:rsid w:val="003D7FCC"/>
    <w:rsid w:val="003E057A"/>
    <w:rsid w:val="003E08DF"/>
    <w:rsid w:val="003E1EAA"/>
    <w:rsid w:val="003E1F5D"/>
    <w:rsid w:val="003E5980"/>
    <w:rsid w:val="003E6980"/>
    <w:rsid w:val="003E6AA1"/>
    <w:rsid w:val="003F04BE"/>
    <w:rsid w:val="003F0D47"/>
    <w:rsid w:val="003F0FFE"/>
    <w:rsid w:val="003F23A0"/>
    <w:rsid w:val="003F3882"/>
    <w:rsid w:val="003F3A25"/>
    <w:rsid w:val="003F41BA"/>
    <w:rsid w:val="003F5D89"/>
    <w:rsid w:val="004020E5"/>
    <w:rsid w:val="004024E7"/>
    <w:rsid w:val="0040253E"/>
    <w:rsid w:val="00402C57"/>
    <w:rsid w:val="00403E0F"/>
    <w:rsid w:val="00404B85"/>
    <w:rsid w:val="00407E08"/>
    <w:rsid w:val="00410F45"/>
    <w:rsid w:val="004134BA"/>
    <w:rsid w:val="004142F6"/>
    <w:rsid w:val="004143B4"/>
    <w:rsid w:val="00414FBE"/>
    <w:rsid w:val="00415369"/>
    <w:rsid w:val="0041540E"/>
    <w:rsid w:val="00415F9E"/>
    <w:rsid w:val="00416102"/>
    <w:rsid w:val="004164DD"/>
    <w:rsid w:val="00416587"/>
    <w:rsid w:val="00420154"/>
    <w:rsid w:val="004216B4"/>
    <w:rsid w:val="00421FB7"/>
    <w:rsid w:val="004242D1"/>
    <w:rsid w:val="004246CD"/>
    <w:rsid w:val="004270CD"/>
    <w:rsid w:val="00427249"/>
    <w:rsid w:val="00427BCF"/>
    <w:rsid w:val="004306A1"/>
    <w:rsid w:val="00430D91"/>
    <w:rsid w:val="00431698"/>
    <w:rsid w:val="00432132"/>
    <w:rsid w:val="00432E68"/>
    <w:rsid w:val="00440AA2"/>
    <w:rsid w:val="00441769"/>
    <w:rsid w:val="004423AF"/>
    <w:rsid w:val="00444A54"/>
    <w:rsid w:val="00445984"/>
    <w:rsid w:val="00445B81"/>
    <w:rsid w:val="004463E8"/>
    <w:rsid w:val="0044723F"/>
    <w:rsid w:val="004479F6"/>
    <w:rsid w:val="004500CE"/>
    <w:rsid w:val="00450AE2"/>
    <w:rsid w:val="00454D44"/>
    <w:rsid w:val="00456437"/>
    <w:rsid w:val="00456C38"/>
    <w:rsid w:val="004638D9"/>
    <w:rsid w:val="00463B21"/>
    <w:rsid w:val="00464269"/>
    <w:rsid w:val="00464B70"/>
    <w:rsid w:val="00465CE8"/>
    <w:rsid w:val="00471E5D"/>
    <w:rsid w:val="004720F4"/>
    <w:rsid w:val="004734E0"/>
    <w:rsid w:val="00474242"/>
    <w:rsid w:val="00476BF3"/>
    <w:rsid w:val="00477A3A"/>
    <w:rsid w:val="00477E5F"/>
    <w:rsid w:val="00481678"/>
    <w:rsid w:val="00481FB0"/>
    <w:rsid w:val="0048229F"/>
    <w:rsid w:val="004831EA"/>
    <w:rsid w:val="00483520"/>
    <w:rsid w:val="0048671D"/>
    <w:rsid w:val="004879B4"/>
    <w:rsid w:val="00490FE5"/>
    <w:rsid w:val="00491141"/>
    <w:rsid w:val="00491D80"/>
    <w:rsid w:val="004940E8"/>
    <w:rsid w:val="004946A2"/>
    <w:rsid w:val="00495B41"/>
    <w:rsid w:val="00495EFD"/>
    <w:rsid w:val="0049735F"/>
    <w:rsid w:val="004A1295"/>
    <w:rsid w:val="004A2F29"/>
    <w:rsid w:val="004A348F"/>
    <w:rsid w:val="004A4A08"/>
    <w:rsid w:val="004B08D8"/>
    <w:rsid w:val="004B0D9D"/>
    <w:rsid w:val="004B265C"/>
    <w:rsid w:val="004B320C"/>
    <w:rsid w:val="004B4873"/>
    <w:rsid w:val="004B5897"/>
    <w:rsid w:val="004B661C"/>
    <w:rsid w:val="004C02A7"/>
    <w:rsid w:val="004C328F"/>
    <w:rsid w:val="004C4797"/>
    <w:rsid w:val="004C54A6"/>
    <w:rsid w:val="004D005F"/>
    <w:rsid w:val="004D065A"/>
    <w:rsid w:val="004D1CD8"/>
    <w:rsid w:val="004D313A"/>
    <w:rsid w:val="004D335C"/>
    <w:rsid w:val="004D3DD5"/>
    <w:rsid w:val="004D555C"/>
    <w:rsid w:val="004D5B94"/>
    <w:rsid w:val="004D7A99"/>
    <w:rsid w:val="004E1A4E"/>
    <w:rsid w:val="004E2310"/>
    <w:rsid w:val="004E2A43"/>
    <w:rsid w:val="004E4DB5"/>
    <w:rsid w:val="004E5080"/>
    <w:rsid w:val="004E607C"/>
    <w:rsid w:val="004F0652"/>
    <w:rsid w:val="004F1840"/>
    <w:rsid w:val="004F2A1C"/>
    <w:rsid w:val="004F4FBD"/>
    <w:rsid w:val="004F510B"/>
    <w:rsid w:val="004F57C2"/>
    <w:rsid w:val="00505E0A"/>
    <w:rsid w:val="00513F7E"/>
    <w:rsid w:val="005154F7"/>
    <w:rsid w:val="00515664"/>
    <w:rsid w:val="00515A01"/>
    <w:rsid w:val="00517D3F"/>
    <w:rsid w:val="00517FDE"/>
    <w:rsid w:val="005203FF"/>
    <w:rsid w:val="005206D3"/>
    <w:rsid w:val="005208CC"/>
    <w:rsid w:val="005209E0"/>
    <w:rsid w:val="00520FEF"/>
    <w:rsid w:val="00523D81"/>
    <w:rsid w:val="00523EBB"/>
    <w:rsid w:val="00525609"/>
    <w:rsid w:val="005256F6"/>
    <w:rsid w:val="00527554"/>
    <w:rsid w:val="00527651"/>
    <w:rsid w:val="00532CFB"/>
    <w:rsid w:val="00532E0C"/>
    <w:rsid w:val="0053320E"/>
    <w:rsid w:val="00533809"/>
    <w:rsid w:val="00536660"/>
    <w:rsid w:val="005379B4"/>
    <w:rsid w:val="00541244"/>
    <w:rsid w:val="00541473"/>
    <w:rsid w:val="00541B3E"/>
    <w:rsid w:val="0054251D"/>
    <w:rsid w:val="005432D6"/>
    <w:rsid w:val="00543ED1"/>
    <w:rsid w:val="00544A5E"/>
    <w:rsid w:val="00546F1B"/>
    <w:rsid w:val="0055066C"/>
    <w:rsid w:val="00550768"/>
    <w:rsid w:val="00552774"/>
    <w:rsid w:val="005536E1"/>
    <w:rsid w:val="00556AE0"/>
    <w:rsid w:val="00560340"/>
    <w:rsid w:val="0056254B"/>
    <w:rsid w:val="0056319B"/>
    <w:rsid w:val="00564F6B"/>
    <w:rsid w:val="0057169F"/>
    <w:rsid w:val="005807ED"/>
    <w:rsid w:val="00580AFA"/>
    <w:rsid w:val="00582A5E"/>
    <w:rsid w:val="005837FB"/>
    <w:rsid w:val="00583A9F"/>
    <w:rsid w:val="00584D50"/>
    <w:rsid w:val="00585204"/>
    <w:rsid w:val="00585678"/>
    <w:rsid w:val="00585FC2"/>
    <w:rsid w:val="005864CF"/>
    <w:rsid w:val="00587D50"/>
    <w:rsid w:val="00590DFB"/>
    <w:rsid w:val="00591F16"/>
    <w:rsid w:val="00591F6F"/>
    <w:rsid w:val="00592453"/>
    <w:rsid w:val="0059301C"/>
    <w:rsid w:val="0059373B"/>
    <w:rsid w:val="00595231"/>
    <w:rsid w:val="005953BB"/>
    <w:rsid w:val="0059562B"/>
    <w:rsid w:val="00595FD3"/>
    <w:rsid w:val="005A0A12"/>
    <w:rsid w:val="005A15F9"/>
    <w:rsid w:val="005A48F0"/>
    <w:rsid w:val="005A4F3C"/>
    <w:rsid w:val="005A55AE"/>
    <w:rsid w:val="005A58E9"/>
    <w:rsid w:val="005B0B14"/>
    <w:rsid w:val="005B1760"/>
    <w:rsid w:val="005B18CC"/>
    <w:rsid w:val="005B197B"/>
    <w:rsid w:val="005B2D5F"/>
    <w:rsid w:val="005B35E1"/>
    <w:rsid w:val="005B4F77"/>
    <w:rsid w:val="005B6BB5"/>
    <w:rsid w:val="005C17E9"/>
    <w:rsid w:val="005C3020"/>
    <w:rsid w:val="005C40AB"/>
    <w:rsid w:val="005C5A93"/>
    <w:rsid w:val="005C6BF6"/>
    <w:rsid w:val="005C6C0E"/>
    <w:rsid w:val="005C792B"/>
    <w:rsid w:val="005D1100"/>
    <w:rsid w:val="005D1E48"/>
    <w:rsid w:val="005D2547"/>
    <w:rsid w:val="005D3544"/>
    <w:rsid w:val="005D64A9"/>
    <w:rsid w:val="005D7151"/>
    <w:rsid w:val="005E0799"/>
    <w:rsid w:val="005E2952"/>
    <w:rsid w:val="005E360C"/>
    <w:rsid w:val="005E4307"/>
    <w:rsid w:val="005E438E"/>
    <w:rsid w:val="005E4588"/>
    <w:rsid w:val="005E4D2A"/>
    <w:rsid w:val="005F0D27"/>
    <w:rsid w:val="005F1A71"/>
    <w:rsid w:val="005F383C"/>
    <w:rsid w:val="006007D1"/>
    <w:rsid w:val="00600BDE"/>
    <w:rsid w:val="00601181"/>
    <w:rsid w:val="006016CF"/>
    <w:rsid w:val="00601E6F"/>
    <w:rsid w:val="0060240D"/>
    <w:rsid w:val="006044E8"/>
    <w:rsid w:val="0060454B"/>
    <w:rsid w:val="00605452"/>
    <w:rsid w:val="00605D4C"/>
    <w:rsid w:val="00605F11"/>
    <w:rsid w:val="006076EB"/>
    <w:rsid w:val="00607960"/>
    <w:rsid w:val="0061040B"/>
    <w:rsid w:val="006108E8"/>
    <w:rsid w:val="00612184"/>
    <w:rsid w:val="0061237F"/>
    <w:rsid w:val="00612967"/>
    <w:rsid w:val="00613FA2"/>
    <w:rsid w:val="0061492C"/>
    <w:rsid w:val="006225AA"/>
    <w:rsid w:val="00623BB6"/>
    <w:rsid w:val="00625044"/>
    <w:rsid w:val="006264C2"/>
    <w:rsid w:val="00627935"/>
    <w:rsid w:val="00630400"/>
    <w:rsid w:val="006305ED"/>
    <w:rsid w:val="00630E08"/>
    <w:rsid w:val="00631CDA"/>
    <w:rsid w:val="00631DB5"/>
    <w:rsid w:val="0063296B"/>
    <w:rsid w:val="00635043"/>
    <w:rsid w:val="006357AB"/>
    <w:rsid w:val="00636034"/>
    <w:rsid w:val="00636E16"/>
    <w:rsid w:val="00636E99"/>
    <w:rsid w:val="0064076C"/>
    <w:rsid w:val="006434D3"/>
    <w:rsid w:val="00644529"/>
    <w:rsid w:val="00644BC6"/>
    <w:rsid w:val="00646362"/>
    <w:rsid w:val="0065030C"/>
    <w:rsid w:val="00650368"/>
    <w:rsid w:val="00650465"/>
    <w:rsid w:val="006507F5"/>
    <w:rsid w:val="0065166A"/>
    <w:rsid w:val="006517F2"/>
    <w:rsid w:val="00653F73"/>
    <w:rsid w:val="00654B65"/>
    <w:rsid w:val="006560EA"/>
    <w:rsid w:val="006567F0"/>
    <w:rsid w:val="00656F67"/>
    <w:rsid w:val="006575D2"/>
    <w:rsid w:val="0066188F"/>
    <w:rsid w:val="0066236C"/>
    <w:rsid w:val="00662BA7"/>
    <w:rsid w:val="0066325C"/>
    <w:rsid w:val="006640BA"/>
    <w:rsid w:val="006651CB"/>
    <w:rsid w:val="00665BBD"/>
    <w:rsid w:val="0067219F"/>
    <w:rsid w:val="00672B72"/>
    <w:rsid w:val="00673022"/>
    <w:rsid w:val="00673CB2"/>
    <w:rsid w:val="006768E3"/>
    <w:rsid w:val="00681417"/>
    <w:rsid w:val="0068257E"/>
    <w:rsid w:val="00684731"/>
    <w:rsid w:val="00690795"/>
    <w:rsid w:val="00693144"/>
    <w:rsid w:val="00693AF4"/>
    <w:rsid w:val="00694551"/>
    <w:rsid w:val="00697AF4"/>
    <w:rsid w:val="006A0C40"/>
    <w:rsid w:val="006A0FEE"/>
    <w:rsid w:val="006A1498"/>
    <w:rsid w:val="006A1FA2"/>
    <w:rsid w:val="006A273A"/>
    <w:rsid w:val="006A3495"/>
    <w:rsid w:val="006A5DB4"/>
    <w:rsid w:val="006A6343"/>
    <w:rsid w:val="006A7738"/>
    <w:rsid w:val="006B1BA7"/>
    <w:rsid w:val="006B21FC"/>
    <w:rsid w:val="006B3376"/>
    <w:rsid w:val="006B3641"/>
    <w:rsid w:val="006B4D31"/>
    <w:rsid w:val="006B5930"/>
    <w:rsid w:val="006B619E"/>
    <w:rsid w:val="006B77C1"/>
    <w:rsid w:val="006C0FAD"/>
    <w:rsid w:val="006C1C83"/>
    <w:rsid w:val="006C311B"/>
    <w:rsid w:val="006D0F8F"/>
    <w:rsid w:val="006D3255"/>
    <w:rsid w:val="006D424F"/>
    <w:rsid w:val="006D43D4"/>
    <w:rsid w:val="006D50BD"/>
    <w:rsid w:val="006D6ECD"/>
    <w:rsid w:val="006D72AB"/>
    <w:rsid w:val="006D777A"/>
    <w:rsid w:val="006E07B5"/>
    <w:rsid w:val="006E1119"/>
    <w:rsid w:val="006E1729"/>
    <w:rsid w:val="006E3FEB"/>
    <w:rsid w:val="006E4A57"/>
    <w:rsid w:val="006E5DED"/>
    <w:rsid w:val="006E5E61"/>
    <w:rsid w:val="006E6A01"/>
    <w:rsid w:val="006E6E4A"/>
    <w:rsid w:val="006E706A"/>
    <w:rsid w:val="006E7CE0"/>
    <w:rsid w:val="006F02C4"/>
    <w:rsid w:val="006F05E5"/>
    <w:rsid w:val="006F08B8"/>
    <w:rsid w:val="006F0ABC"/>
    <w:rsid w:val="006F1129"/>
    <w:rsid w:val="006F129B"/>
    <w:rsid w:val="006F12F5"/>
    <w:rsid w:val="006F1558"/>
    <w:rsid w:val="006F1993"/>
    <w:rsid w:val="006F289D"/>
    <w:rsid w:val="006F2CDC"/>
    <w:rsid w:val="006F7D78"/>
    <w:rsid w:val="0070002B"/>
    <w:rsid w:val="00701165"/>
    <w:rsid w:val="00701570"/>
    <w:rsid w:val="00703100"/>
    <w:rsid w:val="00703379"/>
    <w:rsid w:val="00703DE3"/>
    <w:rsid w:val="00704D2A"/>
    <w:rsid w:val="00705C24"/>
    <w:rsid w:val="00706235"/>
    <w:rsid w:val="00707460"/>
    <w:rsid w:val="007108A0"/>
    <w:rsid w:val="00710D8F"/>
    <w:rsid w:val="007111EC"/>
    <w:rsid w:val="00711F2B"/>
    <w:rsid w:val="007123CF"/>
    <w:rsid w:val="0071262B"/>
    <w:rsid w:val="00712A95"/>
    <w:rsid w:val="00712E80"/>
    <w:rsid w:val="00713FC6"/>
    <w:rsid w:val="00717059"/>
    <w:rsid w:val="00717090"/>
    <w:rsid w:val="007173F3"/>
    <w:rsid w:val="00722AF0"/>
    <w:rsid w:val="00723029"/>
    <w:rsid w:val="00723359"/>
    <w:rsid w:val="00724F5D"/>
    <w:rsid w:val="00727A9D"/>
    <w:rsid w:val="007308C9"/>
    <w:rsid w:val="0073206C"/>
    <w:rsid w:val="0073363F"/>
    <w:rsid w:val="00733C69"/>
    <w:rsid w:val="007352D3"/>
    <w:rsid w:val="00736CB0"/>
    <w:rsid w:val="00737199"/>
    <w:rsid w:val="00737C90"/>
    <w:rsid w:val="007405B6"/>
    <w:rsid w:val="0074085D"/>
    <w:rsid w:val="00741137"/>
    <w:rsid w:val="007454F0"/>
    <w:rsid w:val="00747081"/>
    <w:rsid w:val="00747A57"/>
    <w:rsid w:val="00751324"/>
    <w:rsid w:val="007521B7"/>
    <w:rsid w:val="00752675"/>
    <w:rsid w:val="00753727"/>
    <w:rsid w:val="007547A0"/>
    <w:rsid w:val="00755014"/>
    <w:rsid w:val="00756257"/>
    <w:rsid w:val="0075646D"/>
    <w:rsid w:val="00756761"/>
    <w:rsid w:val="00760E69"/>
    <w:rsid w:val="00762C52"/>
    <w:rsid w:val="00764683"/>
    <w:rsid w:val="00765888"/>
    <w:rsid w:val="00767DC2"/>
    <w:rsid w:val="00771022"/>
    <w:rsid w:val="007713C8"/>
    <w:rsid w:val="00772186"/>
    <w:rsid w:val="00772877"/>
    <w:rsid w:val="00772B15"/>
    <w:rsid w:val="00773568"/>
    <w:rsid w:val="00773999"/>
    <w:rsid w:val="007747E9"/>
    <w:rsid w:val="00776694"/>
    <w:rsid w:val="00776E80"/>
    <w:rsid w:val="00776F23"/>
    <w:rsid w:val="0077771C"/>
    <w:rsid w:val="00780107"/>
    <w:rsid w:val="00782F63"/>
    <w:rsid w:val="00783B75"/>
    <w:rsid w:val="007844CD"/>
    <w:rsid w:val="007857CF"/>
    <w:rsid w:val="00786233"/>
    <w:rsid w:val="007868C1"/>
    <w:rsid w:val="00791C45"/>
    <w:rsid w:val="007925B5"/>
    <w:rsid w:val="00792EA4"/>
    <w:rsid w:val="007965F5"/>
    <w:rsid w:val="00796B2A"/>
    <w:rsid w:val="00796FCB"/>
    <w:rsid w:val="007A1011"/>
    <w:rsid w:val="007A2DCD"/>
    <w:rsid w:val="007A3A29"/>
    <w:rsid w:val="007A5526"/>
    <w:rsid w:val="007A5989"/>
    <w:rsid w:val="007A5DBE"/>
    <w:rsid w:val="007A5ECD"/>
    <w:rsid w:val="007A6A85"/>
    <w:rsid w:val="007A729D"/>
    <w:rsid w:val="007B0B68"/>
    <w:rsid w:val="007B2640"/>
    <w:rsid w:val="007B2D94"/>
    <w:rsid w:val="007B3E18"/>
    <w:rsid w:val="007B41BF"/>
    <w:rsid w:val="007B5D07"/>
    <w:rsid w:val="007B63D2"/>
    <w:rsid w:val="007B6AE3"/>
    <w:rsid w:val="007B72FC"/>
    <w:rsid w:val="007C2734"/>
    <w:rsid w:val="007C278F"/>
    <w:rsid w:val="007C674A"/>
    <w:rsid w:val="007C7502"/>
    <w:rsid w:val="007D047F"/>
    <w:rsid w:val="007D2C9B"/>
    <w:rsid w:val="007D38EC"/>
    <w:rsid w:val="007D5072"/>
    <w:rsid w:val="007D5832"/>
    <w:rsid w:val="007D58F9"/>
    <w:rsid w:val="007D5B0A"/>
    <w:rsid w:val="007D5C06"/>
    <w:rsid w:val="007D684E"/>
    <w:rsid w:val="007D713F"/>
    <w:rsid w:val="007D7DA3"/>
    <w:rsid w:val="007E0BE4"/>
    <w:rsid w:val="007E1914"/>
    <w:rsid w:val="007E1C51"/>
    <w:rsid w:val="007E441D"/>
    <w:rsid w:val="007E4856"/>
    <w:rsid w:val="007E4B9F"/>
    <w:rsid w:val="007E5BFD"/>
    <w:rsid w:val="007E6A45"/>
    <w:rsid w:val="007E70A6"/>
    <w:rsid w:val="007E7135"/>
    <w:rsid w:val="007E78A2"/>
    <w:rsid w:val="007E7D8F"/>
    <w:rsid w:val="007F00DD"/>
    <w:rsid w:val="007F016B"/>
    <w:rsid w:val="007F1175"/>
    <w:rsid w:val="007F3011"/>
    <w:rsid w:val="007F3AAC"/>
    <w:rsid w:val="007F447B"/>
    <w:rsid w:val="007F5075"/>
    <w:rsid w:val="007F5629"/>
    <w:rsid w:val="007F5A3C"/>
    <w:rsid w:val="007F6DFF"/>
    <w:rsid w:val="007F72F1"/>
    <w:rsid w:val="0080007E"/>
    <w:rsid w:val="0080192D"/>
    <w:rsid w:val="00802773"/>
    <w:rsid w:val="008030DE"/>
    <w:rsid w:val="00804317"/>
    <w:rsid w:val="00804690"/>
    <w:rsid w:val="00804A8D"/>
    <w:rsid w:val="00805481"/>
    <w:rsid w:val="0080585B"/>
    <w:rsid w:val="00806591"/>
    <w:rsid w:val="008103FA"/>
    <w:rsid w:val="008109D1"/>
    <w:rsid w:val="00810FA3"/>
    <w:rsid w:val="008111DF"/>
    <w:rsid w:val="00811536"/>
    <w:rsid w:val="00812B69"/>
    <w:rsid w:val="00812BF3"/>
    <w:rsid w:val="00812E65"/>
    <w:rsid w:val="00813606"/>
    <w:rsid w:val="00814598"/>
    <w:rsid w:val="008145A4"/>
    <w:rsid w:val="0081472F"/>
    <w:rsid w:val="008153C2"/>
    <w:rsid w:val="00821B5D"/>
    <w:rsid w:val="00822555"/>
    <w:rsid w:val="00823806"/>
    <w:rsid w:val="00824D72"/>
    <w:rsid w:val="00824F7C"/>
    <w:rsid w:val="0082564B"/>
    <w:rsid w:val="008267AF"/>
    <w:rsid w:val="00830C01"/>
    <w:rsid w:val="00831F20"/>
    <w:rsid w:val="008340B6"/>
    <w:rsid w:val="008345FE"/>
    <w:rsid w:val="0083697A"/>
    <w:rsid w:val="0083764C"/>
    <w:rsid w:val="00840AC7"/>
    <w:rsid w:val="00840C9E"/>
    <w:rsid w:val="008418A9"/>
    <w:rsid w:val="00841A2E"/>
    <w:rsid w:val="008421E2"/>
    <w:rsid w:val="00842AEC"/>
    <w:rsid w:val="0084425C"/>
    <w:rsid w:val="00847C9E"/>
    <w:rsid w:val="00850CAB"/>
    <w:rsid w:val="00851BF1"/>
    <w:rsid w:val="00851FA1"/>
    <w:rsid w:val="00852E21"/>
    <w:rsid w:val="00853E8A"/>
    <w:rsid w:val="00854E90"/>
    <w:rsid w:val="00855BA6"/>
    <w:rsid w:val="00856C3F"/>
    <w:rsid w:val="00860FFD"/>
    <w:rsid w:val="008610F4"/>
    <w:rsid w:val="00861328"/>
    <w:rsid w:val="008629E4"/>
    <w:rsid w:val="0086496B"/>
    <w:rsid w:val="0086603A"/>
    <w:rsid w:val="00866DD3"/>
    <w:rsid w:val="008674D8"/>
    <w:rsid w:val="0087205F"/>
    <w:rsid w:val="00872532"/>
    <w:rsid w:val="00872823"/>
    <w:rsid w:val="00872EAD"/>
    <w:rsid w:val="00873876"/>
    <w:rsid w:val="00880184"/>
    <w:rsid w:val="008804E4"/>
    <w:rsid w:val="00880ACF"/>
    <w:rsid w:val="00880FF5"/>
    <w:rsid w:val="00882274"/>
    <w:rsid w:val="008841FC"/>
    <w:rsid w:val="0088470D"/>
    <w:rsid w:val="00884C4B"/>
    <w:rsid w:val="00884DCD"/>
    <w:rsid w:val="008853A7"/>
    <w:rsid w:val="00885FE7"/>
    <w:rsid w:val="00887A48"/>
    <w:rsid w:val="00890ADA"/>
    <w:rsid w:val="00891455"/>
    <w:rsid w:val="008962E3"/>
    <w:rsid w:val="00897134"/>
    <w:rsid w:val="00897FB2"/>
    <w:rsid w:val="008A343A"/>
    <w:rsid w:val="008A483B"/>
    <w:rsid w:val="008A5253"/>
    <w:rsid w:val="008A52BA"/>
    <w:rsid w:val="008A55E7"/>
    <w:rsid w:val="008A6123"/>
    <w:rsid w:val="008A72B5"/>
    <w:rsid w:val="008B301C"/>
    <w:rsid w:val="008B546E"/>
    <w:rsid w:val="008B5FE3"/>
    <w:rsid w:val="008B7029"/>
    <w:rsid w:val="008C0BFB"/>
    <w:rsid w:val="008C14B1"/>
    <w:rsid w:val="008C1BD1"/>
    <w:rsid w:val="008C1E73"/>
    <w:rsid w:val="008C2DA3"/>
    <w:rsid w:val="008C5438"/>
    <w:rsid w:val="008C7B7A"/>
    <w:rsid w:val="008D0C71"/>
    <w:rsid w:val="008D3196"/>
    <w:rsid w:val="008D3E0B"/>
    <w:rsid w:val="008D4A94"/>
    <w:rsid w:val="008D5D1F"/>
    <w:rsid w:val="008D7802"/>
    <w:rsid w:val="008E0E49"/>
    <w:rsid w:val="008E0F98"/>
    <w:rsid w:val="008E1384"/>
    <w:rsid w:val="008E1514"/>
    <w:rsid w:val="008E2760"/>
    <w:rsid w:val="008E2C49"/>
    <w:rsid w:val="008E33B8"/>
    <w:rsid w:val="008E6CBD"/>
    <w:rsid w:val="008F00ED"/>
    <w:rsid w:val="008F156A"/>
    <w:rsid w:val="008F2C36"/>
    <w:rsid w:val="008F2CB3"/>
    <w:rsid w:val="008F2E73"/>
    <w:rsid w:val="008F3372"/>
    <w:rsid w:val="008F40AB"/>
    <w:rsid w:val="008F41A1"/>
    <w:rsid w:val="008F6488"/>
    <w:rsid w:val="008F6813"/>
    <w:rsid w:val="008F6C25"/>
    <w:rsid w:val="008F7716"/>
    <w:rsid w:val="008F77C6"/>
    <w:rsid w:val="008F7879"/>
    <w:rsid w:val="00900650"/>
    <w:rsid w:val="009006E7"/>
    <w:rsid w:val="00901F71"/>
    <w:rsid w:val="00903F0A"/>
    <w:rsid w:val="00905926"/>
    <w:rsid w:val="009063F7"/>
    <w:rsid w:val="0090680C"/>
    <w:rsid w:val="00907AE9"/>
    <w:rsid w:val="00907B8E"/>
    <w:rsid w:val="00907BB5"/>
    <w:rsid w:val="009104BC"/>
    <w:rsid w:val="00911920"/>
    <w:rsid w:val="00913469"/>
    <w:rsid w:val="00914BE4"/>
    <w:rsid w:val="009173BC"/>
    <w:rsid w:val="009177CA"/>
    <w:rsid w:val="00917CCC"/>
    <w:rsid w:val="00917EC7"/>
    <w:rsid w:val="009206A7"/>
    <w:rsid w:val="00921632"/>
    <w:rsid w:val="00921FE0"/>
    <w:rsid w:val="00922985"/>
    <w:rsid w:val="00923059"/>
    <w:rsid w:val="00923E3B"/>
    <w:rsid w:val="00923EC4"/>
    <w:rsid w:val="0092426E"/>
    <w:rsid w:val="009247BF"/>
    <w:rsid w:val="0092619F"/>
    <w:rsid w:val="009266CF"/>
    <w:rsid w:val="00930F70"/>
    <w:rsid w:val="0093107A"/>
    <w:rsid w:val="00932573"/>
    <w:rsid w:val="0093350C"/>
    <w:rsid w:val="009368C7"/>
    <w:rsid w:val="009372AD"/>
    <w:rsid w:val="00940441"/>
    <w:rsid w:val="00942C22"/>
    <w:rsid w:val="009434BE"/>
    <w:rsid w:val="009444EE"/>
    <w:rsid w:val="009453E1"/>
    <w:rsid w:val="0094574A"/>
    <w:rsid w:val="009467A1"/>
    <w:rsid w:val="00946FD3"/>
    <w:rsid w:val="00947F17"/>
    <w:rsid w:val="00953D3B"/>
    <w:rsid w:val="00956518"/>
    <w:rsid w:val="00965A28"/>
    <w:rsid w:val="00965CD6"/>
    <w:rsid w:val="00967D9D"/>
    <w:rsid w:val="00971E2F"/>
    <w:rsid w:val="00972E3E"/>
    <w:rsid w:val="0097699E"/>
    <w:rsid w:val="00976C8F"/>
    <w:rsid w:val="00981EE5"/>
    <w:rsid w:val="009836CB"/>
    <w:rsid w:val="00983C2E"/>
    <w:rsid w:val="00984768"/>
    <w:rsid w:val="00985BB4"/>
    <w:rsid w:val="00986557"/>
    <w:rsid w:val="009874F1"/>
    <w:rsid w:val="009927A4"/>
    <w:rsid w:val="00993062"/>
    <w:rsid w:val="00993B2F"/>
    <w:rsid w:val="009947F4"/>
    <w:rsid w:val="00994835"/>
    <w:rsid w:val="00995A2D"/>
    <w:rsid w:val="00995F67"/>
    <w:rsid w:val="0099614B"/>
    <w:rsid w:val="00996DAD"/>
    <w:rsid w:val="00997492"/>
    <w:rsid w:val="00997BDE"/>
    <w:rsid w:val="009A146F"/>
    <w:rsid w:val="009A1530"/>
    <w:rsid w:val="009A18C5"/>
    <w:rsid w:val="009A2061"/>
    <w:rsid w:val="009A233C"/>
    <w:rsid w:val="009A41CE"/>
    <w:rsid w:val="009A41F1"/>
    <w:rsid w:val="009A521F"/>
    <w:rsid w:val="009A73B1"/>
    <w:rsid w:val="009A73E6"/>
    <w:rsid w:val="009B0354"/>
    <w:rsid w:val="009B05A6"/>
    <w:rsid w:val="009B1475"/>
    <w:rsid w:val="009B1FD9"/>
    <w:rsid w:val="009B3385"/>
    <w:rsid w:val="009B459E"/>
    <w:rsid w:val="009B5275"/>
    <w:rsid w:val="009B5E86"/>
    <w:rsid w:val="009B719F"/>
    <w:rsid w:val="009C04FD"/>
    <w:rsid w:val="009C146D"/>
    <w:rsid w:val="009C1FBF"/>
    <w:rsid w:val="009C26F3"/>
    <w:rsid w:val="009C2B60"/>
    <w:rsid w:val="009C2BE3"/>
    <w:rsid w:val="009C3E44"/>
    <w:rsid w:val="009C4CA6"/>
    <w:rsid w:val="009C77BB"/>
    <w:rsid w:val="009C7A90"/>
    <w:rsid w:val="009C7EB9"/>
    <w:rsid w:val="009D08F8"/>
    <w:rsid w:val="009D3A19"/>
    <w:rsid w:val="009D49D2"/>
    <w:rsid w:val="009D7808"/>
    <w:rsid w:val="009E0845"/>
    <w:rsid w:val="009E0E73"/>
    <w:rsid w:val="009E1446"/>
    <w:rsid w:val="009E14DB"/>
    <w:rsid w:val="009E41D6"/>
    <w:rsid w:val="009E45C9"/>
    <w:rsid w:val="009E60EB"/>
    <w:rsid w:val="009E66F5"/>
    <w:rsid w:val="009F020B"/>
    <w:rsid w:val="009F11D7"/>
    <w:rsid w:val="009F259F"/>
    <w:rsid w:val="009F28C9"/>
    <w:rsid w:val="009F4F3D"/>
    <w:rsid w:val="009F60AF"/>
    <w:rsid w:val="009F714C"/>
    <w:rsid w:val="009F7458"/>
    <w:rsid w:val="009F7571"/>
    <w:rsid w:val="009F7CAB"/>
    <w:rsid w:val="009F7D15"/>
    <w:rsid w:val="00A015FD"/>
    <w:rsid w:val="00A03338"/>
    <w:rsid w:val="00A052B7"/>
    <w:rsid w:val="00A05988"/>
    <w:rsid w:val="00A059AC"/>
    <w:rsid w:val="00A1181B"/>
    <w:rsid w:val="00A1197A"/>
    <w:rsid w:val="00A1333A"/>
    <w:rsid w:val="00A13C4D"/>
    <w:rsid w:val="00A178AC"/>
    <w:rsid w:val="00A20034"/>
    <w:rsid w:val="00A20057"/>
    <w:rsid w:val="00A20EFD"/>
    <w:rsid w:val="00A21CFE"/>
    <w:rsid w:val="00A22F45"/>
    <w:rsid w:val="00A24BB7"/>
    <w:rsid w:val="00A24E1D"/>
    <w:rsid w:val="00A2690C"/>
    <w:rsid w:val="00A26B03"/>
    <w:rsid w:val="00A26E73"/>
    <w:rsid w:val="00A26EB6"/>
    <w:rsid w:val="00A30C47"/>
    <w:rsid w:val="00A31331"/>
    <w:rsid w:val="00A32CBC"/>
    <w:rsid w:val="00A33729"/>
    <w:rsid w:val="00A36744"/>
    <w:rsid w:val="00A37642"/>
    <w:rsid w:val="00A4055D"/>
    <w:rsid w:val="00A40B44"/>
    <w:rsid w:val="00A43F5C"/>
    <w:rsid w:val="00A441A9"/>
    <w:rsid w:val="00A45479"/>
    <w:rsid w:val="00A4659E"/>
    <w:rsid w:val="00A47071"/>
    <w:rsid w:val="00A53C69"/>
    <w:rsid w:val="00A55529"/>
    <w:rsid w:val="00A55E2B"/>
    <w:rsid w:val="00A566CA"/>
    <w:rsid w:val="00A5689D"/>
    <w:rsid w:val="00A56B12"/>
    <w:rsid w:val="00A60B3D"/>
    <w:rsid w:val="00A61587"/>
    <w:rsid w:val="00A6162E"/>
    <w:rsid w:val="00A61672"/>
    <w:rsid w:val="00A623B5"/>
    <w:rsid w:val="00A62BA6"/>
    <w:rsid w:val="00A632BE"/>
    <w:rsid w:val="00A63BE8"/>
    <w:rsid w:val="00A66D55"/>
    <w:rsid w:val="00A671F9"/>
    <w:rsid w:val="00A708E4"/>
    <w:rsid w:val="00A70C10"/>
    <w:rsid w:val="00A71893"/>
    <w:rsid w:val="00A72907"/>
    <w:rsid w:val="00A731B3"/>
    <w:rsid w:val="00A75D6C"/>
    <w:rsid w:val="00A76BB7"/>
    <w:rsid w:val="00A811F0"/>
    <w:rsid w:val="00A8126C"/>
    <w:rsid w:val="00A8214E"/>
    <w:rsid w:val="00A8434A"/>
    <w:rsid w:val="00A84AF3"/>
    <w:rsid w:val="00A85DFF"/>
    <w:rsid w:val="00A860E2"/>
    <w:rsid w:val="00A877B2"/>
    <w:rsid w:val="00A90041"/>
    <w:rsid w:val="00A91AC8"/>
    <w:rsid w:val="00A91E4F"/>
    <w:rsid w:val="00A933AA"/>
    <w:rsid w:val="00A94957"/>
    <w:rsid w:val="00A94F5B"/>
    <w:rsid w:val="00A953D7"/>
    <w:rsid w:val="00A9610E"/>
    <w:rsid w:val="00A961AF"/>
    <w:rsid w:val="00AA163A"/>
    <w:rsid w:val="00AA19DD"/>
    <w:rsid w:val="00AA2402"/>
    <w:rsid w:val="00AA37EC"/>
    <w:rsid w:val="00AA3F4C"/>
    <w:rsid w:val="00AA58A2"/>
    <w:rsid w:val="00AB0CD4"/>
    <w:rsid w:val="00AB497F"/>
    <w:rsid w:val="00AB5807"/>
    <w:rsid w:val="00AB745C"/>
    <w:rsid w:val="00AB7D7A"/>
    <w:rsid w:val="00AC1260"/>
    <w:rsid w:val="00AC35CF"/>
    <w:rsid w:val="00AC44CB"/>
    <w:rsid w:val="00AC685A"/>
    <w:rsid w:val="00AC6DA3"/>
    <w:rsid w:val="00AC766C"/>
    <w:rsid w:val="00AD1A54"/>
    <w:rsid w:val="00AD2A54"/>
    <w:rsid w:val="00AD2A62"/>
    <w:rsid w:val="00AD781E"/>
    <w:rsid w:val="00AE0E36"/>
    <w:rsid w:val="00AE17D7"/>
    <w:rsid w:val="00AE223A"/>
    <w:rsid w:val="00AE268E"/>
    <w:rsid w:val="00AE3887"/>
    <w:rsid w:val="00AE4A6A"/>
    <w:rsid w:val="00AE4CDA"/>
    <w:rsid w:val="00AE5988"/>
    <w:rsid w:val="00AE5F0A"/>
    <w:rsid w:val="00AE65CF"/>
    <w:rsid w:val="00AE6F7E"/>
    <w:rsid w:val="00AE71B3"/>
    <w:rsid w:val="00AE7E32"/>
    <w:rsid w:val="00AF019F"/>
    <w:rsid w:val="00AF2C1F"/>
    <w:rsid w:val="00AF36D3"/>
    <w:rsid w:val="00AF4C57"/>
    <w:rsid w:val="00AF783E"/>
    <w:rsid w:val="00B04470"/>
    <w:rsid w:val="00B05F9A"/>
    <w:rsid w:val="00B07BAC"/>
    <w:rsid w:val="00B07DAA"/>
    <w:rsid w:val="00B10680"/>
    <w:rsid w:val="00B10AB6"/>
    <w:rsid w:val="00B12970"/>
    <w:rsid w:val="00B129AC"/>
    <w:rsid w:val="00B138F9"/>
    <w:rsid w:val="00B150A9"/>
    <w:rsid w:val="00B21B9B"/>
    <w:rsid w:val="00B23483"/>
    <w:rsid w:val="00B26EC2"/>
    <w:rsid w:val="00B31D09"/>
    <w:rsid w:val="00B32B04"/>
    <w:rsid w:val="00B32B67"/>
    <w:rsid w:val="00B33897"/>
    <w:rsid w:val="00B407E2"/>
    <w:rsid w:val="00B41363"/>
    <w:rsid w:val="00B41FFC"/>
    <w:rsid w:val="00B42403"/>
    <w:rsid w:val="00B434B1"/>
    <w:rsid w:val="00B4386A"/>
    <w:rsid w:val="00B4449E"/>
    <w:rsid w:val="00B45A5C"/>
    <w:rsid w:val="00B4668E"/>
    <w:rsid w:val="00B47771"/>
    <w:rsid w:val="00B51DDC"/>
    <w:rsid w:val="00B52F53"/>
    <w:rsid w:val="00B5367C"/>
    <w:rsid w:val="00B53B14"/>
    <w:rsid w:val="00B54E33"/>
    <w:rsid w:val="00B55844"/>
    <w:rsid w:val="00B56D88"/>
    <w:rsid w:val="00B6045B"/>
    <w:rsid w:val="00B6092A"/>
    <w:rsid w:val="00B64679"/>
    <w:rsid w:val="00B65EB6"/>
    <w:rsid w:val="00B6635D"/>
    <w:rsid w:val="00B71B23"/>
    <w:rsid w:val="00B73EC0"/>
    <w:rsid w:val="00B74197"/>
    <w:rsid w:val="00B74ECB"/>
    <w:rsid w:val="00B76C47"/>
    <w:rsid w:val="00B80CCA"/>
    <w:rsid w:val="00B81E8D"/>
    <w:rsid w:val="00B81EC3"/>
    <w:rsid w:val="00B82867"/>
    <w:rsid w:val="00B833CC"/>
    <w:rsid w:val="00B8415C"/>
    <w:rsid w:val="00B85E91"/>
    <w:rsid w:val="00B91780"/>
    <w:rsid w:val="00B939D4"/>
    <w:rsid w:val="00B941B9"/>
    <w:rsid w:val="00B94FA3"/>
    <w:rsid w:val="00B95B5D"/>
    <w:rsid w:val="00B96048"/>
    <w:rsid w:val="00B960A6"/>
    <w:rsid w:val="00BA01E7"/>
    <w:rsid w:val="00BA1227"/>
    <w:rsid w:val="00BA2688"/>
    <w:rsid w:val="00BA3CE3"/>
    <w:rsid w:val="00BA4719"/>
    <w:rsid w:val="00BA5A12"/>
    <w:rsid w:val="00BA736B"/>
    <w:rsid w:val="00BB115D"/>
    <w:rsid w:val="00BB16ED"/>
    <w:rsid w:val="00BB2024"/>
    <w:rsid w:val="00BB3238"/>
    <w:rsid w:val="00BB4C2F"/>
    <w:rsid w:val="00BB695B"/>
    <w:rsid w:val="00BB73B9"/>
    <w:rsid w:val="00BB7E5D"/>
    <w:rsid w:val="00BB7EBF"/>
    <w:rsid w:val="00BC197E"/>
    <w:rsid w:val="00BC285E"/>
    <w:rsid w:val="00BC2C42"/>
    <w:rsid w:val="00BC4827"/>
    <w:rsid w:val="00BC4E11"/>
    <w:rsid w:val="00BC5730"/>
    <w:rsid w:val="00BC5CA9"/>
    <w:rsid w:val="00BC62C0"/>
    <w:rsid w:val="00BC63D8"/>
    <w:rsid w:val="00BD0501"/>
    <w:rsid w:val="00BD128D"/>
    <w:rsid w:val="00BD18DD"/>
    <w:rsid w:val="00BD2218"/>
    <w:rsid w:val="00BD2C90"/>
    <w:rsid w:val="00BD2F4B"/>
    <w:rsid w:val="00BD323C"/>
    <w:rsid w:val="00BD3534"/>
    <w:rsid w:val="00BD5BF2"/>
    <w:rsid w:val="00BE0E62"/>
    <w:rsid w:val="00BE251C"/>
    <w:rsid w:val="00BE2BEE"/>
    <w:rsid w:val="00BE6ADF"/>
    <w:rsid w:val="00BE7B88"/>
    <w:rsid w:val="00BF039A"/>
    <w:rsid w:val="00BF2F1E"/>
    <w:rsid w:val="00BF3672"/>
    <w:rsid w:val="00BF3C58"/>
    <w:rsid w:val="00BF68F0"/>
    <w:rsid w:val="00BF7705"/>
    <w:rsid w:val="00BF7757"/>
    <w:rsid w:val="00C00B68"/>
    <w:rsid w:val="00C02FB5"/>
    <w:rsid w:val="00C03943"/>
    <w:rsid w:val="00C06557"/>
    <w:rsid w:val="00C06A35"/>
    <w:rsid w:val="00C07A3D"/>
    <w:rsid w:val="00C121E2"/>
    <w:rsid w:val="00C15A2D"/>
    <w:rsid w:val="00C20391"/>
    <w:rsid w:val="00C20973"/>
    <w:rsid w:val="00C209B7"/>
    <w:rsid w:val="00C21E32"/>
    <w:rsid w:val="00C21F55"/>
    <w:rsid w:val="00C22089"/>
    <w:rsid w:val="00C230D7"/>
    <w:rsid w:val="00C2387F"/>
    <w:rsid w:val="00C25255"/>
    <w:rsid w:val="00C25343"/>
    <w:rsid w:val="00C2754F"/>
    <w:rsid w:val="00C27C40"/>
    <w:rsid w:val="00C27C74"/>
    <w:rsid w:val="00C30626"/>
    <w:rsid w:val="00C31C86"/>
    <w:rsid w:val="00C33AF8"/>
    <w:rsid w:val="00C34021"/>
    <w:rsid w:val="00C3471B"/>
    <w:rsid w:val="00C35444"/>
    <w:rsid w:val="00C35694"/>
    <w:rsid w:val="00C35732"/>
    <w:rsid w:val="00C36F61"/>
    <w:rsid w:val="00C373BB"/>
    <w:rsid w:val="00C40006"/>
    <w:rsid w:val="00C4151D"/>
    <w:rsid w:val="00C43C4D"/>
    <w:rsid w:val="00C446BD"/>
    <w:rsid w:val="00C463CB"/>
    <w:rsid w:val="00C509B3"/>
    <w:rsid w:val="00C51BBE"/>
    <w:rsid w:val="00C51E28"/>
    <w:rsid w:val="00C52C8D"/>
    <w:rsid w:val="00C548DD"/>
    <w:rsid w:val="00C56E69"/>
    <w:rsid w:val="00C56EA0"/>
    <w:rsid w:val="00C60459"/>
    <w:rsid w:val="00C61B6C"/>
    <w:rsid w:val="00C61C94"/>
    <w:rsid w:val="00C62DFE"/>
    <w:rsid w:val="00C62E7D"/>
    <w:rsid w:val="00C66FA1"/>
    <w:rsid w:val="00C673F3"/>
    <w:rsid w:val="00C67404"/>
    <w:rsid w:val="00C7023D"/>
    <w:rsid w:val="00C71795"/>
    <w:rsid w:val="00C71A48"/>
    <w:rsid w:val="00C73348"/>
    <w:rsid w:val="00C75935"/>
    <w:rsid w:val="00C77C9D"/>
    <w:rsid w:val="00C81704"/>
    <w:rsid w:val="00C8252B"/>
    <w:rsid w:val="00C82689"/>
    <w:rsid w:val="00C82B20"/>
    <w:rsid w:val="00C82E69"/>
    <w:rsid w:val="00C85C07"/>
    <w:rsid w:val="00C865A8"/>
    <w:rsid w:val="00C86C24"/>
    <w:rsid w:val="00C87C85"/>
    <w:rsid w:val="00C91CE0"/>
    <w:rsid w:val="00C92003"/>
    <w:rsid w:val="00C93B3A"/>
    <w:rsid w:val="00C95469"/>
    <w:rsid w:val="00C95856"/>
    <w:rsid w:val="00C95E0B"/>
    <w:rsid w:val="00CA2915"/>
    <w:rsid w:val="00CA34A1"/>
    <w:rsid w:val="00CA54A0"/>
    <w:rsid w:val="00CA5C2C"/>
    <w:rsid w:val="00CA666C"/>
    <w:rsid w:val="00CA6682"/>
    <w:rsid w:val="00CA7263"/>
    <w:rsid w:val="00CB0687"/>
    <w:rsid w:val="00CB0E7B"/>
    <w:rsid w:val="00CB2EA0"/>
    <w:rsid w:val="00CB35E9"/>
    <w:rsid w:val="00CB389E"/>
    <w:rsid w:val="00CB4344"/>
    <w:rsid w:val="00CB6916"/>
    <w:rsid w:val="00CC19E1"/>
    <w:rsid w:val="00CC29FD"/>
    <w:rsid w:val="00CC47EC"/>
    <w:rsid w:val="00CC69EF"/>
    <w:rsid w:val="00CC6FB3"/>
    <w:rsid w:val="00CC7A18"/>
    <w:rsid w:val="00CC7DF8"/>
    <w:rsid w:val="00CD1B07"/>
    <w:rsid w:val="00CD4BFE"/>
    <w:rsid w:val="00CD4C52"/>
    <w:rsid w:val="00CD4D32"/>
    <w:rsid w:val="00CD5799"/>
    <w:rsid w:val="00CD605A"/>
    <w:rsid w:val="00CD65B4"/>
    <w:rsid w:val="00CD6AE4"/>
    <w:rsid w:val="00CD70BA"/>
    <w:rsid w:val="00CD78C4"/>
    <w:rsid w:val="00CE1595"/>
    <w:rsid w:val="00CE1BB0"/>
    <w:rsid w:val="00CE2074"/>
    <w:rsid w:val="00CE262A"/>
    <w:rsid w:val="00CE3CB2"/>
    <w:rsid w:val="00CE3FD8"/>
    <w:rsid w:val="00CE4B97"/>
    <w:rsid w:val="00CE56D6"/>
    <w:rsid w:val="00CE78EC"/>
    <w:rsid w:val="00CE7DD2"/>
    <w:rsid w:val="00CF059B"/>
    <w:rsid w:val="00CF0952"/>
    <w:rsid w:val="00CF0A88"/>
    <w:rsid w:val="00CF0A8F"/>
    <w:rsid w:val="00CF1450"/>
    <w:rsid w:val="00CF17AD"/>
    <w:rsid w:val="00CF1810"/>
    <w:rsid w:val="00CF1911"/>
    <w:rsid w:val="00CF3EE3"/>
    <w:rsid w:val="00CF3F60"/>
    <w:rsid w:val="00CF5F25"/>
    <w:rsid w:val="00CF66E2"/>
    <w:rsid w:val="00CF6BDB"/>
    <w:rsid w:val="00CF7B84"/>
    <w:rsid w:val="00D02A4E"/>
    <w:rsid w:val="00D04745"/>
    <w:rsid w:val="00D0485D"/>
    <w:rsid w:val="00D060D7"/>
    <w:rsid w:val="00D07D2F"/>
    <w:rsid w:val="00D07FFA"/>
    <w:rsid w:val="00D11988"/>
    <w:rsid w:val="00D15914"/>
    <w:rsid w:val="00D161B2"/>
    <w:rsid w:val="00D16D13"/>
    <w:rsid w:val="00D16EA2"/>
    <w:rsid w:val="00D176A1"/>
    <w:rsid w:val="00D17CA1"/>
    <w:rsid w:val="00D20BAF"/>
    <w:rsid w:val="00D20F56"/>
    <w:rsid w:val="00D219D2"/>
    <w:rsid w:val="00D22837"/>
    <w:rsid w:val="00D2292D"/>
    <w:rsid w:val="00D22CB7"/>
    <w:rsid w:val="00D22E22"/>
    <w:rsid w:val="00D23D33"/>
    <w:rsid w:val="00D24982"/>
    <w:rsid w:val="00D250AD"/>
    <w:rsid w:val="00D2696C"/>
    <w:rsid w:val="00D27F04"/>
    <w:rsid w:val="00D32F53"/>
    <w:rsid w:val="00D34386"/>
    <w:rsid w:val="00D353C7"/>
    <w:rsid w:val="00D36A59"/>
    <w:rsid w:val="00D37DB7"/>
    <w:rsid w:val="00D411BF"/>
    <w:rsid w:val="00D42B4E"/>
    <w:rsid w:val="00D4506D"/>
    <w:rsid w:val="00D455A2"/>
    <w:rsid w:val="00D457C9"/>
    <w:rsid w:val="00D45A81"/>
    <w:rsid w:val="00D4654B"/>
    <w:rsid w:val="00D5082B"/>
    <w:rsid w:val="00D53FC8"/>
    <w:rsid w:val="00D5498B"/>
    <w:rsid w:val="00D60AAB"/>
    <w:rsid w:val="00D613B7"/>
    <w:rsid w:val="00D666C0"/>
    <w:rsid w:val="00D67E2B"/>
    <w:rsid w:val="00D703B6"/>
    <w:rsid w:val="00D7239B"/>
    <w:rsid w:val="00D7431B"/>
    <w:rsid w:val="00D74E30"/>
    <w:rsid w:val="00D76B3A"/>
    <w:rsid w:val="00D772F7"/>
    <w:rsid w:val="00D77D50"/>
    <w:rsid w:val="00D8066C"/>
    <w:rsid w:val="00D80B54"/>
    <w:rsid w:val="00D811D1"/>
    <w:rsid w:val="00D81593"/>
    <w:rsid w:val="00D81D10"/>
    <w:rsid w:val="00D8209D"/>
    <w:rsid w:val="00D82BCD"/>
    <w:rsid w:val="00D83BBE"/>
    <w:rsid w:val="00D84216"/>
    <w:rsid w:val="00D84579"/>
    <w:rsid w:val="00D85ACD"/>
    <w:rsid w:val="00D86673"/>
    <w:rsid w:val="00D86A4A"/>
    <w:rsid w:val="00D86C95"/>
    <w:rsid w:val="00D90EB2"/>
    <w:rsid w:val="00D91140"/>
    <w:rsid w:val="00D92533"/>
    <w:rsid w:val="00D93560"/>
    <w:rsid w:val="00D955D5"/>
    <w:rsid w:val="00D956B1"/>
    <w:rsid w:val="00D96E42"/>
    <w:rsid w:val="00D9752F"/>
    <w:rsid w:val="00DA164B"/>
    <w:rsid w:val="00DA1D63"/>
    <w:rsid w:val="00DA3891"/>
    <w:rsid w:val="00DA3D9D"/>
    <w:rsid w:val="00DA46B6"/>
    <w:rsid w:val="00DA6407"/>
    <w:rsid w:val="00DB031C"/>
    <w:rsid w:val="00DB1001"/>
    <w:rsid w:val="00DB11F6"/>
    <w:rsid w:val="00DB402E"/>
    <w:rsid w:val="00DB435B"/>
    <w:rsid w:val="00DB44B3"/>
    <w:rsid w:val="00DB4561"/>
    <w:rsid w:val="00DB6276"/>
    <w:rsid w:val="00DB63C2"/>
    <w:rsid w:val="00DB6B3A"/>
    <w:rsid w:val="00DB74A2"/>
    <w:rsid w:val="00DB7A38"/>
    <w:rsid w:val="00DC1ECF"/>
    <w:rsid w:val="00DC5189"/>
    <w:rsid w:val="00DC6404"/>
    <w:rsid w:val="00DC772A"/>
    <w:rsid w:val="00DC78D7"/>
    <w:rsid w:val="00DD0617"/>
    <w:rsid w:val="00DD1F14"/>
    <w:rsid w:val="00DD2F7D"/>
    <w:rsid w:val="00DD4DF3"/>
    <w:rsid w:val="00DD52E8"/>
    <w:rsid w:val="00DD599D"/>
    <w:rsid w:val="00DD7769"/>
    <w:rsid w:val="00DE150A"/>
    <w:rsid w:val="00DE1CDF"/>
    <w:rsid w:val="00DE2CC5"/>
    <w:rsid w:val="00DE336E"/>
    <w:rsid w:val="00DE45D7"/>
    <w:rsid w:val="00DE5105"/>
    <w:rsid w:val="00DE5E83"/>
    <w:rsid w:val="00DE64C8"/>
    <w:rsid w:val="00DE7462"/>
    <w:rsid w:val="00DE7E2B"/>
    <w:rsid w:val="00DF3037"/>
    <w:rsid w:val="00DF394C"/>
    <w:rsid w:val="00DF4B88"/>
    <w:rsid w:val="00DF5047"/>
    <w:rsid w:val="00DF58D0"/>
    <w:rsid w:val="00DF5E8B"/>
    <w:rsid w:val="00DF78E3"/>
    <w:rsid w:val="00E01AB7"/>
    <w:rsid w:val="00E024E3"/>
    <w:rsid w:val="00E02A6A"/>
    <w:rsid w:val="00E03CD8"/>
    <w:rsid w:val="00E0515B"/>
    <w:rsid w:val="00E11730"/>
    <w:rsid w:val="00E12C06"/>
    <w:rsid w:val="00E1385E"/>
    <w:rsid w:val="00E14084"/>
    <w:rsid w:val="00E1785E"/>
    <w:rsid w:val="00E251C1"/>
    <w:rsid w:val="00E26DF5"/>
    <w:rsid w:val="00E26F06"/>
    <w:rsid w:val="00E321DF"/>
    <w:rsid w:val="00E32AEF"/>
    <w:rsid w:val="00E3341C"/>
    <w:rsid w:val="00E3381C"/>
    <w:rsid w:val="00E33B4E"/>
    <w:rsid w:val="00E34B32"/>
    <w:rsid w:val="00E35A73"/>
    <w:rsid w:val="00E3639C"/>
    <w:rsid w:val="00E37C1C"/>
    <w:rsid w:val="00E4169B"/>
    <w:rsid w:val="00E42008"/>
    <w:rsid w:val="00E46212"/>
    <w:rsid w:val="00E51BD9"/>
    <w:rsid w:val="00E52BAB"/>
    <w:rsid w:val="00E533E2"/>
    <w:rsid w:val="00E53567"/>
    <w:rsid w:val="00E538B4"/>
    <w:rsid w:val="00E609EC"/>
    <w:rsid w:val="00E612E0"/>
    <w:rsid w:val="00E627D6"/>
    <w:rsid w:val="00E630AF"/>
    <w:rsid w:val="00E650C1"/>
    <w:rsid w:val="00E658F3"/>
    <w:rsid w:val="00E66298"/>
    <w:rsid w:val="00E674A5"/>
    <w:rsid w:val="00E7015F"/>
    <w:rsid w:val="00E70B1A"/>
    <w:rsid w:val="00E70B63"/>
    <w:rsid w:val="00E71233"/>
    <w:rsid w:val="00E76676"/>
    <w:rsid w:val="00E76FDB"/>
    <w:rsid w:val="00E8004C"/>
    <w:rsid w:val="00E801C0"/>
    <w:rsid w:val="00E80702"/>
    <w:rsid w:val="00E80D7E"/>
    <w:rsid w:val="00E860D1"/>
    <w:rsid w:val="00E8769A"/>
    <w:rsid w:val="00E91606"/>
    <w:rsid w:val="00E91BF2"/>
    <w:rsid w:val="00E92086"/>
    <w:rsid w:val="00E92134"/>
    <w:rsid w:val="00E969F7"/>
    <w:rsid w:val="00E96D03"/>
    <w:rsid w:val="00E97B56"/>
    <w:rsid w:val="00EA0B47"/>
    <w:rsid w:val="00EA1E80"/>
    <w:rsid w:val="00EA2842"/>
    <w:rsid w:val="00EA3083"/>
    <w:rsid w:val="00EA3295"/>
    <w:rsid w:val="00EA64C0"/>
    <w:rsid w:val="00EA674E"/>
    <w:rsid w:val="00EA7762"/>
    <w:rsid w:val="00EB2896"/>
    <w:rsid w:val="00EB33C5"/>
    <w:rsid w:val="00EB3C03"/>
    <w:rsid w:val="00EB5FB8"/>
    <w:rsid w:val="00EB6595"/>
    <w:rsid w:val="00EC1869"/>
    <w:rsid w:val="00EC1AEB"/>
    <w:rsid w:val="00EC1CAE"/>
    <w:rsid w:val="00EC26EF"/>
    <w:rsid w:val="00EC35EF"/>
    <w:rsid w:val="00EC5B45"/>
    <w:rsid w:val="00EC718C"/>
    <w:rsid w:val="00ED228B"/>
    <w:rsid w:val="00ED33A5"/>
    <w:rsid w:val="00ED715B"/>
    <w:rsid w:val="00ED7388"/>
    <w:rsid w:val="00EE25F5"/>
    <w:rsid w:val="00EE283D"/>
    <w:rsid w:val="00EE2CF8"/>
    <w:rsid w:val="00EE5C5D"/>
    <w:rsid w:val="00EE5FA5"/>
    <w:rsid w:val="00EE71DB"/>
    <w:rsid w:val="00EF3ADD"/>
    <w:rsid w:val="00EF41FC"/>
    <w:rsid w:val="00EF6A2B"/>
    <w:rsid w:val="00EF6D72"/>
    <w:rsid w:val="00EF78BD"/>
    <w:rsid w:val="00F00AAA"/>
    <w:rsid w:val="00F0275F"/>
    <w:rsid w:val="00F06CEF"/>
    <w:rsid w:val="00F07CF1"/>
    <w:rsid w:val="00F11ED3"/>
    <w:rsid w:val="00F134CD"/>
    <w:rsid w:val="00F14044"/>
    <w:rsid w:val="00F1422A"/>
    <w:rsid w:val="00F143CB"/>
    <w:rsid w:val="00F15389"/>
    <w:rsid w:val="00F16826"/>
    <w:rsid w:val="00F16952"/>
    <w:rsid w:val="00F21409"/>
    <w:rsid w:val="00F230EB"/>
    <w:rsid w:val="00F230F3"/>
    <w:rsid w:val="00F23646"/>
    <w:rsid w:val="00F2371C"/>
    <w:rsid w:val="00F24AE7"/>
    <w:rsid w:val="00F27E3D"/>
    <w:rsid w:val="00F30037"/>
    <w:rsid w:val="00F30763"/>
    <w:rsid w:val="00F30D5B"/>
    <w:rsid w:val="00F34423"/>
    <w:rsid w:val="00F34BA1"/>
    <w:rsid w:val="00F36450"/>
    <w:rsid w:val="00F37808"/>
    <w:rsid w:val="00F41322"/>
    <w:rsid w:val="00F442C7"/>
    <w:rsid w:val="00F44758"/>
    <w:rsid w:val="00F44C31"/>
    <w:rsid w:val="00F46BFB"/>
    <w:rsid w:val="00F47655"/>
    <w:rsid w:val="00F47B60"/>
    <w:rsid w:val="00F50C17"/>
    <w:rsid w:val="00F520F0"/>
    <w:rsid w:val="00F5274F"/>
    <w:rsid w:val="00F56A45"/>
    <w:rsid w:val="00F571BF"/>
    <w:rsid w:val="00F571F4"/>
    <w:rsid w:val="00F6271B"/>
    <w:rsid w:val="00F62F63"/>
    <w:rsid w:val="00F64619"/>
    <w:rsid w:val="00F64BB9"/>
    <w:rsid w:val="00F66FDC"/>
    <w:rsid w:val="00F70131"/>
    <w:rsid w:val="00F7090F"/>
    <w:rsid w:val="00F70DDD"/>
    <w:rsid w:val="00F7314F"/>
    <w:rsid w:val="00F743B9"/>
    <w:rsid w:val="00F77323"/>
    <w:rsid w:val="00F804E5"/>
    <w:rsid w:val="00F804FC"/>
    <w:rsid w:val="00F8198B"/>
    <w:rsid w:val="00F8259C"/>
    <w:rsid w:val="00F857AD"/>
    <w:rsid w:val="00F85D36"/>
    <w:rsid w:val="00F8606D"/>
    <w:rsid w:val="00F86251"/>
    <w:rsid w:val="00F86756"/>
    <w:rsid w:val="00F87301"/>
    <w:rsid w:val="00F87AF6"/>
    <w:rsid w:val="00F91183"/>
    <w:rsid w:val="00F91FF0"/>
    <w:rsid w:val="00F938BF"/>
    <w:rsid w:val="00F93A4D"/>
    <w:rsid w:val="00F950F7"/>
    <w:rsid w:val="00F954B5"/>
    <w:rsid w:val="00F95C2A"/>
    <w:rsid w:val="00F96853"/>
    <w:rsid w:val="00F97695"/>
    <w:rsid w:val="00FA0B31"/>
    <w:rsid w:val="00FA10F8"/>
    <w:rsid w:val="00FA31E9"/>
    <w:rsid w:val="00FA4DCF"/>
    <w:rsid w:val="00FA4DF4"/>
    <w:rsid w:val="00FA5D23"/>
    <w:rsid w:val="00FA7BD5"/>
    <w:rsid w:val="00FB1519"/>
    <w:rsid w:val="00FB182D"/>
    <w:rsid w:val="00FB1C01"/>
    <w:rsid w:val="00FB40FE"/>
    <w:rsid w:val="00FB4A37"/>
    <w:rsid w:val="00FB6AE2"/>
    <w:rsid w:val="00FB6C2C"/>
    <w:rsid w:val="00FB74A8"/>
    <w:rsid w:val="00FC0BBD"/>
    <w:rsid w:val="00FC2D1F"/>
    <w:rsid w:val="00FC7BED"/>
    <w:rsid w:val="00FD02B1"/>
    <w:rsid w:val="00FD136B"/>
    <w:rsid w:val="00FD1A77"/>
    <w:rsid w:val="00FD37C4"/>
    <w:rsid w:val="00FD3EAD"/>
    <w:rsid w:val="00FD456D"/>
    <w:rsid w:val="00FD4AC8"/>
    <w:rsid w:val="00FD7A38"/>
    <w:rsid w:val="00FE0164"/>
    <w:rsid w:val="00FE0428"/>
    <w:rsid w:val="00FE1325"/>
    <w:rsid w:val="00FE1402"/>
    <w:rsid w:val="00FE23BE"/>
    <w:rsid w:val="00FE3E27"/>
    <w:rsid w:val="00FE444D"/>
    <w:rsid w:val="00FE58C1"/>
    <w:rsid w:val="00FE6B6C"/>
    <w:rsid w:val="00FE731B"/>
    <w:rsid w:val="00FF04DA"/>
    <w:rsid w:val="00FF0D69"/>
    <w:rsid w:val="00FF112F"/>
    <w:rsid w:val="00FF1322"/>
    <w:rsid w:val="00FF209D"/>
    <w:rsid w:val="00FF245B"/>
    <w:rsid w:val="00FF3D91"/>
    <w:rsid w:val="00F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CF4A9"/>
  <w15:chartTrackingRefBased/>
  <w15:docId w15:val="{ED11430E-9C29-486A-8789-3D4CFD428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51C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31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E057A"/>
    <w:rPr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88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5088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67BDA"/>
    <w:rPr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FE731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996DA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A555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B3690-3D91-4F52-8602-8BC140B2B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2463</Words>
  <Characters>14044</Characters>
  <Application>Microsoft Office Word</Application>
  <DocSecurity>0</DocSecurity>
  <Lines>117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Obstina Bourgas</Company>
  <LinksUpToDate>false</LinksUpToDate>
  <CharactersWithSpaces>16475</CharactersWithSpaces>
  <SharedDoc>false</SharedDoc>
  <HLinks>
    <vt:vector size="6" baseType="variant">
      <vt:variant>
        <vt:i4>2555927</vt:i4>
      </vt:variant>
      <vt:variant>
        <vt:i4>0</vt:i4>
      </vt:variant>
      <vt:variant>
        <vt:i4>0</vt:i4>
      </vt:variant>
      <vt:variant>
        <vt:i4>5</vt:i4>
      </vt:variant>
      <vt:variant>
        <vt:lpwstr>mailto:obshtina@burgas.bg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nikolay_m</dc:creator>
  <cp:keywords/>
  <cp:lastModifiedBy>Windows User</cp:lastModifiedBy>
  <cp:revision>2</cp:revision>
  <cp:lastPrinted>2025-07-17T09:42:00Z</cp:lastPrinted>
  <dcterms:created xsi:type="dcterms:W3CDTF">2025-10-29T15:04:00Z</dcterms:created>
  <dcterms:modified xsi:type="dcterms:W3CDTF">2025-10-29T15:04:00Z</dcterms:modified>
</cp:coreProperties>
</file>