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67BDC" w14:textId="77777777" w:rsidR="00B84D9E" w:rsidRPr="005529DD" w:rsidRDefault="00B84D9E">
      <w:pPr>
        <w:jc w:val="both"/>
        <w:rPr>
          <w:b/>
          <w:caps/>
          <w:lang w:val="en-US"/>
        </w:rPr>
      </w:pPr>
    </w:p>
    <w:p w14:paraId="10AFDF62" w14:textId="7C69A6F2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 xml:space="preserve">ДО </w:t>
      </w:r>
    </w:p>
    <w:p w14:paraId="46197ECE" w14:textId="77777777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>Общински съвет</w:t>
      </w:r>
    </w:p>
    <w:p w14:paraId="5B227442" w14:textId="77777777" w:rsidR="00A83E32" w:rsidRPr="00A954F0" w:rsidRDefault="00ED3C27">
      <w:pPr>
        <w:jc w:val="both"/>
        <w:rPr>
          <w:b/>
          <w:caps/>
        </w:rPr>
      </w:pPr>
      <w:r w:rsidRPr="00A954F0">
        <w:rPr>
          <w:b/>
          <w:caps/>
        </w:rPr>
        <w:t>бургас</w:t>
      </w:r>
    </w:p>
    <w:p w14:paraId="5F473CE7" w14:textId="1F3555B0" w:rsidR="00A83E32" w:rsidRDefault="00A83E32"/>
    <w:p w14:paraId="5C250B7D" w14:textId="77777777" w:rsidR="00E61A44" w:rsidRPr="00A954F0" w:rsidRDefault="00E61A44"/>
    <w:p w14:paraId="4AF850CB" w14:textId="77777777" w:rsidR="00A83E32" w:rsidRPr="00A954F0" w:rsidRDefault="00A83E32"/>
    <w:p w14:paraId="334064A6" w14:textId="77777777" w:rsidR="00A83E32" w:rsidRPr="00923F45" w:rsidRDefault="00ED3C27">
      <w:pPr>
        <w:jc w:val="center"/>
        <w:rPr>
          <w:b/>
        </w:rPr>
      </w:pPr>
      <w:r w:rsidRPr="00923F45">
        <w:rPr>
          <w:b/>
        </w:rPr>
        <w:t>ДОКЛАДНА ЗАПИСКА</w:t>
      </w:r>
    </w:p>
    <w:p w14:paraId="4861F32B" w14:textId="77777777" w:rsidR="00A83E32" w:rsidRPr="00923F45" w:rsidRDefault="00A83E32">
      <w:pPr>
        <w:jc w:val="center"/>
        <w:rPr>
          <w:b/>
        </w:rPr>
      </w:pPr>
    </w:p>
    <w:p w14:paraId="70BAA1AB" w14:textId="77777777" w:rsidR="00A83E32" w:rsidRPr="00A954F0" w:rsidRDefault="00ED3C27">
      <w:pPr>
        <w:jc w:val="center"/>
        <w:rPr>
          <w:b/>
        </w:rPr>
      </w:pPr>
      <w:r w:rsidRPr="00923F45">
        <w:rPr>
          <w:b/>
        </w:rPr>
        <w:t xml:space="preserve">ОТ </w:t>
      </w:r>
      <w:r w:rsidRPr="00A954F0">
        <w:rPr>
          <w:b/>
        </w:rPr>
        <w:t>МАНОЛ ТОДОРОВ</w:t>
      </w:r>
    </w:p>
    <w:p w14:paraId="42D91049" w14:textId="77777777" w:rsidR="00A83E32" w:rsidRPr="00A954F0" w:rsidRDefault="00ED3C27">
      <w:pPr>
        <w:jc w:val="center"/>
      </w:pPr>
      <w:r w:rsidRPr="00A954F0">
        <w:rPr>
          <w:b/>
        </w:rPr>
        <w:t>ЗАМ.</w:t>
      </w:r>
      <w:r w:rsidRPr="00923F45">
        <w:rPr>
          <w:b/>
        </w:rPr>
        <w:t xml:space="preserve"> </w:t>
      </w:r>
      <w:r w:rsidRPr="00A954F0">
        <w:rPr>
          <w:b/>
        </w:rPr>
        <w:t>-</w:t>
      </w:r>
      <w:r w:rsidRPr="00923F45">
        <w:rPr>
          <w:b/>
        </w:rPr>
        <w:t xml:space="preserve"> </w:t>
      </w:r>
      <w:r w:rsidRPr="00A954F0">
        <w:rPr>
          <w:b/>
        </w:rPr>
        <w:t>КМЕТ „СПОР И ТУРИЗЪМ“, ОБЩИНА БУРГАС</w:t>
      </w:r>
    </w:p>
    <w:p w14:paraId="1C52A168" w14:textId="77777777" w:rsidR="00A83E32" w:rsidRPr="00A954F0" w:rsidRDefault="00A83E32">
      <w:pPr>
        <w:rPr>
          <w:b/>
        </w:rPr>
      </w:pPr>
    </w:p>
    <w:p w14:paraId="41D0D281" w14:textId="30EAC5A2" w:rsidR="00F4581E" w:rsidRPr="00B87A5B" w:rsidRDefault="00ED3C27" w:rsidP="004E7CA6">
      <w:pPr>
        <w:shd w:val="clear" w:color="auto" w:fill="FFFFFF"/>
        <w:spacing w:before="100" w:beforeAutospacing="1" w:after="100" w:afterAutospacing="1"/>
        <w:jc w:val="both"/>
        <w:rPr>
          <w:b/>
        </w:rPr>
      </w:pPr>
      <w:r w:rsidRPr="00A954F0">
        <w:rPr>
          <w:b/>
        </w:rPr>
        <w:tab/>
      </w:r>
      <w:r w:rsidRPr="00A954F0">
        <w:rPr>
          <w:b/>
          <w:u w:val="single"/>
        </w:rPr>
        <w:t>ОТНОСНО</w:t>
      </w:r>
      <w:r w:rsidRPr="00A954F0">
        <w:rPr>
          <w:b/>
        </w:rPr>
        <w:t xml:space="preserve">: </w:t>
      </w:r>
      <w:r w:rsidR="000E59A7" w:rsidRPr="00A954F0">
        <w:rPr>
          <w:b/>
        </w:rPr>
        <w:t>Даване на съгласие за кандидатстване на Общинско предприятие „Туризъм“</w:t>
      </w:r>
      <w:r w:rsidR="004A52FC">
        <w:rPr>
          <w:b/>
        </w:rPr>
        <w:t xml:space="preserve"> при Община Бургас</w:t>
      </w:r>
      <w:r w:rsidR="000E59A7" w:rsidRPr="00A954F0">
        <w:rPr>
          <w:b/>
        </w:rPr>
        <w:t xml:space="preserve"> </w:t>
      </w:r>
      <w:r w:rsidR="000E59A7" w:rsidRPr="00A72555">
        <w:rPr>
          <w:b/>
        </w:rPr>
        <w:t xml:space="preserve">по </w:t>
      </w:r>
      <w:r w:rsidR="000E59A7" w:rsidRPr="00B87A5B">
        <w:rPr>
          <w:b/>
        </w:rPr>
        <w:t xml:space="preserve">програма </w:t>
      </w:r>
      <w:r w:rsidR="00B87A5B" w:rsidRPr="00B87A5B">
        <w:rPr>
          <w:b/>
        </w:rPr>
        <w:t>Културно наследство</w:t>
      </w:r>
      <w:r w:rsidR="00424B89">
        <w:rPr>
          <w:b/>
        </w:rPr>
        <w:t xml:space="preserve"> 2025 г.</w:t>
      </w:r>
      <w:r w:rsidR="00B87A5B" w:rsidRPr="00B87A5B">
        <w:rPr>
          <w:b/>
        </w:rPr>
        <w:t xml:space="preserve"> </w:t>
      </w:r>
      <w:r w:rsidR="000E59A7" w:rsidRPr="00B87A5B">
        <w:rPr>
          <w:b/>
        </w:rPr>
        <w:t xml:space="preserve">на </w:t>
      </w:r>
      <w:r w:rsidR="00B87A5B" w:rsidRPr="00B87A5B">
        <w:rPr>
          <w:b/>
        </w:rPr>
        <w:t>Национален фонд „Култура“</w:t>
      </w:r>
      <w:r w:rsidR="000E59A7" w:rsidRPr="00B87A5B">
        <w:rPr>
          <w:b/>
        </w:rPr>
        <w:t xml:space="preserve"> за финансиране на дейности </w:t>
      </w:r>
      <w:r w:rsidR="004E7CA6" w:rsidRPr="00B87A5B">
        <w:rPr>
          <w:b/>
        </w:rPr>
        <w:t xml:space="preserve">в </w:t>
      </w:r>
      <w:r w:rsidR="00B87A5B" w:rsidRPr="00B87A5B">
        <w:rPr>
          <w:b/>
        </w:rPr>
        <w:t>Културно-т</w:t>
      </w:r>
      <w:r w:rsidR="004E7CA6" w:rsidRPr="00B87A5B">
        <w:rPr>
          <w:b/>
        </w:rPr>
        <w:t>уристически комплекс „</w:t>
      </w:r>
      <w:proofErr w:type="spellStart"/>
      <w:r w:rsidR="00B87A5B" w:rsidRPr="00B87A5B">
        <w:rPr>
          <w:b/>
        </w:rPr>
        <w:t>Ченгене</w:t>
      </w:r>
      <w:proofErr w:type="spellEnd"/>
      <w:r w:rsidR="00B87A5B" w:rsidRPr="00B87A5B">
        <w:rPr>
          <w:b/>
        </w:rPr>
        <w:t xml:space="preserve"> скеле</w:t>
      </w:r>
      <w:r w:rsidR="004E7CA6" w:rsidRPr="00B87A5B">
        <w:rPr>
          <w:b/>
        </w:rPr>
        <w:t>“, находящ се в Община Бургас,</w:t>
      </w:r>
      <w:r w:rsidR="00B87A5B" w:rsidRPr="00B87A5B">
        <w:t xml:space="preserve"> </w:t>
      </w:r>
      <w:r w:rsidR="00B87A5B" w:rsidRPr="00B87A5B">
        <w:rPr>
          <w:b/>
          <w:bCs/>
        </w:rPr>
        <w:t>гр. Бургас,</w:t>
      </w:r>
      <w:r w:rsidR="004E7CA6" w:rsidRPr="00B87A5B">
        <w:rPr>
          <w:b/>
          <w:bCs/>
        </w:rPr>
        <w:t xml:space="preserve"> </w:t>
      </w:r>
      <w:r w:rsidR="00B87A5B" w:rsidRPr="00B87A5B">
        <w:rPr>
          <w:b/>
          <w:bCs/>
        </w:rPr>
        <w:t>местност</w:t>
      </w:r>
      <w:r w:rsidR="00B87A5B" w:rsidRPr="00B87A5B">
        <w:rPr>
          <w:b/>
        </w:rPr>
        <w:t xml:space="preserve"> „Рибарско пристанище“</w:t>
      </w:r>
      <w:r w:rsidR="0019437E" w:rsidRPr="00B87A5B">
        <w:rPr>
          <w:b/>
        </w:rPr>
        <w:t>.</w:t>
      </w:r>
    </w:p>
    <w:p w14:paraId="56C232B0" w14:textId="77777777" w:rsidR="000E59A7" w:rsidRPr="000E59A7" w:rsidRDefault="000E59A7" w:rsidP="000E59A7">
      <w:pPr>
        <w:shd w:val="clear" w:color="auto" w:fill="FFFFFF"/>
        <w:tabs>
          <w:tab w:val="left" w:pos="709"/>
        </w:tabs>
        <w:spacing w:beforeAutospacing="1" w:afterAutospacing="1"/>
        <w:jc w:val="both"/>
        <w:rPr>
          <w:b/>
        </w:rPr>
      </w:pPr>
    </w:p>
    <w:p w14:paraId="2C3B9275" w14:textId="3FE573EE" w:rsidR="00A83E32" w:rsidRPr="00A954F0" w:rsidRDefault="00ED3C27" w:rsidP="00F4648C">
      <w:pPr>
        <w:tabs>
          <w:tab w:val="left" w:pos="709"/>
        </w:tabs>
        <w:jc w:val="both"/>
        <w:rPr>
          <w:b/>
        </w:rPr>
      </w:pPr>
      <w:r w:rsidRPr="00A954F0">
        <w:rPr>
          <w:b/>
        </w:rPr>
        <w:tab/>
        <w:t xml:space="preserve">УВАЖАЕМИ </w:t>
      </w:r>
      <w:r w:rsidR="00621185">
        <w:rPr>
          <w:b/>
        </w:rPr>
        <w:t>ГОСПОЖИ</w:t>
      </w:r>
      <w:r w:rsidR="00621185" w:rsidRPr="00A954F0">
        <w:rPr>
          <w:b/>
        </w:rPr>
        <w:t xml:space="preserve"> </w:t>
      </w:r>
      <w:r w:rsidRPr="00A954F0">
        <w:rPr>
          <w:b/>
        </w:rPr>
        <w:t>И ГОСПОДА ОБЩИНСКИ СЪВЕТНИЦИ,</w:t>
      </w:r>
    </w:p>
    <w:p w14:paraId="046E6C80" w14:textId="77777777" w:rsidR="00A83E32" w:rsidRPr="001C6283" w:rsidRDefault="00A83E32" w:rsidP="00F4648C">
      <w:pPr>
        <w:tabs>
          <w:tab w:val="left" w:pos="709"/>
        </w:tabs>
        <w:jc w:val="both"/>
        <w:rPr>
          <w:b/>
        </w:rPr>
      </w:pPr>
    </w:p>
    <w:p w14:paraId="69E350B2" w14:textId="24C98C82" w:rsidR="00923F45" w:rsidRDefault="000B2199" w:rsidP="00C40210">
      <w:pPr>
        <w:ind w:firstLine="709"/>
        <w:jc w:val="both"/>
      </w:pPr>
      <w:r w:rsidRPr="00301795">
        <w:t xml:space="preserve">ОП „Туризъм“ възнамерява </w:t>
      </w:r>
      <w:r w:rsidR="00923F45" w:rsidRPr="00301795">
        <w:t xml:space="preserve">да кандидатства </w:t>
      </w:r>
      <w:r w:rsidRPr="00301795">
        <w:t xml:space="preserve">с проект </w:t>
      </w:r>
      <w:r w:rsidR="00B87A5B" w:rsidRPr="00301795">
        <w:t>„</w:t>
      </w:r>
      <w:proofErr w:type="spellStart"/>
      <w:r w:rsidR="00670BFF" w:rsidRPr="00301795">
        <w:t>Ченгене</w:t>
      </w:r>
      <w:proofErr w:type="spellEnd"/>
      <w:r w:rsidR="00670BFF" w:rsidRPr="00301795">
        <w:t xml:space="preserve"> скеле – пътуване през историята на Бургаския залив</w:t>
      </w:r>
      <w:r w:rsidR="00B87A5B" w:rsidRPr="00301795">
        <w:t>“</w:t>
      </w:r>
      <w:r w:rsidR="00422F11" w:rsidRPr="00301795">
        <w:t xml:space="preserve"> </w:t>
      </w:r>
      <w:r w:rsidR="00923F45" w:rsidRPr="00301795">
        <w:t xml:space="preserve">за отпускане на средства </w:t>
      </w:r>
      <w:r w:rsidR="00146832" w:rsidRPr="00301795">
        <w:t xml:space="preserve">по </w:t>
      </w:r>
      <w:r w:rsidR="00B87A5B" w:rsidRPr="00301795">
        <w:t>програма Културно наследство</w:t>
      </w:r>
      <w:r w:rsidR="00424B89" w:rsidRPr="00301795">
        <w:t xml:space="preserve"> 2025 г.</w:t>
      </w:r>
      <w:r w:rsidR="00B87A5B" w:rsidRPr="00301795">
        <w:t xml:space="preserve"> на Национален фонд „Култура</w:t>
      </w:r>
      <w:r w:rsidR="00B87A5B" w:rsidRPr="00B87A5B">
        <w:t>“</w:t>
      </w:r>
      <w:r w:rsidR="00923F45" w:rsidRPr="00B87A5B">
        <w:t xml:space="preserve">. </w:t>
      </w:r>
    </w:p>
    <w:p w14:paraId="3098F951" w14:textId="6A11E5E2" w:rsidR="00244425" w:rsidRDefault="00244425" w:rsidP="00C40210">
      <w:pPr>
        <w:ind w:firstLine="708"/>
        <w:jc w:val="both"/>
      </w:pPr>
      <w:r w:rsidRPr="00244425">
        <w:t>Културно-туристически комплекс „</w:t>
      </w:r>
      <w:proofErr w:type="spellStart"/>
      <w:r w:rsidRPr="00244425">
        <w:t>Ченгене</w:t>
      </w:r>
      <w:proofErr w:type="spellEnd"/>
      <w:r w:rsidRPr="00244425">
        <w:t xml:space="preserve"> скеле“ е поверен за стопанисване и управление на Общинско предприятие „Туризъм“ с решение на Общински съвет-Бургас от 26.05.2021 г (Протокол № 22, т. 53).</w:t>
      </w:r>
      <w:r>
        <w:t xml:space="preserve"> </w:t>
      </w:r>
      <w:proofErr w:type="spellStart"/>
      <w:r>
        <w:t>Цялocтният</w:t>
      </w:r>
      <w:proofErr w:type="spellEnd"/>
      <w:r>
        <w:t xml:space="preserve"> </w:t>
      </w:r>
      <w:proofErr w:type="spellStart"/>
      <w:r>
        <w:t>зaмиcъл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пpoeĸтa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ĸyлтypнo-тypиcтичecĸия</w:t>
      </w:r>
      <w:proofErr w:type="spellEnd"/>
      <w:r>
        <w:t xml:space="preserve"> </w:t>
      </w:r>
      <w:proofErr w:type="spellStart"/>
      <w:r>
        <w:t>ĸoмплeĸc</w:t>
      </w:r>
      <w:proofErr w:type="spellEnd"/>
      <w:r>
        <w:t xml:space="preserve"> </w:t>
      </w:r>
      <w:proofErr w:type="spellStart"/>
      <w:r>
        <w:t>цeли</w:t>
      </w:r>
      <w:proofErr w:type="spellEnd"/>
      <w:r>
        <w:t>:</w:t>
      </w:r>
      <w:r w:rsidR="00C40210">
        <w:t xml:space="preserve"> </w:t>
      </w:r>
      <w:proofErr w:type="spellStart"/>
      <w:r w:rsidR="00C40210">
        <w:t>п</w:t>
      </w:r>
      <w:r>
        <w:t>oдпoмaгaнe</w:t>
      </w:r>
      <w:proofErr w:type="spellEnd"/>
      <w:r>
        <w:t xml:space="preserve"> и </w:t>
      </w:r>
      <w:proofErr w:type="spellStart"/>
      <w:r>
        <w:t>пoпyляpизиpaнe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pибapcĸия</w:t>
      </w:r>
      <w:proofErr w:type="spellEnd"/>
      <w:r>
        <w:t xml:space="preserve"> </w:t>
      </w:r>
      <w:proofErr w:type="spellStart"/>
      <w:r>
        <w:t>зaнaят</w:t>
      </w:r>
      <w:proofErr w:type="spellEnd"/>
      <w:r>
        <w:t xml:space="preserve"> </w:t>
      </w:r>
      <w:proofErr w:type="spellStart"/>
      <w:r>
        <w:t>чpeз</w:t>
      </w:r>
      <w:proofErr w:type="spellEnd"/>
      <w:r>
        <w:t xml:space="preserve"> </w:t>
      </w:r>
      <w:proofErr w:type="spellStart"/>
      <w:r>
        <w:t>дeмoнcтpиpaнe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тpaдициoнни</w:t>
      </w:r>
      <w:proofErr w:type="spellEnd"/>
      <w:r>
        <w:t xml:space="preserve"> </w:t>
      </w:r>
      <w:proofErr w:type="spellStart"/>
      <w:r>
        <w:t>pибapcĸи</w:t>
      </w:r>
      <w:proofErr w:type="spellEnd"/>
      <w:r>
        <w:t xml:space="preserve"> </w:t>
      </w:r>
      <w:proofErr w:type="spellStart"/>
      <w:r>
        <w:t>пpaĸтиĸи</w:t>
      </w:r>
      <w:proofErr w:type="spellEnd"/>
      <w:r>
        <w:t xml:space="preserve">, </w:t>
      </w:r>
      <w:proofErr w:type="spellStart"/>
      <w:r>
        <w:t>oбyчeния</w:t>
      </w:r>
      <w:proofErr w:type="spellEnd"/>
      <w:r>
        <w:t xml:space="preserve">, </w:t>
      </w:r>
      <w:proofErr w:type="spellStart"/>
      <w:r>
        <w:t>cpeщи</w:t>
      </w:r>
      <w:proofErr w:type="spellEnd"/>
      <w:r>
        <w:t xml:space="preserve"> и </w:t>
      </w:r>
      <w:proofErr w:type="spellStart"/>
      <w:r>
        <w:t>oбмeн</w:t>
      </w:r>
      <w:proofErr w:type="spellEnd"/>
      <w:r>
        <w:t xml:space="preserve"> </w:t>
      </w:r>
      <w:proofErr w:type="spellStart"/>
      <w:r>
        <w:t>мeждy</w:t>
      </w:r>
      <w:proofErr w:type="spellEnd"/>
      <w:r>
        <w:t xml:space="preserve"> </w:t>
      </w:r>
      <w:proofErr w:type="spellStart"/>
      <w:r>
        <w:t>pибapитe</w:t>
      </w:r>
      <w:proofErr w:type="spellEnd"/>
      <w:r>
        <w:t xml:space="preserve"> и </w:t>
      </w:r>
      <w:proofErr w:type="spellStart"/>
      <w:r>
        <w:t>пoceтитeлитe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ĸoмплeĸca</w:t>
      </w:r>
      <w:proofErr w:type="spellEnd"/>
      <w:r w:rsidR="00C40210">
        <w:t xml:space="preserve">; </w:t>
      </w:r>
      <w:proofErr w:type="spellStart"/>
      <w:r w:rsidR="00C40210">
        <w:t>с</w:t>
      </w:r>
      <w:r>
        <w:t>тимyлиpaнe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pибapcĸия</w:t>
      </w:r>
      <w:proofErr w:type="spellEnd"/>
      <w:r>
        <w:t xml:space="preserve"> </w:t>
      </w:r>
      <w:proofErr w:type="spellStart"/>
      <w:r>
        <w:t>зaнaят</w:t>
      </w:r>
      <w:proofErr w:type="spellEnd"/>
      <w:r>
        <w:t xml:space="preserve"> </w:t>
      </w:r>
      <w:proofErr w:type="spellStart"/>
      <w:r>
        <w:t>чpeз</w:t>
      </w:r>
      <w:proofErr w:type="spellEnd"/>
      <w:r>
        <w:t xml:space="preserve"> </w:t>
      </w:r>
      <w:proofErr w:type="spellStart"/>
      <w:r>
        <w:t>cъздaвaнe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paбoтни</w:t>
      </w:r>
      <w:proofErr w:type="spellEnd"/>
      <w:r>
        <w:t xml:space="preserve"> </w:t>
      </w:r>
      <w:proofErr w:type="spellStart"/>
      <w:r>
        <w:t>мecтa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мecтнaтa</w:t>
      </w:r>
      <w:proofErr w:type="spellEnd"/>
      <w:r>
        <w:t xml:space="preserve"> </w:t>
      </w:r>
      <w:proofErr w:type="spellStart"/>
      <w:r>
        <w:t>pибapcĸa</w:t>
      </w:r>
      <w:proofErr w:type="spellEnd"/>
      <w:r>
        <w:t xml:space="preserve"> </w:t>
      </w:r>
      <w:proofErr w:type="spellStart"/>
      <w:r>
        <w:t>oбщнocт</w:t>
      </w:r>
      <w:proofErr w:type="spellEnd"/>
      <w:r>
        <w:t xml:space="preserve"> и </w:t>
      </w:r>
      <w:proofErr w:type="spellStart"/>
      <w:r>
        <w:t>мecтнoтo</w:t>
      </w:r>
      <w:proofErr w:type="spellEnd"/>
      <w:r>
        <w:t xml:space="preserve"> </w:t>
      </w:r>
      <w:proofErr w:type="spellStart"/>
      <w:r>
        <w:t>нaceлeниe</w:t>
      </w:r>
      <w:proofErr w:type="spellEnd"/>
      <w:r w:rsidR="00C40210">
        <w:t xml:space="preserve">; </w:t>
      </w:r>
      <w:proofErr w:type="spellStart"/>
      <w:r w:rsidR="00C40210">
        <w:t>р</w:t>
      </w:r>
      <w:r>
        <w:t>aзвивaнe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мopcĸaтa</w:t>
      </w:r>
      <w:proofErr w:type="spellEnd"/>
      <w:r>
        <w:t xml:space="preserve"> </w:t>
      </w:r>
      <w:proofErr w:type="spellStart"/>
      <w:r>
        <w:t>ĸyлтypa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нa</w:t>
      </w:r>
      <w:r w:rsidR="00CC38EA">
        <w:t>ceлeниeтo</w:t>
      </w:r>
      <w:proofErr w:type="spellEnd"/>
      <w:r>
        <w:t xml:space="preserve"> </w:t>
      </w:r>
      <w:proofErr w:type="spellStart"/>
      <w:r>
        <w:t>чpeз</w:t>
      </w:r>
      <w:proofErr w:type="spellEnd"/>
      <w:r>
        <w:t xml:space="preserve"> </w:t>
      </w:r>
      <w:proofErr w:type="spellStart"/>
      <w:r>
        <w:t>излoжби</w:t>
      </w:r>
      <w:proofErr w:type="spellEnd"/>
      <w:r>
        <w:t xml:space="preserve">, </w:t>
      </w:r>
      <w:proofErr w:type="spellStart"/>
      <w:r>
        <w:t>oбyчeния</w:t>
      </w:r>
      <w:proofErr w:type="spellEnd"/>
      <w:r>
        <w:t xml:space="preserve">, </w:t>
      </w:r>
      <w:proofErr w:type="spellStart"/>
      <w:r>
        <w:t>ceминapи</w:t>
      </w:r>
      <w:proofErr w:type="spellEnd"/>
      <w:r>
        <w:t xml:space="preserve">, </w:t>
      </w:r>
      <w:proofErr w:type="spellStart"/>
      <w:r>
        <w:t>плeнepи</w:t>
      </w:r>
      <w:proofErr w:type="spellEnd"/>
      <w:r>
        <w:t xml:space="preserve"> и </w:t>
      </w:r>
      <w:proofErr w:type="spellStart"/>
      <w:r>
        <w:t>дpyги</w:t>
      </w:r>
      <w:proofErr w:type="spellEnd"/>
      <w:r w:rsidR="00C40210">
        <w:t xml:space="preserve">; </w:t>
      </w:r>
      <w:proofErr w:type="spellStart"/>
      <w:r w:rsidR="00C40210">
        <w:t>р</w:t>
      </w:r>
      <w:r>
        <w:t>ъздaвaнe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пyбличнo</w:t>
      </w:r>
      <w:proofErr w:type="spellEnd"/>
      <w:r>
        <w:t xml:space="preserve"> </w:t>
      </w:r>
      <w:proofErr w:type="spellStart"/>
      <w:r>
        <w:t>пpocтpaнcтвo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нyждитe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oбщнocттa</w:t>
      </w:r>
      <w:proofErr w:type="spellEnd"/>
      <w:r>
        <w:t xml:space="preserve"> в </w:t>
      </w:r>
      <w:proofErr w:type="spellStart"/>
      <w:r>
        <w:t>c.o</w:t>
      </w:r>
      <w:proofErr w:type="spellEnd"/>
      <w:r>
        <w:t xml:space="preserve">. </w:t>
      </w:r>
      <w:proofErr w:type="spellStart"/>
      <w:r>
        <w:t>Чeнгeнe</w:t>
      </w:r>
      <w:proofErr w:type="spellEnd"/>
      <w:r>
        <w:t xml:space="preserve"> </w:t>
      </w:r>
      <w:proofErr w:type="spellStart"/>
      <w:r>
        <w:t>cĸeлe</w:t>
      </w:r>
      <w:proofErr w:type="spellEnd"/>
      <w:r>
        <w:t xml:space="preserve"> и </w:t>
      </w:r>
      <w:proofErr w:type="spellStart"/>
      <w:r>
        <w:t>пpoвeждaнe</w:t>
      </w:r>
      <w:proofErr w:type="spellEnd"/>
      <w:r>
        <w:t xml:space="preserve"> </w:t>
      </w:r>
      <w:proofErr w:type="spellStart"/>
      <w:r>
        <w:t>нa</w:t>
      </w:r>
      <w:proofErr w:type="spellEnd"/>
      <w:r>
        <w:t xml:space="preserve"> </w:t>
      </w:r>
      <w:proofErr w:type="spellStart"/>
      <w:r>
        <w:t>cъбития</w:t>
      </w:r>
      <w:proofErr w:type="spellEnd"/>
      <w:r>
        <w:t xml:space="preserve">, </w:t>
      </w:r>
      <w:proofErr w:type="spellStart"/>
      <w:r>
        <w:t>cвъpзaни</w:t>
      </w:r>
      <w:proofErr w:type="spellEnd"/>
      <w:r>
        <w:t xml:space="preserve"> c </w:t>
      </w:r>
      <w:proofErr w:type="spellStart"/>
      <w:r>
        <w:t>мopeтo</w:t>
      </w:r>
      <w:proofErr w:type="spellEnd"/>
      <w:r>
        <w:t xml:space="preserve"> и </w:t>
      </w:r>
      <w:proofErr w:type="spellStart"/>
      <w:r>
        <w:t>pибapcĸия</w:t>
      </w:r>
      <w:proofErr w:type="spellEnd"/>
      <w:r>
        <w:t xml:space="preserve"> </w:t>
      </w:r>
      <w:proofErr w:type="spellStart"/>
      <w:r>
        <w:t>зaнaят</w:t>
      </w:r>
      <w:proofErr w:type="spellEnd"/>
      <w:r w:rsidR="00C40210">
        <w:t xml:space="preserve">; </w:t>
      </w:r>
      <w:proofErr w:type="spellStart"/>
      <w:r w:rsidR="00C40210">
        <w:t>а</w:t>
      </w:r>
      <w:r>
        <w:t>лтepнaтивнa</w:t>
      </w:r>
      <w:proofErr w:type="spellEnd"/>
      <w:r>
        <w:t xml:space="preserve"> </w:t>
      </w:r>
      <w:proofErr w:type="spellStart"/>
      <w:r>
        <w:t>фopмa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cвoбoднoтo</w:t>
      </w:r>
      <w:proofErr w:type="spellEnd"/>
      <w:r>
        <w:t xml:space="preserve"> </w:t>
      </w:r>
      <w:proofErr w:type="spellStart"/>
      <w:r>
        <w:t>вpeмe</w:t>
      </w:r>
      <w:proofErr w:type="spellEnd"/>
      <w:r>
        <w:t xml:space="preserve"> </w:t>
      </w:r>
      <w:proofErr w:type="spellStart"/>
      <w:r>
        <w:t>зa</w:t>
      </w:r>
      <w:proofErr w:type="spellEnd"/>
      <w:r>
        <w:t xml:space="preserve"> </w:t>
      </w:r>
      <w:proofErr w:type="spellStart"/>
      <w:r>
        <w:t>шиpoĸ</w:t>
      </w:r>
      <w:proofErr w:type="spellEnd"/>
      <w:r>
        <w:t xml:space="preserve"> </w:t>
      </w:r>
      <w:proofErr w:type="spellStart"/>
      <w:r>
        <w:t>ĸpъг</w:t>
      </w:r>
      <w:proofErr w:type="spellEnd"/>
      <w:r>
        <w:t xml:space="preserve"> </w:t>
      </w:r>
      <w:proofErr w:type="spellStart"/>
      <w:r>
        <w:t>oт</w:t>
      </w:r>
      <w:proofErr w:type="spellEnd"/>
      <w:r>
        <w:t xml:space="preserve"> </w:t>
      </w:r>
      <w:proofErr w:type="spellStart"/>
      <w:r>
        <w:t>пoлзвaтeли</w:t>
      </w:r>
      <w:proofErr w:type="spellEnd"/>
      <w:r>
        <w:t>.</w:t>
      </w:r>
    </w:p>
    <w:p w14:paraId="43D27519" w14:textId="59191240" w:rsidR="00244425" w:rsidRDefault="00D82A0C" w:rsidP="00C40210">
      <w:pPr>
        <w:ind w:firstLine="709"/>
        <w:jc w:val="both"/>
      </w:pPr>
      <w:r>
        <w:t>Важността на мястото като цент</w:t>
      </w:r>
      <w:r w:rsidR="00244425">
        <w:t>ър за съхранение на рибарския занаят</w:t>
      </w:r>
      <w:r w:rsidRPr="00D82A0C">
        <w:rPr>
          <w:lang w:val="ru-RU"/>
        </w:rPr>
        <w:t xml:space="preserve"> </w:t>
      </w:r>
      <w:r w:rsidR="00244425">
        <w:t xml:space="preserve">се потвърждава и от признаването на </w:t>
      </w:r>
      <w:r w:rsidR="00244425" w:rsidRPr="00244425">
        <w:t>знания и умения на рибарите от рибарско селище „</w:t>
      </w:r>
      <w:proofErr w:type="spellStart"/>
      <w:r w:rsidR="00244425" w:rsidRPr="00244425">
        <w:t>Ченгене</w:t>
      </w:r>
      <w:proofErr w:type="spellEnd"/>
      <w:r w:rsidR="00244425" w:rsidRPr="00244425">
        <w:t xml:space="preserve"> скеле“ </w:t>
      </w:r>
      <w:r w:rsidR="00244425">
        <w:t xml:space="preserve">за нематериално културно наследство. Те са вписани </w:t>
      </w:r>
      <w:r w:rsidR="00244425" w:rsidRPr="00244425">
        <w:t xml:space="preserve">в </w:t>
      </w:r>
      <w:r w:rsidR="00260D50" w:rsidRPr="00244425">
        <w:t xml:space="preserve">Раздел </w:t>
      </w:r>
      <w:r w:rsidR="00244425" w:rsidRPr="00244425">
        <w:t xml:space="preserve">IV. Устни традиции и форми на изразяване в т.ч. и езика в качеството му на носител на изразяване на нематериалното културно наследство и в </w:t>
      </w:r>
      <w:r w:rsidR="00294652">
        <w:t xml:space="preserve">Раздел </w:t>
      </w:r>
      <w:r w:rsidR="00244425" w:rsidRPr="00244425">
        <w:t>IV.4 Знания и обичаи, отнасящи се до природата и вселената, и както всички описани в номенклатурите елементи, подлежащи на опазване от страна на българската държава</w:t>
      </w:r>
      <w:r w:rsidR="00244425">
        <w:t>, с</w:t>
      </w:r>
      <w:r w:rsidR="00244425" w:rsidRPr="00244425">
        <w:t xml:space="preserve"> писмо 45-00-332/ 27.07.2022 г. от Министерството на културата </w:t>
      </w:r>
      <w:r w:rsidR="00244425">
        <w:t>за</w:t>
      </w:r>
      <w:r w:rsidR="00244425" w:rsidRPr="00244425">
        <w:t xml:space="preserve"> актуализация на Регистъра на елементи на нематериално културно наследство</w:t>
      </w:r>
      <w:r w:rsidR="00244425">
        <w:t>.</w:t>
      </w:r>
    </w:p>
    <w:p w14:paraId="2B2DD534" w14:textId="1859007D" w:rsidR="00E61A44" w:rsidRDefault="00E61A44" w:rsidP="00C40210">
      <w:pPr>
        <w:ind w:firstLine="709"/>
        <w:jc w:val="both"/>
      </w:pPr>
    </w:p>
    <w:p w14:paraId="297471A9" w14:textId="77777777" w:rsidR="00E61A44" w:rsidRDefault="00E61A44" w:rsidP="00C40210">
      <w:pPr>
        <w:ind w:firstLine="709"/>
        <w:jc w:val="both"/>
      </w:pPr>
    </w:p>
    <w:p w14:paraId="29CAD279" w14:textId="50B27D95" w:rsidR="00244425" w:rsidRDefault="00244425" w:rsidP="00C40210">
      <w:pPr>
        <w:ind w:firstLine="709"/>
        <w:jc w:val="both"/>
      </w:pPr>
      <w:r w:rsidRPr="00244425">
        <w:lastRenderedPageBreak/>
        <w:t>През февруари 2025 г. Общинско предприятие „Туризъм“-Бургас е регистрирано като културна организация и е вписано в регистъра на Министерст</w:t>
      </w:r>
      <w:r w:rsidR="00D82A0C">
        <w:t xml:space="preserve">во на културата по чл. 14, ал. </w:t>
      </w:r>
      <w:r w:rsidRPr="00244425">
        <w:t>4 от Закона за закрило и развитие на културата с удостоверение № 9(3132)/163.02.2025 г.</w:t>
      </w:r>
      <w:r>
        <w:t>, което му дава право да кандидатства по програми на Министерство на кул</w:t>
      </w:r>
      <w:r w:rsidR="00D82A0C">
        <w:t>т</w:t>
      </w:r>
      <w:r>
        <w:t>урата</w:t>
      </w:r>
      <w:r w:rsidR="00C40210">
        <w:t>, за да изпълнява своите функции по ЗЗРК.</w:t>
      </w:r>
    </w:p>
    <w:p w14:paraId="279C2DA6" w14:textId="68EB2892" w:rsidR="00D42B15" w:rsidRDefault="00C40210" w:rsidP="00D42B15">
      <w:pPr>
        <w:ind w:firstLine="708"/>
        <w:jc w:val="both"/>
      </w:pPr>
      <w:r w:rsidRPr="00C40210">
        <w:t>Проект</w:t>
      </w:r>
      <w:r>
        <w:t>но предложение</w:t>
      </w:r>
      <w:r w:rsidRPr="00C40210">
        <w:t xml:space="preserve"> „</w:t>
      </w:r>
      <w:proofErr w:type="spellStart"/>
      <w:r w:rsidRPr="00C40210">
        <w:t>Ченгене</w:t>
      </w:r>
      <w:proofErr w:type="spellEnd"/>
      <w:r w:rsidRPr="00C40210">
        <w:t xml:space="preserve"> скеле – пътуване през историята на Бургаския залив“</w:t>
      </w:r>
      <w:r>
        <w:t xml:space="preserve"> ще бъде подадено към програма на НФК, която има за цел </w:t>
      </w:r>
      <w:r w:rsidR="00D42B15">
        <w:t>съхраняване, интерпретиране и популяризиране на материалното и нематериалното културно наследство на България в съвременен контекст. Подкрепата е насочена към носителите и пазителите на традиции, общностно участие, въвеждане на иновации и създаване на нови културни ценности, базирани на наследството.</w:t>
      </w:r>
    </w:p>
    <w:p w14:paraId="7BC620AE" w14:textId="43356F25" w:rsidR="00C40210" w:rsidRDefault="00C40210" w:rsidP="00C40210">
      <w:pPr>
        <w:ind w:firstLine="708"/>
        <w:jc w:val="both"/>
      </w:pPr>
      <w:r>
        <w:t xml:space="preserve">В рамките на проектното предложение, ОП „Туризъм“ възнамерява да създаде нов, културен продукт – обновяване на експозиционна къщичка 1 </w:t>
      </w:r>
      <w:r w:rsidR="00DB0A0D">
        <w:t>–</w:t>
      </w:r>
      <w:r>
        <w:t xml:space="preserve"> </w:t>
      </w:r>
      <w:r w:rsidR="000C3354">
        <w:t>„</w:t>
      </w:r>
      <w:proofErr w:type="spellStart"/>
      <w:r w:rsidR="00DB0A0D">
        <w:t>Евксински</w:t>
      </w:r>
      <w:proofErr w:type="spellEnd"/>
      <w:r w:rsidR="00DB0A0D">
        <w:t xml:space="preserve"> </w:t>
      </w:r>
      <w:proofErr w:type="spellStart"/>
      <w:r w:rsidR="00DB0A0D">
        <w:t>понт</w:t>
      </w:r>
      <w:proofErr w:type="spellEnd"/>
      <w:r w:rsidR="000C3354">
        <w:t>“</w:t>
      </w:r>
      <w:r>
        <w:t xml:space="preserve">. Тя ще включва филм-виртуален гид, макети, ефектно осветление и книжка. Два от експонатите ще бъдат 3D принтирани за интерактивно изживяване – докосване от деца, незрящи посетители и туристи. Ще бъдат изработени </w:t>
      </w:r>
      <w:proofErr w:type="spellStart"/>
      <w:r>
        <w:t>плексигласови</w:t>
      </w:r>
      <w:proofErr w:type="spellEnd"/>
      <w:r>
        <w:t xml:space="preserve"> фигури/обекти с обем, които ще бъдат поставени на стените в експозиционния обект и интегрирани чрез виртуалния гид със светлинно насочване към тях по време на разказа. </w:t>
      </w:r>
    </w:p>
    <w:p w14:paraId="208050F8" w14:textId="3106A548" w:rsidR="00C40210" w:rsidRDefault="00C40210" w:rsidP="00C40210">
      <w:pPr>
        <w:ind w:firstLine="708"/>
        <w:jc w:val="both"/>
      </w:pPr>
      <w:r>
        <w:t>Като част от създаването на културния продукт е заложено да се изработи и информационна книжка, която съхранява ценни и уникални за региона рибни рецепти, истории „</w:t>
      </w:r>
      <w:proofErr w:type="spellStart"/>
      <w:r>
        <w:t>лакардии</w:t>
      </w:r>
      <w:proofErr w:type="spellEnd"/>
      <w:r>
        <w:t>“ от местните рибари, информация за различните видове морски обитатели в региона, любопитни факти за тях.</w:t>
      </w:r>
    </w:p>
    <w:p w14:paraId="66FF845C" w14:textId="2D2631CE" w:rsidR="00C40210" w:rsidRDefault="00C40210" w:rsidP="00C40210">
      <w:pPr>
        <w:ind w:firstLine="708"/>
        <w:jc w:val="both"/>
      </w:pPr>
      <w:r w:rsidRPr="00C40210">
        <w:t xml:space="preserve">Бюджетът на проекта е на обща стойност от </w:t>
      </w:r>
      <w:r w:rsidR="0051524E">
        <w:t>54</w:t>
      </w:r>
      <w:r w:rsidRPr="00C40210">
        <w:t xml:space="preserve"> </w:t>
      </w:r>
      <w:r w:rsidR="0051524E">
        <w:t>0</w:t>
      </w:r>
      <w:r w:rsidRPr="00C40210">
        <w:t>50,00 лв. (</w:t>
      </w:r>
      <w:r w:rsidR="0051524E">
        <w:t>петдесет и четири</w:t>
      </w:r>
      <w:r w:rsidRPr="00C40210">
        <w:t xml:space="preserve"> хиляди и петдесет лева), от които безвъзмездната финансова помощ по Процедурата е в размер на </w:t>
      </w:r>
      <w:r w:rsidR="0051524E">
        <w:t>43</w:t>
      </w:r>
      <w:r w:rsidR="00BA10C3">
        <w:t xml:space="preserve"> </w:t>
      </w:r>
      <w:r w:rsidR="0051524E">
        <w:t>24</w:t>
      </w:r>
      <w:r w:rsidRPr="00C40210">
        <w:t>0,00 лв. (</w:t>
      </w:r>
      <w:r w:rsidR="0051524E">
        <w:t>четиридесет и три</w:t>
      </w:r>
      <w:r w:rsidRPr="00C40210">
        <w:t xml:space="preserve"> хиляди </w:t>
      </w:r>
      <w:r w:rsidR="0051524E">
        <w:t>двеста и четиридесет</w:t>
      </w:r>
      <w:r w:rsidRPr="00C40210">
        <w:t xml:space="preserve"> лева) и собствено съфинансиране в размер на </w:t>
      </w:r>
      <w:r w:rsidR="0051524E">
        <w:t>10</w:t>
      </w:r>
      <w:r w:rsidRPr="00C40210">
        <w:t xml:space="preserve"> </w:t>
      </w:r>
      <w:r w:rsidR="0051524E">
        <w:t>81</w:t>
      </w:r>
      <w:r w:rsidRPr="00C40210">
        <w:t>0,00 лв. (</w:t>
      </w:r>
      <w:r w:rsidR="0051524E">
        <w:t>десет</w:t>
      </w:r>
      <w:r w:rsidRPr="00C40210">
        <w:t xml:space="preserve"> хиляди </w:t>
      </w:r>
      <w:r w:rsidR="0051524E">
        <w:t>осем</w:t>
      </w:r>
      <w:r w:rsidRPr="00C40210">
        <w:t>стотин и десет лева).</w:t>
      </w:r>
    </w:p>
    <w:p w14:paraId="7C88A3AC" w14:textId="053ADCC8" w:rsidR="00114A2C" w:rsidRPr="00E62FB8" w:rsidRDefault="00114A2C" w:rsidP="00114A2C">
      <w:pPr>
        <w:pStyle w:val="NoSpacing"/>
        <w:spacing w:line="276" w:lineRule="auto"/>
        <w:ind w:firstLine="708"/>
        <w:jc w:val="both"/>
      </w:pPr>
      <w:r w:rsidRPr="00470A5B">
        <w:t xml:space="preserve">Срокът за изпълнение на проектните </w:t>
      </w:r>
      <w:r w:rsidR="00C520DD" w:rsidRPr="00470A5B">
        <w:t>дейности</w:t>
      </w:r>
      <w:r w:rsidRPr="00470A5B">
        <w:t xml:space="preserve"> е 12 месеца от сключване на договора</w:t>
      </w:r>
      <w:r w:rsidRPr="00E62FB8">
        <w:rPr>
          <w:rFonts w:eastAsia="Calibri"/>
          <w:bCs/>
        </w:rPr>
        <w:t xml:space="preserve"> за финансиране.</w:t>
      </w:r>
    </w:p>
    <w:p w14:paraId="356B10A4" w14:textId="76185CF6" w:rsidR="00933D2E" w:rsidRPr="007E32E2" w:rsidRDefault="00933D2E" w:rsidP="00933D2E">
      <w:pPr>
        <w:ind w:firstLine="708"/>
        <w:jc w:val="both"/>
      </w:pPr>
      <w:r w:rsidRPr="007E32E2">
        <w:t xml:space="preserve">Общински съвет - Бургас в случая следва да вземе решения, като орган на местно самоуправление – да даде съгласие </w:t>
      </w:r>
      <w:r w:rsidR="007E32E2" w:rsidRPr="007E32E2">
        <w:t xml:space="preserve">ОП „Туризъм“ </w:t>
      </w:r>
      <w:r w:rsidRPr="007E32E2">
        <w:t xml:space="preserve">да участва с необходимото съфинансиране за дейностите </w:t>
      </w:r>
      <w:r w:rsidR="007E32E2" w:rsidRPr="007E32E2">
        <w:t>по проекта</w:t>
      </w:r>
      <w:r w:rsidRPr="007E32E2">
        <w:t>.</w:t>
      </w:r>
    </w:p>
    <w:p w14:paraId="6ED4C54B" w14:textId="5B8DECAA" w:rsidR="00933D2E" w:rsidRPr="00670BFF" w:rsidRDefault="00933D2E" w:rsidP="00933D2E">
      <w:pPr>
        <w:ind w:firstLine="708"/>
        <w:jc w:val="both"/>
      </w:pPr>
      <w:r w:rsidRPr="00670BFF">
        <w:t>Искането касае възможност за получаване на безвъзмездно финансиране и възможност за развитие и рекламиране на туристическа дестинация Бургас, което безспорно е от голям обществен интерес.</w:t>
      </w:r>
    </w:p>
    <w:p w14:paraId="6A0552C1" w14:textId="6872CD78" w:rsidR="00A83E32" w:rsidRPr="00A954F0" w:rsidRDefault="00ED3C27">
      <w:pPr>
        <w:ind w:firstLine="708"/>
        <w:jc w:val="both"/>
      </w:pPr>
      <w:r w:rsidRPr="00A954F0">
        <w:t>Предвид изложеното и на основание чл. 21, ал. 1, т. 8 от Закона за местното самоуправление и местната администрация</w:t>
      </w:r>
      <w:r w:rsidR="00BE40A0">
        <w:t>,</w:t>
      </w:r>
      <w:r w:rsidRPr="00A954F0">
        <w:t xml:space="preserve"> във връзка с чл. 8, ал. 1 от З</w:t>
      </w:r>
      <w:r w:rsidR="00185399">
        <w:t>акона за общинската собственост,</w:t>
      </w:r>
      <w:r w:rsidR="00185399" w:rsidRPr="00A954F0">
        <w:t xml:space="preserve"> </w:t>
      </w:r>
      <w:r w:rsidRPr="00A954F0">
        <w:t>предлагам, Общински съвет - Бургас да вземе следните:</w:t>
      </w:r>
    </w:p>
    <w:p w14:paraId="6439F451" w14:textId="51295355" w:rsidR="000E59A7" w:rsidRDefault="000E59A7">
      <w:pPr>
        <w:jc w:val="both"/>
      </w:pPr>
    </w:p>
    <w:p w14:paraId="637697F5" w14:textId="73392759" w:rsidR="00E61A44" w:rsidRDefault="00E61A44">
      <w:pPr>
        <w:jc w:val="both"/>
      </w:pPr>
    </w:p>
    <w:p w14:paraId="72A7820E" w14:textId="77777777" w:rsidR="00E61A44" w:rsidRPr="00A954F0" w:rsidRDefault="00E61A44">
      <w:pPr>
        <w:jc w:val="both"/>
      </w:pPr>
    </w:p>
    <w:p w14:paraId="0A022AE6" w14:textId="77777777" w:rsidR="00A83E32" w:rsidRPr="00A954F0" w:rsidRDefault="00ED3C27">
      <w:pPr>
        <w:jc w:val="center"/>
        <w:rPr>
          <w:b/>
        </w:rPr>
      </w:pPr>
      <w:r w:rsidRPr="00A954F0">
        <w:rPr>
          <w:b/>
        </w:rPr>
        <w:t>РЕШЕНИЯ:</w:t>
      </w:r>
    </w:p>
    <w:p w14:paraId="10346398" w14:textId="77777777" w:rsidR="00A83E32" w:rsidRPr="00A954F0" w:rsidRDefault="00A83E32">
      <w:pPr>
        <w:jc w:val="center"/>
        <w:rPr>
          <w:b/>
        </w:rPr>
      </w:pPr>
    </w:p>
    <w:p w14:paraId="30171606" w14:textId="15ADB689" w:rsidR="00777803" w:rsidRPr="005B7E5F" w:rsidRDefault="00ED3C27" w:rsidP="004421B1">
      <w:pPr>
        <w:pStyle w:val="ListParagraph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jc w:val="both"/>
      </w:pPr>
      <w:r w:rsidRPr="005B7E5F">
        <w:t xml:space="preserve">Общински съвет – Бургас дава съгласие Общинско предприятие „Туризъм“ </w:t>
      </w:r>
      <w:r w:rsidR="00185399" w:rsidRPr="005B7E5F">
        <w:t xml:space="preserve">при Община Бургас </w:t>
      </w:r>
      <w:r w:rsidRPr="005B7E5F">
        <w:t xml:space="preserve">да кандидатства по </w:t>
      </w:r>
      <w:r w:rsidR="00777803" w:rsidRPr="005B7E5F">
        <w:t xml:space="preserve">програма </w:t>
      </w:r>
      <w:r w:rsidR="00424B89" w:rsidRPr="005B7E5F">
        <w:t>Културно наследство</w:t>
      </w:r>
      <w:r w:rsidR="005B7E5F">
        <w:t xml:space="preserve"> </w:t>
      </w:r>
      <w:r w:rsidR="00424B89" w:rsidRPr="005B7E5F">
        <w:t>2025 г. на Национален фонд „Култура“</w:t>
      </w:r>
      <w:r w:rsidR="00777803" w:rsidRPr="005B7E5F">
        <w:t>.</w:t>
      </w:r>
    </w:p>
    <w:p w14:paraId="53BCEE09" w14:textId="1EE4411B" w:rsidR="00933D2E" w:rsidRDefault="00ED3C27" w:rsidP="00933D2E">
      <w:pPr>
        <w:pStyle w:val="ListParagraph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jc w:val="both"/>
      </w:pPr>
      <w:r w:rsidRPr="00A954F0">
        <w:lastRenderedPageBreak/>
        <w:t xml:space="preserve">При одобрение на </w:t>
      </w:r>
      <w:r w:rsidR="000841D7">
        <w:t>конкурсното</w:t>
      </w:r>
      <w:r w:rsidRPr="00A954F0">
        <w:t xml:space="preserve"> предложение от </w:t>
      </w:r>
      <w:r w:rsidR="005B7E5F" w:rsidRPr="005B7E5F">
        <w:t>Национален фонд „Култура“</w:t>
      </w:r>
      <w:r w:rsidRPr="005B7E5F">
        <w:t xml:space="preserve">, Общински съвет – Бургас дава съгласие ОП „Туризъм“ да подпише договора за финансиране </w:t>
      </w:r>
      <w:r w:rsidRPr="00A954F0">
        <w:t>по Програмата, да извърши дейностите в обекта, свързани с изпълнение на проекта, както и да получи одобрените финансови средства.</w:t>
      </w:r>
    </w:p>
    <w:p w14:paraId="5E059ACB" w14:textId="5D83C35D" w:rsidR="00BA10C3" w:rsidRDefault="00BA10C3" w:rsidP="00BA10C3">
      <w:pPr>
        <w:pStyle w:val="ListParagraph"/>
        <w:numPr>
          <w:ilvl w:val="0"/>
          <w:numId w:val="3"/>
        </w:numPr>
        <w:tabs>
          <w:tab w:val="left" w:pos="993"/>
        </w:tabs>
        <w:suppressAutoHyphens w:val="0"/>
        <w:ind w:left="0" w:firstLine="709"/>
        <w:jc w:val="both"/>
      </w:pPr>
      <w:r w:rsidRPr="00BA10C3">
        <w:t>Общински съвет – Бургас дава съгласие да</w:t>
      </w:r>
      <w:r w:rsidR="005529DD">
        <w:rPr>
          <w:lang w:val="ru-RU"/>
        </w:rPr>
        <w:t xml:space="preserve"> </w:t>
      </w:r>
      <w:r w:rsidR="005529DD">
        <w:t>бъде</w:t>
      </w:r>
      <w:r w:rsidRPr="00BA10C3">
        <w:t xml:space="preserve"> оси</w:t>
      </w:r>
      <w:r>
        <w:t>гур</w:t>
      </w:r>
      <w:r w:rsidR="005529DD">
        <w:t>ено</w:t>
      </w:r>
      <w:r>
        <w:t xml:space="preserve">  съфинансиране </w:t>
      </w:r>
      <w:r w:rsidRPr="00BA10C3">
        <w:rPr>
          <w:iCs/>
        </w:rPr>
        <w:t>по проекта</w:t>
      </w:r>
      <w:r>
        <w:t xml:space="preserve"> в размер </w:t>
      </w:r>
      <w:r w:rsidRPr="00BA10C3">
        <w:t>на 10 810,00 лв. (десет хиляди осемстотин и десет лева).</w:t>
      </w:r>
      <w:r w:rsidRPr="00BA10C3">
        <w:rPr>
          <w:iCs/>
        </w:rPr>
        <w:t xml:space="preserve"> </w:t>
      </w:r>
    </w:p>
    <w:p w14:paraId="0836453B" w14:textId="77777777" w:rsidR="00933D2E" w:rsidRPr="00D82A0C" w:rsidRDefault="00933D2E" w:rsidP="00933D2E">
      <w:pPr>
        <w:pStyle w:val="ListParagraph"/>
        <w:spacing w:line="276" w:lineRule="auto"/>
        <w:jc w:val="both"/>
        <w:rPr>
          <w:b/>
          <w:lang w:val="ru-RU"/>
        </w:rPr>
      </w:pPr>
    </w:p>
    <w:p w14:paraId="3A6A2335" w14:textId="77777777" w:rsidR="00A83E32" w:rsidRPr="00A954F0" w:rsidRDefault="00A83E32">
      <w:pPr>
        <w:jc w:val="both"/>
      </w:pPr>
    </w:p>
    <w:p w14:paraId="14D589E3" w14:textId="77777777" w:rsidR="00A83E32" w:rsidRPr="00A954F0" w:rsidRDefault="00A83E32">
      <w:pPr>
        <w:jc w:val="both"/>
      </w:pPr>
    </w:p>
    <w:p w14:paraId="5F1796F0" w14:textId="77777777" w:rsidR="00A83E32" w:rsidRPr="00A954F0" w:rsidRDefault="00ED3C27">
      <w:pPr>
        <w:jc w:val="both"/>
      </w:pPr>
      <w:r w:rsidRPr="00A954F0">
        <w:t>С уважение,</w:t>
      </w:r>
    </w:p>
    <w:p w14:paraId="27066E59" w14:textId="77777777" w:rsidR="00A83E32" w:rsidRPr="00A954F0" w:rsidRDefault="00A83E32">
      <w:pPr>
        <w:jc w:val="both"/>
      </w:pPr>
    </w:p>
    <w:p w14:paraId="3CC41B28" w14:textId="77777777" w:rsidR="00A83E32" w:rsidRPr="00A954F0" w:rsidRDefault="00ED3C27">
      <w:pPr>
        <w:tabs>
          <w:tab w:val="left" w:pos="6237"/>
        </w:tabs>
        <w:jc w:val="both"/>
        <w:rPr>
          <w:b/>
          <w:bCs/>
        </w:rPr>
      </w:pPr>
      <w:r w:rsidRPr="00A954F0">
        <w:rPr>
          <w:b/>
          <w:bCs/>
        </w:rPr>
        <w:t>МАНОЛ ТОДОРОВ</w:t>
      </w:r>
    </w:p>
    <w:p w14:paraId="4A52AAAB" w14:textId="77777777" w:rsidR="00A83E32" w:rsidRPr="00A954F0" w:rsidRDefault="00ED3C27">
      <w:pPr>
        <w:jc w:val="both"/>
        <w:rPr>
          <w:i/>
          <w:iCs/>
        </w:rPr>
      </w:pPr>
      <w:r w:rsidRPr="00A954F0">
        <w:rPr>
          <w:i/>
          <w:iCs/>
        </w:rPr>
        <w:t>Заместник-кмет „Спорт и туризъм“</w:t>
      </w:r>
    </w:p>
    <w:p w14:paraId="606A337E" w14:textId="77777777" w:rsidR="00A83E32" w:rsidRPr="00A954F0" w:rsidRDefault="00ED3C27">
      <w:pPr>
        <w:jc w:val="both"/>
        <w:rPr>
          <w:i/>
        </w:rPr>
      </w:pPr>
      <w:r w:rsidRPr="00A954F0">
        <w:rPr>
          <w:i/>
        </w:rPr>
        <w:t>Община Бургас</w:t>
      </w:r>
    </w:p>
    <w:p w14:paraId="65464CA7" w14:textId="77777777" w:rsidR="00A83E32" w:rsidRPr="00A954F0" w:rsidRDefault="00A83E32">
      <w:pPr>
        <w:jc w:val="both"/>
        <w:rPr>
          <w:i/>
        </w:rPr>
      </w:pPr>
    </w:p>
    <w:p w14:paraId="362B307E" w14:textId="146D3372" w:rsidR="00A83E32" w:rsidRPr="00A954F0" w:rsidRDefault="00A83E32">
      <w:pPr>
        <w:jc w:val="both"/>
        <w:rPr>
          <w:i/>
        </w:rPr>
      </w:pPr>
    </w:p>
    <w:p w14:paraId="675D4053" w14:textId="2A1D211C" w:rsidR="00A83E32" w:rsidRPr="004152C5" w:rsidRDefault="00A83E32" w:rsidP="00563694">
      <w:pPr>
        <w:jc w:val="both"/>
      </w:pPr>
      <w:bookmarkStart w:id="0" w:name="_GoBack"/>
      <w:bookmarkEnd w:id="0"/>
    </w:p>
    <w:sectPr w:rsidR="00A83E32" w:rsidRPr="004152C5">
      <w:headerReference w:type="default" r:id="rId7"/>
      <w:pgSz w:w="11906" w:h="16838"/>
      <w:pgMar w:top="993" w:right="1274" w:bottom="1134" w:left="1134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E6886" w14:textId="77777777" w:rsidR="00B87935" w:rsidRDefault="00B87935">
      <w:r>
        <w:separator/>
      </w:r>
    </w:p>
  </w:endnote>
  <w:endnote w:type="continuationSeparator" w:id="0">
    <w:p w14:paraId="35C67A8E" w14:textId="77777777" w:rsidR="00B87935" w:rsidRDefault="00B87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C2DAD" w14:textId="77777777" w:rsidR="00B87935" w:rsidRDefault="00B87935">
      <w:r>
        <w:separator/>
      </w:r>
    </w:p>
  </w:footnote>
  <w:footnote w:type="continuationSeparator" w:id="0">
    <w:p w14:paraId="5FB5E899" w14:textId="77777777" w:rsidR="00B87935" w:rsidRDefault="00B87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4512D" w14:textId="77777777" w:rsidR="00A83E32" w:rsidRDefault="00ED3C27">
    <w:pPr>
      <w:pStyle w:val="Heading1"/>
      <w:ind w:firstLine="142"/>
      <w:rPr>
        <w:rFonts w:ascii="Century Gothic" w:hAnsi="Century Gothic" w:cs="Tunga"/>
        <w:sz w:val="36"/>
        <w:szCs w:val="36"/>
      </w:rPr>
    </w:pPr>
    <w:r>
      <w:rPr>
        <w:noProof/>
      </w:rPr>
      <w:drawing>
        <wp:anchor distT="0" distB="0" distL="0" distR="0" simplePos="0" relativeHeight="7" behindDoc="1" locked="0" layoutInCell="0" allowOverlap="1" wp14:anchorId="0DDA06B6" wp14:editId="0040378F">
          <wp:simplePos x="0" y="0"/>
          <wp:positionH relativeFrom="column">
            <wp:posOffset>2725420</wp:posOffset>
          </wp:positionH>
          <wp:positionV relativeFrom="paragraph">
            <wp:posOffset>-85725</wp:posOffset>
          </wp:positionV>
          <wp:extent cx="636905" cy="951865"/>
          <wp:effectExtent l="0" t="0" r="0" b="0"/>
          <wp:wrapNone/>
          <wp:docPr id="1" name="Picture 81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1" descr="G_1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951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 w:cs="Tunga"/>
        <w:sz w:val="32"/>
        <w:szCs w:val="36"/>
      </w:rPr>
      <w:t xml:space="preserve">      ОБЩИНА БУРГАС </w:t>
    </w:r>
    <w:r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ab/>
      <w:t xml:space="preserve">       </w:t>
    </w:r>
    <w:r>
      <w:rPr>
        <w:rFonts w:ascii="Century Gothic" w:hAnsi="Century Gothic" w:cs="Tunga"/>
        <w:sz w:val="32"/>
        <w:szCs w:val="36"/>
        <w:lang w:val="en-US"/>
      </w:rPr>
      <w:t>BURGAS MUNICIPALITY</w:t>
    </w:r>
  </w:p>
  <w:p w14:paraId="576AEAA9" w14:textId="77777777" w:rsidR="00A83E32" w:rsidRDefault="00ED3C27">
    <w:pPr>
      <w:pStyle w:val="Heading1"/>
      <w:ind w:firstLine="142"/>
      <w:rPr>
        <w:rFonts w:ascii="Century Gothic" w:hAnsi="Century Gothic" w:cs="Arial"/>
        <w:b w:val="0"/>
        <w:sz w:val="16"/>
        <w:lang w:val="en-US"/>
      </w:rPr>
    </w:pPr>
    <w:r>
      <w:rPr>
        <w:rFonts w:ascii="Century Gothic" w:hAnsi="Century Gothic" w:cs="Arial"/>
        <w:b w:val="0"/>
        <w:sz w:val="16"/>
      </w:rPr>
      <w:t xml:space="preserve">       8000 Бургас, </w:t>
    </w:r>
    <w:proofErr w:type="spellStart"/>
    <w:r>
      <w:rPr>
        <w:rFonts w:ascii="Century Gothic" w:hAnsi="Century Gothic" w:cs="Arial"/>
        <w:b w:val="0"/>
        <w:sz w:val="16"/>
      </w:rPr>
      <w:t>ул</w:t>
    </w:r>
    <w:proofErr w:type="spellEnd"/>
    <w:r>
      <w:rPr>
        <w:rFonts w:ascii="Century Gothic" w:hAnsi="Century Gothic" w:cs="Arial"/>
        <w:b w:val="0"/>
        <w:sz w:val="16"/>
      </w:rPr>
      <w:t>.”Александровска” № 26</w:t>
    </w:r>
    <w:r>
      <w:rPr>
        <w:rFonts w:ascii="Century Gothic" w:hAnsi="Century Gothic" w:cs="Arial"/>
        <w:b w:val="0"/>
        <w:sz w:val="16"/>
      </w:rPr>
      <w:tab/>
      <w:t xml:space="preserve">                               </w:t>
    </w:r>
    <w:r>
      <w:rPr>
        <w:rFonts w:ascii="Century Gothic" w:hAnsi="Century Gothic" w:cs="Arial"/>
        <w:b w:val="0"/>
        <w:sz w:val="16"/>
        <w:lang w:val="en-US"/>
      </w:rPr>
      <w:t xml:space="preserve">26, </w:t>
    </w:r>
    <w:proofErr w:type="spellStart"/>
    <w:r>
      <w:rPr>
        <w:rFonts w:ascii="Century Gothic" w:hAnsi="Century Gothic" w:cs="Arial"/>
        <w:b w:val="0"/>
        <w:sz w:val="16"/>
        <w:lang w:val="en-US"/>
      </w:rPr>
      <w:t>Aleksandrovska</w:t>
    </w:r>
    <w:proofErr w:type="spellEnd"/>
    <w:r>
      <w:rPr>
        <w:rFonts w:ascii="Century Gothic" w:hAnsi="Century Gothic" w:cs="Arial"/>
        <w:b w:val="0"/>
        <w:sz w:val="16"/>
        <w:lang w:val="en-US"/>
      </w:rPr>
      <w:t xml:space="preserve"> Street, 8000 </w:t>
    </w:r>
    <w:proofErr w:type="spellStart"/>
    <w:r>
      <w:rPr>
        <w:rFonts w:ascii="Century Gothic" w:hAnsi="Century Gothic" w:cs="Arial"/>
        <w:b w:val="0"/>
        <w:sz w:val="16"/>
        <w:lang w:val="en-US"/>
      </w:rPr>
      <w:t>Burgas</w:t>
    </w:r>
    <w:proofErr w:type="spellEnd"/>
    <w:r>
      <w:rPr>
        <w:rFonts w:ascii="Century Gothic" w:hAnsi="Century Gothic" w:cs="Arial"/>
        <w:b w:val="0"/>
        <w:sz w:val="16"/>
        <w:lang w:val="en-US"/>
      </w:rPr>
      <w:t>, Bulgaria</w:t>
    </w:r>
  </w:p>
  <w:p w14:paraId="3BB941E4" w14:textId="77777777" w:rsidR="00A83E32" w:rsidRDefault="00ED3C27">
    <w:pPr>
      <w:tabs>
        <w:tab w:val="left" w:pos="5103"/>
      </w:tabs>
      <w:rPr>
        <w:rFonts w:ascii="Century Gothic" w:hAnsi="Century Gothic" w:cs="Arial"/>
        <w:sz w:val="16"/>
        <w:szCs w:val="20"/>
      </w:rPr>
    </w:pPr>
    <w:r>
      <w:rPr>
        <w:rFonts w:ascii="Century Gothic" w:hAnsi="Century Gothic" w:cs="Arial"/>
        <w:sz w:val="16"/>
        <w:szCs w:val="20"/>
      </w:rPr>
      <w:t xml:space="preserve">          телефон: 056/840915-19; факс: 056/841314</w:t>
    </w:r>
    <w:r>
      <w:rPr>
        <w:rFonts w:ascii="Century Gothic" w:hAnsi="Century Gothic" w:cs="Arial"/>
        <w:sz w:val="16"/>
        <w:szCs w:val="20"/>
      </w:rPr>
      <w:tab/>
      <w:t xml:space="preserve">            </w:t>
    </w:r>
    <w:r>
      <w:rPr>
        <w:rFonts w:ascii="Century Gothic" w:hAnsi="Century Gothic" w:cs="Arial"/>
        <w:sz w:val="16"/>
        <w:szCs w:val="20"/>
        <w:lang w:val="en-US"/>
      </w:rPr>
      <w:t>Phone</w:t>
    </w:r>
    <w:r>
      <w:rPr>
        <w:rFonts w:ascii="Century Gothic" w:hAnsi="Century Gothic" w:cs="Arial"/>
        <w:sz w:val="16"/>
        <w:szCs w:val="20"/>
      </w:rPr>
      <w:t xml:space="preserve">: </w:t>
    </w:r>
    <w:r w:rsidRPr="00923F45">
      <w:rPr>
        <w:rFonts w:ascii="Century Gothic" w:hAnsi="Century Gothic" w:cs="Arial"/>
        <w:sz w:val="16"/>
        <w:szCs w:val="20"/>
      </w:rPr>
      <w:t>+359</w:t>
    </w:r>
    <w:r>
      <w:rPr>
        <w:rFonts w:ascii="Century Gothic" w:hAnsi="Century Gothic" w:cs="Arial"/>
        <w:sz w:val="16"/>
        <w:szCs w:val="20"/>
      </w:rPr>
      <w:t xml:space="preserve">56/840915-19; </w:t>
    </w:r>
    <w:r>
      <w:rPr>
        <w:rFonts w:ascii="Century Gothic" w:hAnsi="Century Gothic" w:cs="Arial"/>
        <w:sz w:val="16"/>
        <w:szCs w:val="20"/>
        <w:lang w:val="en-US"/>
      </w:rPr>
      <w:t>Fax</w:t>
    </w:r>
    <w:r>
      <w:rPr>
        <w:rFonts w:ascii="Century Gothic" w:hAnsi="Century Gothic" w:cs="Arial"/>
        <w:sz w:val="16"/>
        <w:szCs w:val="20"/>
      </w:rPr>
      <w:t xml:space="preserve">: </w:t>
    </w:r>
    <w:r w:rsidRPr="00923F45">
      <w:rPr>
        <w:rFonts w:ascii="Century Gothic" w:hAnsi="Century Gothic" w:cs="Arial"/>
        <w:sz w:val="16"/>
        <w:szCs w:val="20"/>
      </w:rPr>
      <w:t>+359</w:t>
    </w:r>
    <w:r>
      <w:rPr>
        <w:rFonts w:ascii="Century Gothic" w:hAnsi="Century Gothic" w:cs="Arial"/>
        <w:sz w:val="16"/>
        <w:szCs w:val="20"/>
      </w:rPr>
      <w:t>56/841314</w:t>
    </w:r>
  </w:p>
  <w:p w14:paraId="4D21A244" w14:textId="77777777" w:rsidR="00A83E32" w:rsidRDefault="00ED3C27">
    <w:pPr>
      <w:tabs>
        <w:tab w:val="left" w:pos="5103"/>
      </w:tabs>
      <w:ind w:firstLine="142"/>
      <w:rPr>
        <w:rFonts w:ascii="Century Gothic" w:hAnsi="Century Gothic"/>
        <w:sz w:val="16"/>
        <w:szCs w:val="20"/>
      </w:rPr>
    </w:pPr>
    <w:r>
      <w:rPr>
        <w:rFonts w:ascii="Century Gothic" w:hAnsi="Century Gothic"/>
        <w:sz w:val="16"/>
        <w:szCs w:val="20"/>
      </w:rPr>
      <w:t xml:space="preserve">      </w:t>
    </w:r>
    <w:r w:rsidRPr="00923F45">
      <w:rPr>
        <w:rFonts w:ascii="Century Gothic" w:hAnsi="Century Gothic"/>
        <w:sz w:val="16"/>
        <w:szCs w:val="20"/>
      </w:rPr>
      <w:t xml:space="preserve"> </w:t>
    </w:r>
    <w:r>
      <w:rPr>
        <w:rFonts w:ascii="Century Gothic" w:hAnsi="Century Gothic"/>
        <w:sz w:val="16"/>
        <w:szCs w:val="20"/>
      </w:rPr>
      <w:t>електронна поща:</w:t>
    </w:r>
    <w:r w:rsidRPr="00923F45">
      <w:rPr>
        <w:rFonts w:ascii="Century Gothic" w:hAnsi="Century Gothic"/>
        <w:sz w:val="16"/>
        <w:szCs w:val="20"/>
      </w:rPr>
      <w:t xml:space="preserve"> </w:t>
    </w:r>
    <w:hyperlink r:id="rId2">
      <w:r>
        <w:rPr>
          <w:rStyle w:val="Hyperlink"/>
          <w:rFonts w:ascii="Century Gothic" w:hAnsi="Century Gothic"/>
          <w:sz w:val="16"/>
          <w:szCs w:val="20"/>
          <w:lang w:val="en-US"/>
        </w:rPr>
        <w:t>o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bs</w:t>
      </w:r>
      <w:r>
        <w:rPr>
          <w:rStyle w:val="Hyperlink"/>
          <w:rFonts w:ascii="Century Gothic" w:hAnsi="Century Gothic"/>
          <w:sz w:val="16"/>
          <w:szCs w:val="20"/>
          <w:lang w:val="en-US"/>
        </w:rPr>
        <w:t>h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tina</w:t>
      </w:r>
      <w:r>
        <w:rPr>
          <w:rStyle w:val="Hyperlink"/>
          <w:rFonts w:ascii="Century Gothic" w:hAnsi="Century Gothic"/>
          <w:sz w:val="16"/>
          <w:szCs w:val="20"/>
        </w:rPr>
        <w:t>@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burgas</w:t>
      </w:r>
      <w:r>
        <w:rPr>
          <w:rStyle w:val="Hyperlink"/>
          <w:rFonts w:ascii="Century Gothic" w:hAnsi="Century Gothic"/>
          <w:sz w:val="16"/>
          <w:szCs w:val="20"/>
        </w:rPr>
        <w:t>.</w:t>
      </w:r>
      <w:r>
        <w:rPr>
          <w:rStyle w:val="Hyperlink"/>
          <w:rFonts w:ascii="Century Gothic" w:hAnsi="Century Gothic"/>
          <w:sz w:val="16"/>
          <w:szCs w:val="20"/>
          <w:lang w:val="pt-BR"/>
        </w:rPr>
        <w:t>bg</w:t>
      </w:r>
    </w:hyperlink>
    <w:r>
      <w:rPr>
        <w:rFonts w:ascii="Century Gothic" w:hAnsi="Century Gothic"/>
        <w:sz w:val="16"/>
        <w:szCs w:val="20"/>
        <w:lang w:val="pt-BR"/>
      </w:rPr>
      <w:tab/>
    </w:r>
    <w:r>
      <w:rPr>
        <w:rFonts w:ascii="Century Gothic" w:hAnsi="Century Gothic"/>
        <w:sz w:val="16"/>
        <w:szCs w:val="20"/>
      </w:rPr>
      <w:t xml:space="preserve">            </w:t>
    </w:r>
    <w:r>
      <w:rPr>
        <w:rFonts w:ascii="Century Gothic" w:hAnsi="Century Gothic"/>
        <w:sz w:val="16"/>
        <w:szCs w:val="20"/>
        <w:lang w:val="en-US"/>
      </w:rPr>
      <w:t>e</w:t>
    </w:r>
    <w:r w:rsidRPr="00923F45">
      <w:rPr>
        <w:rFonts w:ascii="Century Gothic" w:hAnsi="Century Gothic"/>
        <w:sz w:val="16"/>
        <w:szCs w:val="20"/>
      </w:rPr>
      <w:t>-</w:t>
    </w:r>
    <w:r>
      <w:rPr>
        <w:rFonts w:ascii="Century Gothic" w:hAnsi="Century Gothic"/>
        <w:sz w:val="16"/>
        <w:szCs w:val="20"/>
        <w:lang w:val="en-US"/>
      </w:rPr>
      <w:t>mail</w:t>
    </w:r>
    <w:r>
      <w:rPr>
        <w:rFonts w:ascii="Century Gothic" w:hAnsi="Century Gothic"/>
        <w:sz w:val="16"/>
        <w:szCs w:val="20"/>
      </w:rPr>
      <w:t xml:space="preserve">: </w:t>
    </w:r>
    <w:r>
      <w:rPr>
        <w:rFonts w:ascii="Century Gothic" w:hAnsi="Century Gothic"/>
        <w:sz w:val="16"/>
        <w:szCs w:val="20"/>
        <w:lang w:val="pt-BR"/>
      </w:rPr>
      <w:t>obs</w:t>
    </w:r>
    <w:r>
      <w:rPr>
        <w:rFonts w:ascii="Century Gothic" w:hAnsi="Century Gothic"/>
        <w:sz w:val="16"/>
        <w:szCs w:val="20"/>
        <w:lang w:val="en-US"/>
      </w:rPr>
      <w:t>h</w:t>
    </w:r>
    <w:r>
      <w:rPr>
        <w:rFonts w:ascii="Century Gothic" w:hAnsi="Century Gothic"/>
        <w:sz w:val="16"/>
        <w:szCs w:val="20"/>
        <w:lang w:val="pt-BR"/>
      </w:rPr>
      <w:t>tina</w:t>
    </w:r>
    <w:r>
      <w:rPr>
        <w:rFonts w:ascii="Century Gothic" w:hAnsi="Century Gothic"/>
        <w:sz w:val="16"/>
        <w:szCs w:val="20"/>
      </w:rPr>
      <w:t>@</w:t>
    </w:r>
    <w:r>
      <w:rPr>
        <w:rFonts w:ascii="Century Gothic" w:hAnsi="Century Gothic"/>
        <w:sz w:val="16"/>
        <w:szCs w:val="20"/>
        <w:lang w:val="pt-BR"/>
      </w:rPr>
      <w:t>burgas</w:t>
    </w:r>
    <w:r>
      <w:rPr>
        <w:rFonts w:ascii="Century Gothic" w:hAnsi="Century Gothic"/>
        <w:sz w:val="16"/>
        <w:szCs w:val="20"/>
      </w:rPr>
      <w:t>.</w:t>
    </w:r>
    <w:r>
      <w:rPr>
        <w:rFonts w:ascii="Century Gothic" w:hAnsi="Century Gothic"/>
        <w:sz w:val="16"/>
        <w:szCs w:val="20"/>
        <w:lang w:val="pt-BR"/>
      </w:rPr>
      <w:t>bg</w:t>
    </w:r>
    <w:r>
      <w:rPr>
        <w:rFonts w:ascii="Century Gothic" w:hAnsi="Century Gothic"/>
        <w:sz w:val="16"/>
        <w:szCs w:val="16"/>
      </w:rPr>
      <w:t xml:space="preserve"> </w:t>
    </w:r>
  </w:p>
  <w:p w14:paraId="1E5AEDC3" w14:textId="77777777" w:rsidR="00A83E32" w:rsidRDefault="00ED3C27">
    <w:pPr>
      <w:ind w:firstLine="142"/>
      <w:rPr>
        <w:rFonts w:ascii="Century Gothic" w:hAnsi="Century Gothic"/>
        <w:sz w:val="16"/>
        <w:szCs w:val="16"/>
      </w:rPr>
    </w:pPr>
    <w:r>
      <w:rPr>
        <w:noProof/>
      </w:rPr>
      <w:drawing>
        <wp:anchor distT="0" distB="0" distL="0" distR="0" simplePos="0" relativeHeight="3" behindDoc="1" locked="0" layoutInCell="0" allowOverlap="1" wp14:anchorId="3AA00858" wp14:editId="286CF5EF">
          <wp:simplePos x="0" y="0"/>
          <wp:positionH relativeFrom="column">
            <wp:posOffset>4505325</wp:posOffset>
          </wp:positionH>
          <wp:positionV relativeFrom="paragraph">
            <wp:posOffset>71755</wp:posOffset>
          </wp:positionV>
          <wp:extent cx="297180" cy="158115"/>
          <wp:effectExtent l="0" t="0" r="0" b="0"/>
          <wp:wrapNone/>
          <wp:docPr id="2" name="Picture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5" behindDoc="1" locked="0" layoutInCell="0" allowOverlap="1" wp14:anchorId="77238B24" wp14:editId="299DE28F">
          <wp:simplePos x="0" y="0"/>
          <wp:positionH relativeFrom="column">
            <wp:posOffset>1238885</wp:posOffset>
          </wp:positionH>
          <wp:positionV relativeFrom="paragraph">
            <wp:posOffset>67945</wp:posOffset>
          </wp:positionV>
          <wp:extent cx="297180" cy="158115"/>
          <wp:effectExtent l="0" t="0" r="0" b="0"/>
          <wp:wrapNone/>
          <wp:docPr id="3" name="Picture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8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entury Gothic" w:hAnsi="Century Gothic"/>
        <w:sz w:val="16"/>
        <w:szCs w:val="16"/>
      </w:rPr>
      <w:t xml:space="preserve">      </w:t>
    </w:r>
    <w:r w:rsidRPr="00923F45">
      <w:rPr>
        <w:rFonts w:ascii="Century Gothic" w:hAnsi="Century Gothic"/>
        <w:sz w:val="16"/>
        <w:szCs w:val="16"/>
      </w:rPr>
      <w:t xml:space="preserve"> </w:t>
    </w:r>
    <w:r>
      <w:rPr>
        <w:rFonts w:ascii="Century Gothic" w:hAnsi="Century Gothic"/>
        <w:sz w:val="16"/>
        <w:szCs w:val="16"/>
      </w:rPr>
      <w:t xml:space="preserve">www.burgas.bg </w:t>
    </w:r>
    <w:r w:rsidRPr="00923F45">
      <w:rPr>
        <w:rFonts w:ascii="Century Gothic" w:hAnsi="Century Gothic"/>
        <w:sz w:val="16"/>
        <w:szCs w:val="16"/>
      </w:rPr>
      <w:t xml:space="preserve">                                      </w:t>
    </w:r>
    <w:r w:rsidRPr="00923F45">
      <w:rPr>
        <w:rFonts w:ascii="Century Gothic" w:hAnsi="Century Gothic"/>
        <w:sz w:val="16"/>
        <w:szCs w:val="16"/>
      </w:rPr>
      <w:tab/>
      <w:t xml:space="preserve">                                </w:t>
    </w:r>
    <w:r>
      <w:rPr>
        <w:rFonts w:ascii="Century Gothic" w:hAnsi="Century Gothic"/>
        <w:sz w:val="16"/>
        <w:szCs w:val="16"/>
      </w:rPr>
      <w:t xml:space="preserve"> </w:t>
    </w:r>
    <w:r w:rsidRPr="00923F45">
      <w:rPr>
        <w:rFonts w:ascii="Century Gothic" w:hAnsi="Century Gothic"/>
        <w:sz w:val="16"/>
        <w:szCs w:val="16"/>
      </w:rPr>
      <w:t xml:space="preserve">   </w:t>
    </w:r>
    <w:r>
      <w:rPr>
        <w:rFonts w:ascii="Century Gothic" w:hAnsi="Century Gothic"/>
        <w:sz w:val="16"/>
        <w:szCs w:val="16"/>
      </w:rPr>
      <w:t xml:space="preserve">           www.burgas.bg </w:t>
    </w:r>
  </w:p>
  <w:p w14:paraId="21600A43" w14:textId="77777777" w:rsidR="00A83E32" w:rsidRDefault="00ED3C27">
    <w:pPr>
      <w:ind w:left="709" w:firstLine="142"/>
    </w:pPr>
    <w:r>
      <w:tab/>
    </w:r>
    <w:r>
      <w:tab/>
    </w:r>
  </w:p>
  <w:p w14:paraId="7C767D8F" w14:textId="77777777" w:rsidR="00A83E32" w:rsidRDefault="00ED3C27">
    <w:pPr>
      <w:ind w:firstLine="708"/>
    </w:pPr>
    <w:r>
      <w:rPr>
        <w:noProof/>
      </w:rPr>
      <mc:AlternateContent>
        <mc:Choice Requires="wps">
          <w:drawing>
            <wp:anchor distT="0" distB="0" distL="0" distR="0" simplePos="0" relativeHeight="9" behindDoc="1" locked="0" layoutInCell="0" allowOverlap="1" wp14:anchorId="290952CE" wp14:editId="65BA6DEB">
              <wp:simplePos x="0" y="0"/>
              <wp:positionH relativeFrom="column">
                <wp:posOffset>232410</wp:posOffset>
              </wp:positionH>
              <wp:positionV relativeFrom="paragraph">
                <wp:posOffset>73660</wp:posOffset>
              </wp:positionV>
              <wp:extent cx="5681980" cy="635"/>
              <wp:effectExtent l="5080" t="5080" r="5080" b="5080"/>
              <wp:wrapNone/>
              <wp:docPr id="4" name="Straight Connector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81880" cy="720"/>
                      </a:xfrm>
                      <a:prstGeom prst="line">
                        <a:avLst/>
                      </a:prstGeom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7A6FBEB1" id="Straight Connector 68" o:spid="_x0000_s1026" style="position:absolute;z-index:-50331647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8.3pt,5.8pt" to="465.7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" o:allowincell="f"/>
          </w:pict>
        </mc:Fallback>
      </mc:AlternateContent>
    </w:r>
  </w:p>
  <w:p w14:paraId="68BBD341" w14:textId="77777777" w:rsidR="00A83E32" w:rsidRDefault="00A83E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E5676"/>
    <w:multiLevelType w:val="hybridMultilevel"/>
    <w:tmpl w:val="6B922F18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B213073"/>
    <w:multiLevelType w:val="multilevel"/>
    <w:tmpl w:val="C63C7A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DFB7970"/>
    <w:multiLevelType w:val="hybridMultilevel"/>
    <w:tmpl w:val="05142A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40FCA"/>
    <w:multiLevelType w:val="multilevel"/>
    <w:tmpl w:val="DF7AF82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E32"/>
    <w:rsid w:val="00006CD9"/>
    <w:rsid w:val="00013FEE"/>
    <w:rsid w:val="000165F0"/>
    <w:rsid w:val="00042540"/>
    <w:rsid w:val="0004626B"/>
    <w:rsid w:val="00083344"/>
    <w:rsid w:val="000841D7"/>
    <w:rsid w:val="000918B1"/>
    <w:rsid w:val="00094F15"/>
    <w:rsid w:val="000B2199"/>
    <w:rsid w:val="000C3354"/>
    <w:rsid w:val="000E59A7"/>
    <w:rsid w:val="000F3CF3"/>
    <w:rsid w:val="00114A2C"/>
    <w:rsid w:val="00146832"/>
    <w:rsid w:val="00153C9B"/>
    <w:rsid w:val="00161C9B"/>
    <w:rsid w:val="00181FAD"/>
    <w:rsid w:val="00185399"/>
    <w:rsid w:val="0019437E"/>
    <w:rsid w:val="001C6283"/>
    <w:rsid w:val="0022083D"/>
    <w:rsid w:val="00244425"/>
    <w:rsid w:val="00260D50"/>
    <w:rsid w:val="0028012D"/>
    <w:rsid w:val="00294652"/>
    <w:rsid w:val="002D32F9"/>
    <w:rsid w:val="002D4B63"/>
    <w:rsid w:val="002E62A4"/>
    <w:rsid w:val="002F183D"/>
    <w:rsid w:val="00301795"/>
    <w:rsid w:val="00355065"/>
    <w:rsid w:val="00356111"/>
    <w:rsid w:val="003B3EA6"/>
    <w:rsid w:val="003D2F54"/>
    <w:rsid w:val="003E2D1E"/>
    <w:rsid w:val="004152C5"/>
    <w:rsid w:val="00422F11"/>
    <w:rsid w:val="00424B89"/>
    <w:rsid w:val="004421B1"/>
    <w:rsid w:val="004548AF"/>
    <w:rsid w:val="00470A5B"/>
    <w:rsid w:val="00483423"/>
    <w:rsid w:val="004A52FC"/>
    <w:rsid w:val="004A6A20"/>
    <w:rsid w:val="004E4830"/>
    <w:rsid w:val="004E7CA6"/>
    <w:rsid w:val="00505299"/>
    <w:rsid w:val="0051524E"/>
    <w:rsid w:val="00544B7B"/>
    <w:rsid w:val="005529DD"/>
    <w:rsid w:val="005545C4"/>
    <w:rsid w:val="005626EB"/>
    <w:rsid w:val="00563694"/>
    <w:rsid w:val="005A1593"/>
    <w:rsid w:val="005B7E5F"/>
    <w:rsid w:val="005F7415"/>
    <w:rsid w:val="00605955"/>
    <w:rsid w:val="00616348"/>
    <w:rsid w:val="00621185"/>
    <w:rsid w:val="00645597"/>
    <w:rsid w:val="00670BFF"/>
    <w:rsid w:val="00686BA5"/>
    <w:rsid w:val="006A708A"/>
    <w:rsid w:val="00715AC7"/>
    <w:rsid w:val="007439D6"/>
    <w:rsid w:val="00761AE4"/>
    <w:rsid w:val="00777803"/>
    <w:rsid w:val="00780B1A"/>
    <w:rsid w:val="007937CF"/>
    <w:rsid w:val="007938F9"/>
    <w:rsid w:val="007E32E2"/>
    <w:rsid w:val="007F1E02"/>
    <w:rsid w:val="008020A7"/>
    <w:rsid w:val="00810784"/>
    <w:rsid w:val="008356A5"/>
    <w:rsid w:val="0084647E"/>
    <w:rsid w:val="00875C74"/>
    <w:rsid w:val="0089238D"/>
    <w:rsid w:val="008B2787"/>
    <w:rsid w:val="008C02F0"/>
    <w:rsid w:val="00903C39"/>
    <w:rsid w:val="00923165"/>
    <w:rsid w:val="00923F45"/>
    <w:rsid w:val="00933D2E"/>
    <w:rsid w:val="00940C9F"/>
    <w:rsid w:val="009461B4"/>
    <w:rsid w:val="00961D14"/>
    <w:rsid w:val="00983B6F"/>
    <w:rsid w:val="009979F4"/>
    <w:rsid w:val="009A5324"/>
    <w:rsid w:val="009B10CA"/>
    <w:rsid w:val="009E0B88"/>
    <w:rsid w:val="00A20CCF"/>
    <w:rsid w:val="00A33763"/>
    <w:rsid w:val="00A639A2"/>
    <w:rsid w:val="00A671CF"/>
    <w:rsid w:val="00A83E32"/>
    <w:rsid w:val="00A954F0"/>
    <w:rsid w:val="00AB31F7"/>
    <w:rsid w:val="00B84D9E"/>
    <w:rsid w:val="00B86448"/>
    <w:rsid w:val="00B87935"/>
    <w:rsid w:val="00B87A5B"/>
    <w:rsid w:val="00BA10C3"/>
    <w:rsid w:val="00BA45C6"/>
    <w:rsid w:val="00BD0389"/>
    <w:rsid w:val="00BE40A0"/>
    <w:rsid w:val="00C40210"/>
    <w:rsid w:val="00C520DD"/>
    <w:rsid w:val="00C67A6A"/>
    <w:rsid w:val="00CC317F"/>
    <w:rsid w:val="00CC38EA"/>
    <w:rsid w:val="00CF67E0"/>
    <w:rsid w:val="00D21296"/>
    <w:rsid w:val="00D42B15"/>
    <w:rsid w:val="00D736E9"/>
    <w:rsid w:val="00D82A0C"/>
    <w:rsid w:val="00D915F4"/>
    <w:rsid w:val="00DB0A0D"/>
    <w:rsid w:val="00E06097"/>
    <w:rsid w:val="00E30039"/>
    <w:rsid w:val="00E452F1"/>
    <w:rsid w:val="00E45B5D"/>
    <w:rsid w:val="00E61A44"/>
    <w:rsid w:val="00E62FB8"/>
    <w:rsid w:val="00EC0CE0"/>
    <w:rsid w:val="00ED3C27"/>
    <w:rsid w:val="00F17777"/>
    <w:rsid w:val="00F4581E"/>
    <w:rsid w:val="00F4648C"/>
    <w:rsid w:val="00F5541B"/>
    <w:rsid w:val="00FD20C8"/>
    <w:rsid w:val="00FE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4BFD"/>
  <w15:docId w15:val="{3F2ABFD6-AD98-4F53-B077-1D008E35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5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947F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0947F4"/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947F4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947F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C25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qFormat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4E14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094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947F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947F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mdetailsoverlay">
    <w:name w:val="bm_details_overlay"/>
    <w:basedOn w:val="DefaultParagraphFont"/>
    <w:rsid w:val="000E59A7"/>
  </w:style>
  <w:style w:type="paragraph" w:styleId="NoSpacing">
    <w:name w:val="No Spacing"/>
    <w:uiPriority w:val="1"/>
    <w:qFormat/>
    <w:rsid w:val="00114A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5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Obstina Bourgas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Nestorova</dc:creator>
  <cp:keywords/>
  <dc:description/>
  <cp:lastModifiedBy>Windows User</cp:lastModifiedBy>
  <cp:revision>3</cp:revision>
  <cp:lastPrinted>2025-04-23T07:12:00Z</cp:lastPrinted>
  <dcterms:created xsi:type="dcterms:W3CDTF">2025-09-19T13:43:00Z</dcterms:created>
  <dcterms:modified xsi:type="dcterms:W3CDTF">2025-09-23T06:09:00Z</dcterms:modified>
  <dc:language>en-US</dc:language>
</cp:coreProperties>
</file>