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AF7" w:rsidRDefault="00EC2AF7" w:rsidP="002D40FE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2"/>
          <w:szCs w:val="36"/>
          <w:lang w:eastAsia="bg-BG"/>
        </w:rPr>
      </w:pPr>
    </w:p>
    <w:p w:rsidR="002D40FE" w:rsidRPr="002D40FE" w:rsidRDefault="002D40FE" w:rsidP="002D40FE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2D40FE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16C4B5D" wp14:editId="6294343B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40FE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2D40FE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2D40FE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2D40FE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2D40FE" w:rsidRPr="002D40FE" w:rsidRDefault="002D40FE" w:rsidP="002D40FE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>” № 26</w:t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</w:t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</w:t>
      </w:r>
      <w:r w:rsidRPr="002D40FE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2D40FE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2D40FE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:rsidR="002D40FE" w:rsidRPr="002D40FE" w:rsidRDefault="002D40FE" w:rsidP="002D40FE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</w:t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</w:t>
      </w:r>
      <w:r w:rsidRPr="002D40FE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2D40FE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2D40FE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2D40FE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2D40FE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2D40FE" w:rsidRPr="002D40FE" w:rsidRDefault="002D40FE" w:rsidP="002D40FE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2D40FE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2D40F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2D40FE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2D40F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2D40FE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2D40F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2D40FE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2D40F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2D40FE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2D40F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2D40FE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ab/>
      </w:r>
      <w:r w:rsidRPr="002D40F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2D40F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2D40FE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</w:t>
      </w:r>
      <w:r>
        <w:rPr>
          <w:rFonts w:ascii="Century Gothic" w:eastAsia="Times New Roman" w:hAnsi="Century Gothic" w:cs="Times New Roman"/>
          <w:sz w:val="16"/>
          <w:szCs w:val="20"/>
          <w:lang w:eastAsia="bg-BG"/>
        </w:rPr>
        <w:tab/>
      </w:r>
      <w:r w:rsidRPr="002D40FE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</w:t>
      </w:r>
      <w:r w:rsidRPr="002D40F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2D40FE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2D40F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2D40F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2D40F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2D40FE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2D40F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2D40FE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2D40F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</w:p>
    <w:p w:rsidR="002D40FE" w:rsidRPr="002D40FE" w:rsidRDefault="002D40FE" w:rsidP="002D40FE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2D40F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2D40FE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2D40F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</w:t>
      </w:r>
      <w:r w:rsidRPr="002D40FE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</w:t>
      </w:r>
      <w:r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ab/>
      </w:r>
      <w:r w:rsidR="007F7AA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  <w:r w:rsidRPr="002D40FE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2D40F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2D40F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6AA4A89A" wp14:editId="49E50EBC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40F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7373269F" wp14:editId="239DAA48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40F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9A6432" wp14:editId="2802BC6A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D40FE" w:rsidRPr="002D40FE" w:rsidRDefault="002D40FE" w:rsidP="002D40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A643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2D40FE" w:rsidRPr="002D40FE" w:rsidRDefault="002D40FE" w:rsidP="002D40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D40FE" w:rsidRPr="002D40FE" w:rsidRDefault="002D40FE" w:rsidP="002D4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0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D40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D40FE" w:rsidRPr="002D40FE" w:rsidRDefault="002D40FE" w:rsidP="002D4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D40FE" w:rsidRPr="002D40FE" w:rsidRDefault="002D40FE" w:rsidP="002D4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E6558" w:rsidRDefault="000E6558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62DD4" w:rsidRPr="00EC4E3B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</w:t>
      </w:r>
    </w:p>
    <w:p w:rsidR="00262DD4" w:rsidRPr="00EC4E3B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262DD4" w:rsidRPr="00EC4E3B" w:rsidRDefault="00262DD4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БУРГАС</w:t>
      </w:r>
    </w:p>
    <w:p w:rsidR="000E6558" w:rsidRPr="00EC4E3B" w:rsidRDefault="000E6558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E6558" w:rsidRPr="00EC4E3B" w:rsidRDefault="000E6558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4219C" w:rsidRPr="00EC4E3B" w:rsidRDefault="0034219C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62DD4" w:rsidRPr="00EC4E3B" w:rsidRDefault="00262DD4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62DD4" w:rsidRPr="00EC4E3B" w:rsidRDefault="00262DD4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ДОКЛАДНА ЗАПИСКА</w:t>
      </w:r>
    </w:p>
    <w:p w:rsidR="00392B99" w:rsidRPr="00EC4E3B" w:rsidRDefault="00392B99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62DD4" w:rsidRPr="00EC4E3B" w:rsidRDefault="00523319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 </w:t>
      </w:r>
      <w:r w:rsidR="00DC3FFF"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ДИМИТЪР НИКОЛОВ </w:t>
      </w:r>
      <w:proofErr w:type="spellStart"/>
      <w:r w:rsidR="00DC3FFF"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НИКОЛОВ</w:t>
      </w:r>
      <w:proofErr w:type="spellEnd"/>
    </w:p>
    <w:p w:rsidR="00F85E2B" w:rsidRPr="00EC4E3B" w:rsidRDefault="00F85E2B" w:rsidP="00F85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262DD4" w:rsidRPr="00EC4E3B" w:rsidRDefault="00262DD4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4219C" w:rsidRPr="00EC4E3B" w:rsidRDefault="0034219C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62DD4" w:rsidRPr="00EC4E3B" w:rsidRDefault="00262DD4" w:rsidP="00DC3F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О</w:t>
      </w:r>
      <w:r w:rsidR="008E2327" w:rsidRPr="00EC4E3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тносно</w:t>
      </w:r>
      <w:r w:rsidRPr="00EC4E3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: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2301B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Учредяване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право</w:t>
      </w:r>
      <w:r w:rsidR="00010B5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строеж на “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</w:t>
      </w:r>
      <w:r w:rsidR="002D16F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разпределение</w:t>
      </w:r>
      <w:r w:rsidR="00B5565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ЮГ</w:t>
      </w:r>
      <w:r w:rsidR="00CE02F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” </w:t>
      </w:r>
      <w:r w:rsidR="00010B5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Е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АД </w:t>
      </w:r>
      <w:r w:rsidR="00202652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изграждане на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трафопост в </w:t>
      </w:r>
      <w:r w:rsidR="005179B8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недвижим имот </w:t>
      </w:r>
      <w:r w:rsidR="00110AC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–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общинска собственост</w:t>
      </w:r>
      <w:r w:rsidR="00010B5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представляващ</w:t>
      </w:r>
      <w:r w:rsidR="00CE02F1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F01750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У</w:t>
      </w:r>
      <w:r w:rsidR="00010B5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ПИ</w:t>
      </w:r>
      <w:r w:rsidR="008114B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10AC6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II</w:t>
      </w:r>
      <w:r w:rsidR="00A572C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85272B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10AC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кв. 185</w:t>
      </w:r>
      <w:r w:rsidR="00357F9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плана на</w:t>
      </w:r>
      <w:r w:rsidR="00110AC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м. „Бялата пръст</w:t>
      </w:r>
      <w:r w:rsidR="00185793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“,</w:t>
      </w:r>
      <w:r w:rsidR="00357F9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ж.р. Меден Рудник</w:t>
      </w:r>
      <w:r w:rsidR="00F01750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A572C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01750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гр. Бургас, съответен </w:t>
      </w:r>
      <w:r w:rsidR="00473A8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ПИ с</w:t>
      </w:r>
      <w:r w:rsidR="00586582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идентификатор 07079.</w:t>
      </w:r>
      <w:r w:rsidR="00110AC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664.4</w:t>
      </w:r>
      <w:r w:rsidR="00CE02F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КККР на</w:t>
      </w:r>
      <w:r w:rsidR="00A572C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10B5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гр.</w:t>
      </w:r>
      <w:r w:rsidR="00E263CE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10B5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Бургас.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</w:t>
      </w:r>
    </w:p>
    <w:p w:rsidR="0034219C" w:rsidRPr="00EC4E3B" w:rsidRDefault="0034219C" w:rsidP="00D23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62DD4" w:rsidRPr="00EC4E3B" w:rsidRDefault="00262DD4" w:rsidP="00DC3FF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ОБЩИНСКИ СЪВЕТНИЦИ,</w:t>
      </w:r>
    </w:p>
    <w:p w:rsidR="0034219C" w:rsidRPr="00EC4E3B" w:rsidRDefault="0034219C" w:rsidP="00D2346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6"/>
          <w:szCs w:val="26"/>
          <w:highlight w:val="lightGray"/>
          <w:lang w:val="en-US" w:eastAsia="bg-BG"/>
        </w:rPr>
      </w:pPr>
    </w:p>
    <w:p w:rsidR="00975B18" w:rsidRPr="00EC4E3B" w:rsidRDefault="00975B18" w:rsidP="00975B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Община Бургас е постъпило заявление вх. №70-00-7807/2/12.11.2024г. от ръководител на КЕЦ Бургас „Електроразпределение – Юг“ ЕАД, </w:t>
      </w:r>
      <w:r w:rsidR="003210BF">
        <w:rPr>
          <w:rFonts w:ascii="Times New Roman" w:eastAsia="Times New Roman" w:hAnsi="Times New Roman" w:cs="Times New Roman"/>
          <w:sz w:val="26"/>
          <w:szCs w:val="26"/>
          <w:lang w:eastAsia="bg-BG"/>
        </w:rPr>
        <w:t>за учредяване право на строеж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210BF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в недвижим имот</w:t>
      </w:r>
      <w:r w:rsidR="003210BF"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3210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общинска собственост, представляващ </w:t>
      </w:r>
      <w:r w:rsidR="003210BF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УПИ </w:t>
      </w:r>
      <w:r w:rsidR="003210BF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II</w:t>
      </w:r>
      <w:r w:rsidR="003210BF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 кв. 185</w:t>
      </w:r>
      <w:r w:rsidR="003210BF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по ПУП-ПРЗ на м. „Бялата пръст“, </w:t>
      </w:r>
      <w:r w:rsidR="003210BF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ж.р. Меден Рудник, гр. Бургас</w:t>
      </w:r>
      <w:r w:rsidR="003210BF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изграждане на нов трафопост (ТП) </w:t>
      </w:r>
      <w:r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тип БКТП 1х800 </w:t>
      </w:r>
      <w:proofErr w:type="spellStart"/>
      <w:r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kVА</w:t>
      </w:r>
      <w:proofErr w:type="spellEnd"/>
      <w:r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с размери 2,90 м/2,10м, </w:t>
      </w:r>
      <w:r w:rsidRPr="00EC4E3B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застроена </w:t>
      </w:r>
      <w:r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площ от </w:t>
      </w:r>
      <w:r w:rsidR="00AD46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6,1</w:t>
      </w:r>
      <w:r w:rsidRPr="00EC4E3B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кв.м, както и сервитутно право върху прилежаща към него зона с площ от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50,00</w:t>
      </w:r>
      <w:r w:rsidRPr="00EC4E3B">
        <w:rPr>
          <w:rFonts w:ascii="Times New Roman" w:eastAsia="Times New Roman" w:hAnsi="Times New Roman" w:cs="Times New Roman"/>
          <w:color w:val="984806" w:themeColor="accent6" w:themeShade="80"/>
          <w:sz w:val="26"/>
          <w:szCs w:val="26"/>
          <w:lang w:eastAsia="bg-BG"/>
        </w:rPr>
        <w:t xml:space="preserve"> </w:t>
      </w:r>
      <w:r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кв.м, определена съгласно Наредба № 16/09.06.2004г. за сервитутите на енергийните обекти.</w:t>
      </w:r>
    </w:p>
    <w:p w:rsidR="00975B18" w:rsidRDefault="00975B18" w:rsidP="00781B3E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sz w:val="26"/>
          <w:szCs w:val="26"/>
          <w:lang w:eastAsia="bg-BG"/>
        </w:rPr>
        <w:t>Посоченият имот е общинска собственост, съгласно чл. 16 от ЗУТ</w:t>
      </w:r>
      <w:r w:rsidR="00AB7931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eastAsia="bg-BG"/>
        </w:rPr>
        <w:t>като необходима площ за изграждане на обекти на техническата инфраструктура</w:t>
      </w:r>
      <w:r w:rsidR="00AB7931">
        <w:rPr>
          <w:rFonts w:ascii="Times New Roman" w:hAnsi="Times New Roman" w:cs="Times New Roman"/>
          <w:sz w:val="26"/>
          <w:szCs w:val="26"/>
          <w:lang w:eastAsia="bg-BG"/>
        </w:rPr>
        <w:t xml:space="preserve"> по действащия ПУП-ПРЗ на м. „Бялата пръст“, ж.р. Меден Рудник, одобрен с Решение №51-34/28.04.2015г. на Общински съвет-Бургас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и от датата на влизане в сила на плана са собственост на Община Бургас.</w:t>
      </w:r>
    </w:p>
    <w:p w:rsidR="00781B3E" w:rsidRPr="00C67DF7" w:rsidRDefault="005D0420" w:rsidP="00C67DF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</w:t>
      </w:r>
      <w:r w:rsidR="003210B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определения с плана </w:t>
      </w:r>
      <w:r w:rsidR="008D5CE0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общински имот, представляващ</w:t>
      </w:r>
      <w:r w:rsidR="00C67DF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D5CE0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УПИ </w:t>
      </w:r>
      <w:r w:rsidR="008D5CE0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II</w:t>
      </w:r>
      <w:r w:rsidR="008D5CE0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 кв. 185</w:t>
      </w:r>
      <w:r w:rsidR="008D5CE0" w:rsidRPr="00EC4E3B">
        <w:rPr>
          <w:rFonts w:ascii="Times New Roman" w:hAnsi="Times New Roman" w:cs="Times New Roman"/>
          <w:sz w:val="26"/>
          <w:szCs w:val="26"/>
          <w:lang w:eastAsia="bg-BG"/>
        </w:rPr>
        <w:t>, целият с площ 1066 кв.м, отреден „За ТП и озеленяване“ по</w:t>
      </w:r>
      <w:r w:rsidR="00496F24">
        <w:rPr>
          <w:rFonts w:ascii="Times New Roman" w:hAnsi="Times New Roman" w:cs="Times New Roman"/>
          <w:sz w:val="26"/>
          <w:szCs w:val="26"/>
          <w:lang w:eastAsia="bg-BG"/>
        </w:rPr>
        <w:t xml:space="preserve"> действащия</w:t>
      </w:r>
      <w:r w:rsidR="008D5CE0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ПУП-ПРЗ на м. „Бялата пръст“,</w:t>
      </w:r>
      <w:r w:rsidR="00496F24">
        <w:rPr>
          <w:rFonts w:ascii="Times New Roman" w:hAnsi="Times New Roman" w:cs="Times New Roman"/>
          <w:sz w:val="26"/>
          <w:szCs w:val="26"/>
          <w:lang w:eastAsia="bg-BG"/>
        </w:rPr>
        <w:t xml:space="preserve">  </w:t>
      </w:r>
      <w:r w:rsidR="008D5CE0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ж.р. Меден Рудник, гр. Бургас</w:t>
      </w:r>
      <w:r w:rsidR="008D5CE0" w:rsidRPr="00EC4E3B">
        <w:rPr>
          <w:rFonts w:ascii="Times New Roman" w:hAnsi="Times New Roman" w:cs="Times New Roman"/>
          <w:sz w:val="26"/>
          <w:szCs w:val="26"/>
          <w:lang w:eastAsia="bg-BG"/>
        </w:rPr>
        <w:t>, съответен</w:t>
      </w:r>
      <w:r w:rsidR="008D5CE0" w:rsidRPr="00EC4E3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="008D5CE0" w:rsidRPr="00EC4E3B">
        <w:rPr>
          <w:rFonts w:ascii="Times New Roman" w:hAnsi="Times New Roman" w:cs="Times New Roman"/>
          <w:sz w:val="26"/>
          <w:szCs w:val="26"/>
          <w:lang w:eastAsia="bg-BG"/>
        </w:rPr>
        <w:t>на ПИ с идентификатор 07079.664.4 с площ 1066 кв.м по КККР на гр. Бургас, одобрени със Заповед № РД-18-9/30.01.2009г. на ИД на АГКК,</w:t>
      </w:r>
      <w:r w:rsidR="00C67DF7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bg-BG"/>
        </w:rPr>
        <w:t>е съставен</w:t>
      </w:r>
      <w:r w:rsidR="00B82CF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Акт №10571/29.01.2025г. за публична</w:t>
      </w:r>
      <w:r w:rsidR="00781B3E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общинска собственост. </w:t>
      </w:r>
    </w:p>
    <w:p w:rsidR="003D0F0B" w:rsidRPr="00EC4E3B" w:rsidRDefault="003D0F0B" w:rsidP="00185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Заявлението</w:t>
      </w:r>
      <w:r w:rsidR="003210B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210BF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КЕЦ Бургас „Електроразпределение – Юг“ ЕАД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е допълнено със</w:t>
      </w:r>
      <w:r w:rsidR="001F6B1E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следните документи: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83B42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комбинирана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скица-извадка </w:t>
      </w:r>
      <w:r w:rsidR="001F6B1E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по ПУП-ПРЗ на </w:t>
      </w:r>
      <w:r w:rsidR="00217332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УПИ </w:t>
      </w:r>
      <w:r w:rsidR="00217332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I</w:t>
      </w:r>
      <w:r w:rsidR="006F0E14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I</w:t>
      </w:r>
      <w:r w:rsidR="00C955E8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 кв. 185</w:t>
      </w:r>
      <w:r w:rsidR="006F0E1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C955E8" w:rsidRPr="00EC4E3B">
        <w:rPr>
          <w:rFonts w:ascii="Times New Roman" w:hAnsi="Times New Roman" w:cs="Times New Roman"/>
          <w:sz w:val="26"/>
          <w:szCs w:val="26"/>
          <w:lang w:eastAsia="bg-BG"/>
        </w:rPr>
        <w:t>м. „Бялата пръст</w:t>
      </w:r>
      <w:r w:rsidR="00217332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“, </w:t>
      </w:r>
      <w:r w:rsidR="006F0E14" w:rsidRPr="00EC4E3B">
        <w:rPr>
          <w:rFonts w:ascii="Times New Roman" w:hAnsi="Times New Roman" w:cs="Times New Roman"/>
          <w:sz w:val="26"/>
          <w:szCs w:val="26"/>
          <w:lang w:eastAsia="bg-BG"/>
        </w:rPr>
        <w:t>ж.р. Меден Рудник,</w:t>
      </w:r>
      <w:r w:rsidR="001461C3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781BCA" w:rsidRPr="00EC4E3B">
        <w:rPr>
          <w:rFonts w:ascii="Times New Roman" w:hAnsi="Times New Roman" w:cs="Times New Roman"/>
          <w:sz w:val="26"/>
          <w:szCs w:val="26"/>
          <w:lang w:eastAsia="bg-BG"/>
        </w:rPr>
        <w:t>гр</w:t>
      </w:r>
      <w:r w:rsidR="00185488" w:rsidRPr="00EC4E3B">
        <w:rPr>
          <w:rFonts w:ascii="Times New Roman" w:hAnsi="Times New Roman" w:cs="Times New Roman"/>
          <w:sz w:val="26"/>
          <w:szCs w:val="26"/>
          <w:lang w:eastAsia="bg-BG"/>
        </w:rPr>
        <w:t>. Бургас</w:t>
      </w:r>
      <w:r w:rsidR="001F6B1E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0C215A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трасировъчен чертеж, съгласуван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F6B1E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от Община Бургас за БКТП, с нан</w:t>
      </w:r>
      <w:r w:rsidR="00410B40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есени размери и сервитут на ТП.</w:t>
      </w:r>
    </w:p>
    <w:p w:rsidR="007B27D7" w:rsidRPr="00EC4E3B" w:rsidRDefault="0051638E" w:rsidP="00E64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Т</w:t>
      </w:r>
      <w:r w:rsidR="00E641A3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ехнически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те</w:t>
      </w:r>
      <w:r w:rsidR="00E641A3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параметри на п</w:t>
      </w:r>
      <w:r w:rsidR="0041300C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редвиденият за изграждане </w:t>
      </w:r>
      <w:r w:rsidR="00454745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ТП, тип БКТП </w:t>
      </w:r>
      <w:r w:rsidR="00410B40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   </w:t>
      </w:r>
      <w:r w:rsidR="0054357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="0041300C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х800</w:t>
      </w:r>
      <w:r w:rsidR="0041300C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kVA</w:t>
      </w:r>
      <w:r w:rsidR="00E641A3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27602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са</w:t>
      </w:r>
      <w:r w:rsidR="00E641A3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както следва: </w:t>
      </w:r>
      <w:r w:rsidR="0054357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размери 2,90м/2,1</w:t>
      </w:r>
      <w:r w:rsidR="00582B5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454745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F4743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м,</w:t>
      </w:r>
      <w:r w:rsidR="0041300C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застроена площ</w:t>
      </w:r>
      <w:r w:rsidR="0054357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6,1</w:t>
      </w:r>
      <w:r w:rsidR="007B27D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</w:t>
      </w:r>
      <w:r w:rsidR="00454745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м</w:t>
      </w:r>
      <w:r w:rsidR="007B27D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</w:t>
      </w:r>
      <w:r w:rsidR="0041300C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площ на сервитут</w:t>
      </w:r>
      <w:r w:rsidR="00B877EF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454745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1300C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–</w:t>
      </w:r>
      <w:r w:rsidR="0054357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50</w:t>
      </w:r>
      <w:r w:rsidR="000D4872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,00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B27D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кв.</w:t>
      </w:r>
      <w:r w:rsidR="00454745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м</w:t>
      </w:r>
      <w:r w:rsidR="007B27D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262DD4" w:rsidRPr="00EC4E3B" w:rsidRDefault="00262DD4" w:rsidP="00F061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Съгласно </w:t>
      </w:r>
      <w:r w:rsidR="00F274D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чл.</w:t>
      </w:r>
      <w:r w:rsidR="007365E1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F274D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62, ал.</w:t>
      </w:r>
      <w:r w:rsidR="007365E1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F274D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 от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Закона за енергетиката</w:t>
      </w:r>
      <w:r w:rsidR="003559C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(ЗЕ)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F274D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полза на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енергийното </w:t>
      </w:r>
      <w:r w:rsidR="00F274D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дружество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следва </w:t>
      </w:r>
      <w:r w:rsidR="00F274D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да бъде учредено възмездно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право на строеж </w:t>
      </w:r>
      <w:r w:rsidR="00F274D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върху </w:t>
      </w:r>
      <w:r w:rsidR="00C0511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общинския </w:t>
      </w:r>
      <w:r w:rsidR="00F274D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имот</w:t>
      </w:r>
      <w:r w:rsidR="00C0511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без търг или конкурс, след решение на Общински съвет.</w:t>
      </w:r>
    </w:p>
    <w:p w:rsidR="007365E1" w:rsidRPr="00EC4E3B" w:rsidRDefault="00394578" w:rsidP="00BE6898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В </w:t>
      </w:r>
      <w:r w:rsidR="00F274D6" w:rsidRPr="00EC4E3B">
        <w:rPr>
          <w:rFonts w:ascii="Times New Roman" w:hAnsi="Times New Roman" w:cs="Times New Roman"/>
          <w:sz w:val="26"/>
          <w:szCs w:val="26"/>
          <w:lang w:eastAsia="bg-BG"/>
        </w:rPr>
        <w:t>изпълнение разпоредбата на</w:t>
      </w:r>
      <w:r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чл.</w:t>
      </w:r>
      <w:r w:rsidR="001F6B1E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EC4E3B">
        <w:rPr>
          <w:rFonts w:ascii="Times New Roman" w:hAnsi="Times New Roman" w:cs="Times New Roman"/>
          <w:sz w:val="26"/>
          <w:szCs w:val="26"/>
          <w:lang w:eastAsia="bg-BG"/>
        </w:rPr>
        <w:t>41, ал.</w:t>
      </w:r>
      <w:r w:rsidR="001F6B1E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EC4E3B">
        <w:rPr>
          <w:rFonts w:ascii="Times New Roman" w:hAnsi="Times New Roman" w:cs="Times New Roman"/>
          <w:sz w:val="26"/>
          <w:szCs w:val="26"/>
          <w:lang w:eastAsia="bg-BG"/>
        </w:rPr>
        <w:t>2</w:t>
      </w:r>
      <w:r w:rsidR="007D05F3" w:rsidRPr="00EC4E3B">
        <w:rPr>
          <w:rFonts w:ascii="Times New Roman" w:hAnsi="Times New Roman" w:cs="Times New Roman"/>
          <w:sz w:val="26"/>
          <w:szCs w:val="26"/>
          <w:lang w:eastAsia="bg-BG"/>
        </w:rPr>
        <w:t>, във връзка с чл.</w:t>
      </w:r>
      <w:r w:rsidR="001F6B1E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7D05F3" w:rsidRPr="00EC4E3B">
        <w:rPr>
          <w:rFonts w:ascii="Times New Roman" w:hAnsi="Times New Roman" w:cs="Times New Roman"/>
          <w:sz w:val="26"/>
          <w:szCs w:val="26"/>
          <w:lang w:eastAsia="bg-BG"/>
        </w:rPr>
        <w:t>22, ал.</w:t>
      </w:r>
      <w:r w:rsidR="001F6B1E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7D05F3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3 </w:t>
      </w:r>
      <w:r w:rsidR="00472449" w:rsidRPr="00EC4E3B">
        <w:rPr>
          <w:rFonts w:ascii="Times New Roman" w:hAnsi="Times New Roman" w:cs="Times New Roman"/>
          <w:sz w:val="26"/>
          <w:szCs w:val="26"/>
          <w:lang w:eastAsia="bg-BG"/>
        </w:rPr>
        <w:t>от За</w:t>
      </w:r>
      <w:r w:rsidR="005F4F92" w:rsidRPr="00EC4E3B">
        <w:rPr>
          <w:rFonts w:ascii="Times New Roman" w:hAnsi="Times New Roman" w:cs="Times New Roman"/>
          <w:sz w:val="26"/>
          <w:szCs w:val="26"/>
          <w:lang w:eastAsia="bg-BG"/>
        </w:rPr>
        <w:t>кона за общинската собственост (ЗОС)</w:t>
      </w:r>
      <w:r w:rsidR="00202652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е възложена от Община Бургас</w:t>
      </w:r>
      <w:r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02652" w:rsidRPr="00EC4E3B">
        <w:rPr>
          <w:rFonts w:ascii="Times New Roman" w:hAnsi="Times New Roman" w:cs="Times New Roman"/>
          <w:sz w:val="26"/>
          <w:szCs w:val="26"/>
          <w:lang w:eastAsia="bg-BG"/>
        </w:rPr>
        <w:t>и</w:t>
      </w:r>
      <w:r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изготвена оценка от оценител</w:t>
      </w:r>
      <w:r w:rsidR="0058761D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на </w:t>
      </w:r>
      <w:r w:rsidR="00DA2C35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недвижими </w:t>
      </w:r>
      <w:r w:rsidR="0058761D" w:rsidRPr="00EC4E3B">
        <w:rPr>
          <w:rFonts w:ascii="Times New Roman" w:hAnsi="Times New Roman" w:cs="Times New Roman"/>
          <w:sz w:val="26"/>
          <w:szCs w:val="26"/>
          <w:lang w:eastAsia="bg-BG"/>
        </w:rPr>
        <w:t>имоти</w:t>
      </w:r>
      <w:r w:rsidR="00472449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2760FA" w:rsidRPr="00EC4E3B">
        <w:rPr>
          <w:rFonts w:ascii="Times New Roman" w:hAnsi="Times New Roman" w:cs="Times New Roman"/>
          <w:sz w:val="26"/>
          <w:szCs w:val="26"/>
          <w:lang w:eastAsia="bg-BG"/>
        </w:rPr>
        <w:t>вписан в регистъра на независимите оценители</w:t>
      </w:r>
      <w:r w:rsidR="00472449" w:rsidRPr="00EC4E3B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за пазарната стойност на правото на строеж</w:t>
      </w:r>
      <w:r w:rsidR="007B27D7" w:rsidRPr="00EC4E3B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041F1D" w:rsidRPr="00EC4E3B">
        <w:rPr>
          <w:rFonts w:ascii="Times New Roman" w:hAnsi="Times New Roman" w:cs="Times New Roman"/>
          <w:sz w:val="26"/>
          <w:szCs w:val="26"/>
          <w:lang w:eastAsia="bg-BG"/>
        </w:rPr>
        <w:t>за изграждане на ТП</w:t>
      </w:r>
      <w:r w:rsidR="0041300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с</w:t>
      </w:r>
      <w:r w:rsidR="00041F1D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41300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размери </w:t>
      </w:r>
      <w:r w:rsidR="00674B44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2,9</w:t>
      </w:r>
      <w:r w:rsidR="00DD7DAE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0</w:t>
      </w:r>
      <w:r w:rsidR="00DD7DAE" w:rsidRPr="00EC4E3B">
        <w:rPr>
          <w:rFonts w:ascii="Times New Roman" w:hAnsi="Times New Roman" w:cs="Times New Roman"/>
          <w:sz w:val="26"/>
          <w:szCs w:val="26"/>
          <w:lang w:eastAsia="bg-BG"/>
        </w:rPr>
        <w:t>м</w:t>
      </w:r>
      <w:r w:rsidR="00674B44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/2,1</w:t>
      </w:r>
      <w:r w:rsidR="006C61A0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0</w:t>
      </w:r>
      <w:r w:rsidR="006C61A0" w:rsidRPr="00EC4E3B">
        <w:rPr>
          <w:rFonts w:ascii="Times New Roman" w:hAnsi="Times New Roman" w:cs="Times New Roman"/>
          <w:sz w:val="26"/>
          <w:szCs w:val="26"/>
          <w:lang w:eastAsia="bg-BG"/>
        </w:rPr>
        <w:t>м</w:t>
      </w:r>
      <w:r w:rsidR="000D3736" w:rsidRPr="00EC4E3B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="00744067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застроена площ</w:t>
      </w:r>
      <w:r w:rsidR="00674B4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– 6,1</w:t>
      </w:r>
      <w:r w:rsidR="0041300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кв.</w:t>
      </w:r>
      <w:r w:rsidR="00454745" w:rsidRPr="00EC4E3B">
        <w:rPr>
          <w:rFonts w:ascii="Times New Roman" w:hAnsi="Times New Roman" w:cs="Times New Roman"/>
          <w:sz w:val="26"/>
          <w:szCs w:val="26"/>
          <w:lang w:eastAsia="bg-BG"/>
        </w:rPr>
        <w:t>м</w:t>
      </w:r>
      <w:r w:rsidR="0041300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и </w:t>
      </w:r>
      <w:r w:rsidR="004A46F2" w:rsidRPr="00EC4E3B">
        <w:rPr>
          <w:rFonts w:ascii="Times New Roman" w:hAnsi="Times New Roman" w:cs="Times New Roman"/>
          <w:sz w:val="26"/>
          <w:szCs w:val="26"/>
          <w:lang w:eastAsia="bg-BG"/>
        </w:rPr>
        <w:t>за сервитута</w:t>
      </w:r>
      <w:r w:rsidR="007D05F3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към енергийния обект</w:t>
      </w:r>
      <w:r w:rsidR="00454745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41300C" w:rsidRPr="00EC4E3B">
        <w:rPr>
          <w:rFonts w:ascii="Times New Roman" w:hAnsi="Times New Roman" w:cs="Times New Roman"/>
          <w:sz w:val="26"/>
          <w:szCs w:val="26"/>
          <w:lang w:eastAsia="bg-BG"/>
        </w:rPr>
        <w:t>–</w:t>
      </w:r>
      <w:r w:rsidR="00674B4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50</w:t>
      </w:r>
      <w:r w:rsidR="000D4872" w:rsidRPr="00EC4E3B">
        <w:rPr>
          <w:rFonts w:ascii="Times New Roman" w:hAnsi="Times New Roman" w:cs="Times New Roman"/>
          <w:sz w:val="26"/>
          <w:szCs w:val="26"/>
          <w:lang w:eastAsia="bg-BG"/>
        </w:rPr>
        <w:t>,00</w:t>
      </w:r>
      <w:r w:rsidR="0041300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кв.</w:t>
      </w:r>
      <w:r w:rsidR="000A121B" w:rsidRPr="00EC4E3B">
        <w:rPr>
          <w:rFonts w:ascii="Times New Roman" w:hAnsi="Times New Roman" w:cs="Times New Roman"/>
          <w:sz w:val="26"/>
          <w:szCs w:val="26"/>
          <w:lang w:eastAsia="bg-BG"/>
        </w:rPr>
        <w:t>м</w:t>
      </w:r>
      <w:r w:rsidR="0041300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671E29" w:rsidRPr="00EC4E3B">
        <w:rPr>
          <w:rFonts w:ascii="Times New Roman" w:hAnsi="Times New Roman" w:cs="Times New Roman"/>
          <w:sz w:val="26"/>
          <w:szCs w:val="26"/>
          <w:lang w:eastAsia="bg-BG"/>
        </w:rPr>
        <w:t>определен</w:t>
      </w:r>
      <w:r w:rsidR="00EC7D8F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671E29" w:rsidRPr="00EC4E3B">
        <w:rPr>
          <w:rFonts w:ascii="Times New Roman" w:hAnsi="Times New Roman" w:cs="Times New Roman"/>
          <w:sz w:val="26"/>
          <w:szCs w:val="26"/>
          <w:lang w:eastAsia="bg-BG"/>
        </w:rPr>
        <w:t>съгласно Наредба №16 за сервитутите на енергийни обекти</w:t>
      </w:r>
      <w:r w:rsidR="004A46F2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. </w:t>
      </w:r>
    </w:p>
    <w:p w:rsidR="00B80ED9" w:rsidRPr="00342634" w:rsidRDefault="000779D9" w:rsidP="00BE6898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val="en-US" w:eastAsia="bg-BG"/>
        </w:rPr>
      </w:pPr>
      <w:r w:rsidRPr="00342634">
        <w:rPr>
          <w:rFonts w:ascii="Times New Roman" w:hAnsi="Times New Roman" w:cs="Times New Roman"/>
          <w:sz w:val="26"/>
          <w:szCs w:val="26"/>
          <w:lang w:eastAsia="bg-BG"/>
        </w:rPr>
        <w:t>Па</w:t>
      </w:r>
      <w:r w:rsidR="004A46F2" w:rsidRPr="00342634">
        <w:rPr>
          <w:rFonts w:ascii="Times New Roman" w:hAnsi="Times New Roman" w:cs="Times New Roman"/>
          <w:sz w:val="26"/>
          <w:szCs w:val="26"/>
          <w:lang w:eastAsia="bg-BG"/>
        </w:rPr>
        <w:t>зарната оценка е определена</w:t>
      </w:r>
      <w:r w:rsidR="00394578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 в размер на</w:t>
      </w:r>
      <w:r w:rsidR="00394578" w:rsidRPr="00342634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="00342634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>7 550</w:t>
      </w:r>
      <w:r w:rsidR="00B80ED9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лв. (</w:t>
      </w:r>
      <w:r w:rsidR="00342634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>седем</w:t>
      </w:r>
      <w:r w:rsidR="00D817A3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хиляди</w:t>
      </w:r>
      <w:r w:rsidR="00EC2AF7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817A3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>пет</w:t>
      </w:r>
      <w:r w:rsidR="00EC2AF7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>сто</w:t>
      </w:r>
      <w:r w:rsidR="00342634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>тин и пет</w:t>
      </w:r>
      <w:r w:rsidR="00D817A3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>десет</w:t>
      </w:r>
      <w:r w:rsidR="00EC2AF7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B80ED9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>лева)</w:t>
      </w:r>
      <w:r w:rsidR="00B80ED9" w:rsidRPr="00342634">
        <w:rPr>
          <w:rFonts w:ascii="Times New Roman" w:hAnsi="Times New Roman" w:cs="Times New Roman"/>
          <w:sz w:val="26"/>
          <w:szCs w:val="26"/>
          <w:lang w:eastAsia="bg-BG"/>
        </w:rPr>
        <w:t>, без ДДС,</w:t>
      </w:r>
      <w:r w:rsidR="00B80ED9" w:rsidRPr="00342634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B80ED9" w:rsidRPr="00342634">
        <w:rPr>
          <w:rFonts w:ascii="Times New Roman" w:hAnsi="Times New Roman" w:cs="Times New Roman"/>
          <w:sz w:val="26"/>
          <w:szCs w:val="26"/>
          <w:lang w:eastAsia="bg-BG"/>
        </w:rPr>
        <w:t>включваща цената на</w:t>
      </w:r>
      <w:r w:rsidR="00D817A3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 правото на строеж на ТП – </w:t>
      </w:r>
      <w:r w:rsidR="00342634" w:rsidRPr="00342634">
        <w:rPr>
          <w:rFonts w:ascii="Times New Roman" w:hAnsi="Times New Roman" w:cs="Times New Roman"/>
          <w:sz w:val="26"/>
          <w:szCs w:val="26"/>
          <w:lang w:eastAsia="bg-BG"/>
        </w:rPr>
        <w:t>1 150</w:t>
      </w:r>
      <w:r w:rsidR="00211C6B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 лв. (</w:t>
      </w:r>
      <w:r w:rsidR="00342634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 хиляда</w:t>
      </w:r>
      <w:r w:rsidR="00EC2AF7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342634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сто и петдесет </w:t>
      </w:r>
      <w:r w:rsidR="00B80ED9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лева) и цената на сервитутно право на ползване </w:t>
      </w:r>
      <w:r w:rsidR="00D817A3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на прилежаща към ТП зона – </w:t>
      </w:r>
      <w:r w:rsidR="00342634" w:rsidRPr="00342634">
        <w:rPr>
          <w:rFonts w:ascii="Times New Roman" w:hAnsi="Times New Roman" w:cs="Times New Roman"/>
          <w:sz w:val="26"/>
          <w:szCs w:val="26"/>
          <w:lang w:eastAsia="bg-BG"/>
        </w:rPr>
        <w:t>6 400</w:t>
      </w:r>
      <w:r w:rsidR="00EC2AF7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 лв. </w:t>
      </w:r>
      <w:r w:rsidR="00342634" w:rsidRPr="00342634">
        <w:rPr>
          <w:rFonts w:ascii="Times New Roman" w:hAnsi="Times New Roman" w:cs="Times New Roman"/>
          <w:sz w:val="26"/>
          <w:szCs w:val="26"/>
          <w:lang w:eastAsia="bg-BG"/>
        </w:rPr>
        <w:t>(шест</w:t>
      </w:r>
      <w:r w:rsidR="00AB3B8F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 хиляди</w:t>
      </w:r>
      <w:r w:rsidR="00342634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 и четиристотин</w:t>
      </w:r>
      <w:r w:rsidR="00B80ED9" w:rsidRPr="00342634">
        <w:rPr>
          <w:rFonts w:ascii="Times New Roman" w:hAnsi="Times New Roman" w:cs="Times New Roman"/>
          <w:sz w:val="26"/>
          <w:szCs w:val="26"/>
          <w:lang w:eastAsia="bg-BG"/>
        </w:rPr>
        <w:t xml:space="preserve"> лева).</w:t>
      </w:r>
    </w:p>
    <w:p w:rsidR="00D37294" w:rsidRPr="00EC4E3B" w:rsidRDefault="00D37294" w:rsidP="009804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Данъчната оценка</w:t>
      </w:r>
      <w:r w:rsidR="001B092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</w:t>
      </w:r>
      <w:r w:rsidR="002E081F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2E081F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правото на строеж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A46F2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изграждане </w:t>
      </w:r>
      <w:r w:rsidR="00130A9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на ТП</w:t>
      </w:r>
      <w:r w:rsidR="001D73D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6212D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със ЗП </w:t>
      </w:r>
      <w:r w:rsidR="00F11EBA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BF14F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6,1</w:t>
      </w:r>
      <w:r w:rsidR="00F40C7E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кв.м </w:t>
      </w:r>
      <w:r w:rsidR="001D73D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</w:t>
      </w:r>
      <w:r w:rsidR="001D73D9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общинския имот по описаните параметри</w:t>
      </w:r>
      <w:r w:rsidR="00130A99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е на стойност</w:t>
      </w:r>
      <w:r w:rsidR="00E96184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E40DA9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495,5</w:t>
      </w:r>
      <w:r w:rsidR="0049310C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E96184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365E1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лв.</w:t>
      </w:r>
      <w:r w:rsidR="002760FA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F4743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342634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четиристотин деветдесет и пет лева и петдесет стотинки</w:t>
      </w:r>
      <w:r w:rsidR="007365E1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)</w:t>
      </w:r>
      <w:r w:rsidR="001D73D9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а на сервитутното право </w:t>
      </w:r>
      <w:r w:rsidR="00E40DA9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върху 50</w:t>
      </w:r>
      <w:r w:rsidR="00002834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,00</w:t>
      </w:r>
      <w:r w:rsidR="00AB3B8F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A46F2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кв.</w:t>
      </w:r>
      <w:r w:rsidR="00814E3E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м </w:t>
      </w:r>
      <w:r w:rsidR="001D73D9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размер на </w:t>
      </w:r>
      <w:r w:rsidR="00E40DA9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2317,5</w:t>
      </w:r>
      <w:r w:rsidR="00342634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49310C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</w:t>
      </w:r>
      <w:r w:rsidR="00561733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025DF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F4743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342634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две хиляди триста и седемнадесет лева и петдесет стотинки</w:t>
      </w:r>
      <w:r w:rsidR="007F4743" w:rsidRPr="00B221ED">
        <w:rPr>
          <w:rFonts w:ascii="Times New Roman" w:eastAsia="Times New Roman" w:hAnsi="Times New Roman" w:cs="Times New Roman"/>
          <w:sz w:val="26"/>
          <w:szCs w:val="26"/>
          <w:lang w:eastAsia="bg-BG"/>
        </w:rPr>
        <w:t>).</w:t>
      </w:r>
    </w:p>
    <w:p w:rsidR="00A56E08" w:rsidRPr="00EC4E3B" w:rsidRDefault="00B54433" w:rsidP="00A56E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Цитираният имот</w:t>
      </w:r>
      <w:r w:rsidR="00A56E08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 включен в Програма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та</w:t>
      </w:r>
      <w:r w:rsidR="00A56E08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управление и разпореждан</w:t>
      </w:r>
      <w:r w:rsidR="00842CA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е с общинска собственост за 2025</w:t>
      </w:r>
      <w:r w:rsidR="00A56E08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г., </w:t>
      </w:r>
      <w:r w:rsidR="00842CA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приета с Решение по т. 3 (Протокол № 24) от проведеното на 20.05.2025</w:t>
      </w:r>
      <w:r w:rsidR="00A56E08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г. заседание на Общински съвет – Бургас.</w:t>
      </w:r>
      <w:r w:rsidR="00501B0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E95EAA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), в Раздел</w:t>
      </w:r>
      <w:r w:rsidR="00E95EAA" w:rsidRPr="00EC4E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III</w:t>
      </w:r>
      <w:r w:rsidR="00501B0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„</w:t>
      </w:r>
      <w:r w:rsidR="00E95EAA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У</w:t>
      </w:r>
      <w:r w:rsidR="00A21F3B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чредяване право на строеж в общински и съсобствени имоти</w:t>
      </w:r>
      <w:r w:rsidR="00501B0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“, точка 2 – „</w:t>
      </w:r>
      <w:r w:rsidR="00A21F3B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Други случаи на учредяване право на строеж в общински имоти“, </w:t>
      </w:r>
      <w:proofErr w:type="spellStart"/>
      <w:r w:rsidR="00A21F3B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п.т</w:t>
      </w:r>
      <w:proofErr w:type="spellEnd"/>
      <w:r w:rsidR="00A21F3B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. 2.2</w:t>
      </w:r>
      <w:r w:rsidR="00501B0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954493" w:rsidRPr="00EC4E3B" w:rsidRDefault="00954493" w:rsidP="00AC6BC7">
      <w:pPr>
        <w:spacing w:after="0" w:line="240" w:lineRule="auto"/>
        <w:ind w:right="-5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Предвид гореизложеното и на основание правомощията ми по </w:t>
      </w:r>
      <w:r w:rsidR="001A599B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чл.73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</w:t>
      </w:r>
      <w:r w:rsidR="00F2205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21, ал.</w:t>
      </w:r>
      <w:r w:rsidR="00F2205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1, т.</w:t>
      </w:r>
      <w:r w:rsidR="00F2205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 от Закона за местното самоуправление и местната администрация, </w:t>
      </w:r>
      <w:r w:rsidR="00676A4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6, ал. 1 и 3 от ЗОС, </w:t>
      </w:r>
      <w:r w:rsidR="00041331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37, ал.4, т.4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от Закона за общинската собственост</w:t>
      </w:r>
      <w:r w:rsidR="001B092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чл.</w:t>
      </w:r>
      <w:r w:rsidR="00F2205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B092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44, ал.</w:t>
      </w:r>
      <w:r w:rsidR="00F2205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B092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4, т.</w:t>
      </w:r>
      <w:r w:rsidR="00F2205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B092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 от </w:t>
      </w:r>
      <w:r w:rsidR="00ED6188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Н</w:t>
      </w:r>
      <w:r w:rsidR="001B092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аредбата за придобиване, управление и разпореждане с общински имоти и вещи, приета от Общински съвет-Бургас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 във връзка с чл.</w:t>
      </w:r>
      <w:r w:rsidR="00F2205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62, ал.</w:t>
      </w:r>
      <w:r w:rsidR="00F22057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2 от Закона за</w:t>
      </w:r>
      <w:r w:rsidR="00F11EBA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енергетиката, да вземе следното</w:t>
      </w:r>
    </w:p>
    <w:p w:rsidR="00312D0F" w:rsidRPr="00EC4E3B" w:rsidRDefault="00312D0F" w:rsidP="00AC6BC7">
      <w:pPr>
        <w:spacing w:after="0" w:line="240" w:lineRule="auto"/>
        <w:ind w:right="-5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62DD4" w:rsidRPr="00EC4E3B" w:rsidRDefault="00F11EBA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 Е Ш Е Н И Е</w:t>
      </w:r>
      <w:r w:rsidR="00262DD4"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:</w:t>
      </w:r>
    </w:p>
    <w:p w:rsidR="00305EF1" w:rsidRPr="00EC4E3B" w:rsidRDefault="00305EF1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05EF1" w:rsidRPr="00EC4E3B" w:rsidRDefault="00305EF1" w:rsidP="004E11DE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hAnsi="Times New Roman" w:cs="Times New Roman"/>
          <w:b/>
          <w:sz w:val="26"/>
          <w:szCs w:val="26"/>
          <w:lang w:eastAsia="bg-BG"/>
        </w:rPr>
        <w:t>1.</w:t>
      </w:r>
      <w:r w:rsidR="00EC4E3B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6A7BE0" w:rsidRPr="00EC4E3B">
        <w:rPr>
          <w:rFonts w:ascii="Times New Roman" w:hAnsi="Times New Roman" w:cs="Times New Roman"/>
          <w:sz w:val="26"/>
          <w:szCs w:val="26"/>
          <w:lang w:eastAsia="bg-BG"/>
        </w:rPr>
        <w:t>Обявява за частна общинска собственост</w:t>
      </w:r>
      <w:r w:rsidR="00B177F7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УПИ </w:t>
      </w:r>
      <w:r w:rsidR="00B177F7" w:rsidRPr="00EC4E3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II </w:t>
      </w:r>
      <w:r w:rsidR="00B177F7" w:rsidRPr="00EC4E3B">
        <w:rPr>
          <w:rFonts w:ascii="Times New Roman" w:hAnsi="Times New Roman" w:cs="Times New Roman"/>
          <w:sz w:val="26"/>
          <w:szCs w:val="26"/>
          <w:lang w:eastAsia="bg-BG"/>
        </w:rPr>
        <w:t>в кв. 185 по ПУП-ПРЗ на м</w:t>
      </w:r>
      <w:r w:rsidR="00037B49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естност </w:t>
      </w:r>
      <w:r w:rsidR="00B177F7" w:rsidRPr="00EC4E3B">
        <w:rPr>
          <w:rFonts w:ascii="Times New Roman" w:hAnsi="Times New Roman" w:cs="Times New Roman"/>
          <w:sz w:val="26"/>
          <w:szCs w:val="26"/>
          <w:lang w:eastAsia="bg-BG"/>
        </w:rPr>
        <w:t>„Бялата пръст“, ж.р. Меден Рудник, гр. Бургас, актуван с Акт №10571/29.01.2025г. за публична общинска собственост, целият с площ</w:t>
      </w:r>
      <w:r w:rsidR="00AF6877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="00B177F7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1066 кв.м, отреден „За ТП и озеленяване“, при граници: север – УПИ </w:t>
      </w:r>
      <w:r w:rsidR="00B177F7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I</w:t>
      </w:r>
      <w:r w:rsidR="00B177F7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изток – улица, УПИ </w:t>
      </w:r>
      <w:r w:rsidR="00B177F7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III</w:t>
      </w:r>
      <w:r w:rsidR="00B177F7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и УПИ </w:t>
      </w:r>
      <w:r w:rsidR="00B177F7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IV</w:t>
      </w:r>
      <w:r w:rsidR="00B177F7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юг – УПИ </w:t>
      </w:r>
      <w:r w:rsidR="00B177F7" w:rsidRPr="00EC4E3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V </w:t>
      </w:r>
      <w:r w:rsidR="00B177F7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и УПИ </w:t>
      </w:r>
      <w:r w:rsidR="00B177F7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III</w:t>
      </w:r>
      <w:r w:rsidR="00B177F7" w:rsidRPr="00EC4E3B">
        <w:rPr>
          <w:rFonts w:ascii="Times New Roman" w:hAnsi="Times New Roman" w:cs="Times New Roman"/>
          <w:sz w:val="26"/>
          <w:szCs w:val="26"/>
          <w:lang w:eastAsia="bg-BG"/>
        </w:rPr>
        <w:t>, запад – улица, съответен на ПИ с идентификатор 07079.664.4 по КККР на гр. Бургас, целият с площ 1066 кв.м, при съседи:</w:t>
      </w:r>
      <w:r w:rsidR="00C776D5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07079.653.889, 07079.664.3, 07079.664.6, 07079.664.7, 07079.664.1, </w:t>
      </w:r>
      <w:r w:rsidR="00AF6877">
        <w:rPr>
          <w:rFonts w:ascii="Times New Roman" w:hAnsi="Times New Roman" w:cs="Times New Roman"/>
          <w:sz w:val="26"/>
          <w:szCs w:val="26"/>
          <w:lang w:eastAsia="bg-BG"/>
        </w:rPr>
        <w:t>07079.664.5.</w:t>
      </w:r>
    </w:p>
    <w:p w:rsidR="00B221ED" w:rsidRDefault="00305EF1" w:rsidP="0023352B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hAnsi="Times New Roman" w:cs="Times New Roman"/>
          <w:b/>
          <w:sz w:val="26"/>
          <w:szCs w:val="26"/>
          <w:lang w:eastAsia="bg-BG"/>
        </w:rPr>
        <w:t>2</w:t>
      </w:r>
      <w:r w:rsidR="00934377" w:rsidRPr="00EC4E3B">
        <w:rPr>
          <w:rFonts w:ascii="Times New Roman" w:hAnsi="Times New Roman" w:cs="Times New Roman"/>
          <w:b/>
          <w:sz w:val="26"/>
          <w:szCs w:val="26"/>
          <w:lang w:eastAsia="bg-BG"/>
        </w:rPr>
        <w:t>.</w:t>
      </w:r>
      <w:r w:rsid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D90943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Да </w:t>
      </w:r>
      <w:r w:rsidR="00262DD4" w:rsidRPr="00EC4E3B">
        <w:rPr>
          <w:rFonts w:ascii="Times New Roman" w:hAnsi="Times New Roman" w:cs="Times New Roman"/>
          <w:sz w:val="26"/>
          <w:szCs w:val="26"/>
          <w:lang w:eastAsia="bg-BG"/>
        </w:rPr>
        <w:t>се учреди в полза на ”Е</w:t>
      </w:r>
      <w:r w:rsidR="00F308C8" w:rsidRPr="00EC4E3B">
        <w:rPr>
          <w:rFonts w:ascii="Times New Roman" w:hAnsi="Times New Roman" w:cs="Times New Roman"/>
          <w:sz w:val="26"/>
          <w:szCs w:val="26"/>
          <w:lang w:eastAsia="bg-BG"/>
        </w:rPr>
        <w:t>лектроразпределение</w:t>
      </w:r>
      <w:r w:rsidR="007A58B0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Ю</w:t>
      </w:r>
      <w:r w:rsidR="00F308C8" w:rsidRPr="00EC4E3B">
        <w:rPr>
          <w:rFonts w:ascii="Times New Roman" w:hAnsi="Times New Roman" w:cs="Times New Roman"/>
          <w:sz w:val="26"/>
          <w:szCs w:val="26"/>
          <w:lang w:eastAsia="bg-BG"/>
        </w:rPr>
        <w:t>г</w:t>
      </w:r>
      <w:r w:rsidR="00262DD4" w:rsidRPr="00EC4E3B">
        <w:rPr>
          <w:rFonts w:ascii="Times New Roman" w:hAnsi="Times New Roman" w:cs="Times New Roman"/>
          <w:sz w:val="26"/>
          <w:szCs w:val="26"/>
          <w:lang w:eastAsia="bg-BG"/>
        </w:rPr>
        <w:t>”</w:t>
      </w:r>
      <w:r w:rsidR="00DA551E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041F1D" w:rsidRPr="00EC4E3B">
        <w:rPr>
          <w:rFonts w:ascii="Times New Roman" w:hAnsi="Times New Roman" w:cs="Times New Roman"/>
          <w:sz w:val="26"/>
          <w:szCs w:val="26"/>
          <w:lang w:eastAsia="bg-BG"/>
        </w:rPr>
        <w:t>Е</w:t>
      </w:r>
      <w:r w:rsidR="00F308C8" w:rsidRPr="00EC4E3B">
        <w:rPr>
          <w:rFonts w:ascii="Times New Roman" w:hAnsi="Times New Roman" w:cs="Times New Roman"/>
          <w:sz w:val="26"/>
          <w:szCs w:val="26"/>
          <w:lang w:eastAsia="bg-BG"/>
        </w:rPr>
        <w:t>АД с</w:t>
      </w:r>
      <w:r w:rsidR="00262DD4" w:rsidRPr="00EC4E3B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130A99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ЕИК 115552190, </w:t>
      </w:r>
      <w:r w:rsidR="00262DD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със седалище и адрес на управление: </w:t>
      </w:r>
      <w:r w:rsidR="005B07A2" w:rsidRPr="00EC4E3B">
        <w:rPr>
          <w:rFonts w:ascii="Times New Roman" w:hAnsi="Times New Roman" w:cs="Times New Roman"/>
          <w:sz w:val="26"/>
          <w:szCs w:val="26"/>
          <w:lang w:eastAsia="bg-BG"/>
        </w:rPr>
        <w:t>гр. Пловдив,</w:t>
      </w:r>
      <w:r w:rsidR="00E76C8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62DD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ул. “Христо Г. Данов” №37, </w:t>
      </w:r>
      <w:r w:rsidR="00A06726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представлявано от </w:t>
      </w:r>
      <w:r w:rsidR="00F308C8" w:rsidRPr="00EC4E3B">
        <w:rPr>
          <w:rFonts w:ascii="Times New Roman" w:hAnsi="Times New Roman" w:cs="Times New Roman"/>
          <w:sz w:val="26"/>
          <w:szCs w:val="26"/>
          <w:lang w:eastAsia="bg-BG"/>
        </w:rPr>
        <w:t>З</w:t>
      </w:r>
      <w:r w:rsidR="00253CBB" w:rsidRPr="00EC4E3B">
        <w:rPr>
          <w:rFonts w:ascii="Times New Roman" w:hAnsi="Times New Roman" w:cs="Times New Roman"/>
          <w:sz w:val="26"/>
          <w:szCs w:val="26"/>
          <w:lang w:eastAsia="bg-BG"/>
        </w:rPr>
        <w:t>.</w:t>
      </w:r>
      <w:r w:rsidR="00F308C8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Братоев</w:t>
      </w:r>
      <w:r w:rsidR="00B26845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06726" w:rsidRPr="00EC4E3B">
        <w:rPr>
          <w:rFonts w:ascii="Times New Roman" w:hAnsi="Times New Roman" w:cs="Times New Roman"/>
          <w:sz w:val="26"/>
          <w:szCs w:val="26"/>
          <w:lang w:eastAsia="bg-BG"/>
        </w:rPr>
        <w:t>–</w:t>
      </w:r>
      <w:r w:rsidR="00B26845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06726" w:rsidRPr="00EC4E3B">
        <w:rPr>
          <w:rFonts w:ascii="Times New Roman" w:hAnsi="Times New Roman" w:cs="Times New Roman"/>
          <w:sz w:val="26"/>
          <w:szCs w:val="26"/>
          <w:lang w:eastAsia="bg-BG"/>
        </w:rPr>
        <w:t>член на Съвета на директорите,</w:t>
      </w:r>
      <w:r w:rsidR="00262DD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041F1D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възмездно, безсрочно, </w:t>
      </w:r>
      <w:r w:rsidR="00262DD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право на строеж </w:t>
      </w:r>
      <w:r w:rsidR="00510401" w:rsidRPr="00EC4E3B">
        <w:rPr>
          <w:rFonts w:ascii="Times New Roman" w:hAnsi="Times New Roman" w:cs="Times New Roman"/>
          <w:bCs/>
          <w:sz w:val="26"/>
          <w:szCs w:val="26"/>
          <w:lang w:eastAsia="bg-BG"/>
        </w:rPr>
        <w:t>в</w:t>
      </w:r>
      <w:r w:rsidR="00B26845" w:rsidRPr="00EC4E3B">
        <w:rPr>
          <w:rFonts w:ascii="Times New Roman" w:hAnsi="Times New Roman" w:cs="Times New Roman"/>
          <w:bCs/>
          <w:sz w:val="26"/>
          <w:szCs w:val="26"/>
          <w:lang w:eastAsia="bg-BG"/>
        </w:rPr>
        <w:t>ърху</w:t>
      </w:r>
      <w:r w:rsidR="00510401" w:rsidRPr="00EC4E3B">
        <w:rPr>
          <w:rFonts w:ascii="Times New Roman" w:hAnsi="Times New Roman" w:cs="Times New Roman"/>
          <w:bCs/>
          <w:sz w:val="26"/>
          <w:szCs w:val="26"/>
          <w:lang w:eastAsia="bg-BG"/>
        </w:rPr>
        <w:t xml:space="preserve"> недвижим </w:t>
      </w:r>
      <w:r w:rsidR="00D22440" w:rsidRPr="00EC4E3B">
        <w:rPr>
          <w:rFonts w:ascii="Times New Roman" w:hAnsi="Times New Roman" w:cs="Times New Roman"/>
          <w:sz w:val="26"/>
          <w:szCs w:val="26"/>
          <w:lang w:eastAsia="bg-BG"/>
        </w:rPr>
        <w:t>имот –</w:t>
      </w:r>
      <w:r w:rsidR="004A46F2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5B07A2" w:rsidRPr="00EC4E3B">
        <w:rPr>
          <w:rFonts w:ascii="Times New Roman" w:hAnsi="Times New Roman" w:cs="Times New Roman"/>
          <w:sz w:val="26"/>
          <w:szCs w:val="26"/>
          <w:lang w:eastAsia="bg-BG"/>
        </w:rPr>
        <w:t>частна общинска собственост,</w:t>
      </w:r>
      <w:r w:rsidR="00510401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представляващ</w:t>
      </w:r>
      <w:r w:rsidR="0057231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УПИ</w:t>
      </w:r>
      <w:r w:rsidR="00A5064A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53B71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II</w:t>
      </w:r>
      <w:r w:rsidR="0057231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в кв. </w:t>
      </w:r>
      <w:r w:rsidR="00A53B71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185</w:t>
      </w:r>
      <w:r w:rsidR="0057231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целият с площ </w:t>
      </w:r>
      <w:r w:rsidR="00A53B71" w:rsidRPr="00EC4E3B">
        <w:rPr>
          <w:rFonts w:ascii="Times New Roman" w:hAnsi="Times New Roman" w:cs="Times New Roman"/>
          <w:sz w:val="26"/>
          <w:szCs w:val="26"/>
          <w:lang w:eastAsia="bg-BG"/>
        </w:rPr>
        <w:t>1066</w:t>
      </w:r>
      <w:r w:rsidR="0057231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кв.м</w:t>
      </w:r>
      <w:r w:rsidR="00A81222" w:rsidRPr="00EC4E3B">
        <w:rPr>
          <w:rFonts w:ascii="Times New Roman" w:hAnsi="Times New Roman" w:cs="Times New Roman"/>
          <w:sz w:val="26"/>
          <w:szCs w:val="26"/>
          <w:lang w:eastAsia="bg-BG"/>
        </w:rPr>
        <w:t>, отреден „з</w:t>
      </w:r>
      <w:r w:rsidR="00A5064A" w:rsidRPr="00EC4E3B">
        <w:rPr>
          <w:rFonts w:ascii="Times New Roman" w:hAnsi="Times New Roman" w:cs="Times New Roman"/>
          <w:sz w:val="26"/>
          <w:szCs w:val="26"/>
          <w:lang w:eastAsia="bg-BG"/>
        </w:rPr>
        <w:t>а</w:t>
      </w:r>
      <w:r w:rsidR="007308B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5064A" w:rsidRPr="00EC4E3B">
        <w:rPr>
          <w:rFonts w:ascii="Times New Roman" w:hAnsi="Times New Roman" w:cs="Times New Roman"/>
          <w:sz w:val="26"/>
          <w:szCs w:val="26"/>
          <w:lang w:eastAsia="bg-BG"/>
        </w:rPr>
        <w:t>ТП</w:t>
      </w:r>
      <w:r w:rsidR="00A53B71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и озеленяване  </w:t>
      </w:r>
      <w:r w:rsidR="00A81222" w:rsidRPr="00EC4E3B">
        <w:rPr>
          <w:rFonts w:ascii="Times New Roman" w:hAnsi="Times New Roman" w:cs="Times New Roman"/>
          <w:sz w:val="26"/>
          <w:szCs w:val="26"/>
          <w:lang w:eastAsia="bg-BG"/>
        </w:rPr>
        <w:t>“</w:t>
      </w:r>
      <w:r w:rsidR="00742AF1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по</w:t>
      </w:r>
      <w:r w:rsidR="007A54A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 </w:t>
      </w:r>
      <w:r w:rsidR="0057231B" w:rsidRPr="00EC4E3B">
        <w:rPr>
          <w:rFonts w:ascii="Times New Roman" w:hAnsi="Times New Roman" w:cs="Times New Roman"/>
          <w:sz w:val="26"/>
          <w:szCs w:val="26"/>
          <w:lang w:eastAsia="bg-BG"/>
        </w:rPr>
        <w:t>ПУП-ПРЗ на</w:t>
      </w:r>
      <w:r w:rsidR="0056455A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местност „Бялата пръст</w:t>
      </w:r>
      <w:r w:rsidR="00742AF1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“, </w:t>
      </w:r>
      <w:r w:rsidR="00E9015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57231B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ж.р. Меден Рудник</w:t>
      </w:r>
      <w:r w:rsidR="00A81222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, гр. Бургас</w:t>
      </w:r>
      <w:r w:rsidR="00A81222" w:rsidRPr="00EC4E3B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="0023352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при граници: север – УПИ </w:t>
      </w:r>
      <w:r w:rsidR="0023352B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I</w:t>
      </w:r>
      <w:r w:rsidR="0023352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изток – улица, УПИ </w:t>
      </w:r>
      <w:r w:rsidR="0023352B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III</w:t>
      </w:r>
      <w:r w:rsidR="0023352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и УПИ </w:t>
      </w:r>
      <w:r w:rsidR="0023352B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IV</w:t>
      </w:r>
      <w:r w:rsidR="0023352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юг – УПИ </w:t>
      </w:r>
      <w:r w:rsidR="0023352B" w:rsidRPr="00EC4E3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V </w:t>
      </w:r>
      <w:r w:rsidR="0023352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и УПИ </w:t>
      </w:r>
      <w:r w:rsidR="0023352B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III</w:t>
      </w:r>
      <w:r w:rsidR="0023352B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запад – улица, съответен на ПИ с идентификатор 07079.664.4 по КККР на гр. Бургас, целият с площ 1066 кв.м, при съседи: 07079.653.889, 07079.664.3, 07079.664.6, 07079.664.7, 07079.664.1, 07079.664.5, </w:t>
      </w:r>
      <w:r w:rsidR="00262DD4" w:rsidRPr="00EC4E3B">
        <w:rPr>
          <w:rFonts w:ascii="Times New Roman" w:hAnsi="Times New Roman" w:cs="Times New Roman"/>
          <w:sz w:val="26"/>
          <w:szCs w:val="26"/>
          <w:lang w:eastAsia="bg-BG"/>
        </w:rPr>
        <w:lastRenderedPageBreak/>
        <w:t xml:space="preserve">за </w:t>
      </w:r>
      <w:r w:rsidR="00642F5F" w:rsidRPr="00EC4E3B">
        <w:rPr>
          <w:rFonts w:ascii="Times New Roman" w:hAnsi="Times New Roman" w:cs="Times New Roman"/>
          <w:sz w:val="26"/>
          <w:szCs w:val="26"/>
          <w:lang w:eastAsia="bg-BG"/>
        </w:rPr>
        <w:t>и</w:t>
      </w:r>
      <w:r w:rsidR="00262DD4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зграждане на </w:t>
      </w:r>
      <w:r w:rsidR="007A58B0" w:rsidRPr="00EC4E3B">
        <w:rPr>
          <w:rFonts w:ascii="Times New Roman" w:hAnsi="Times New Roman" w:cs="Times New Roman"/>
          <w:sz w:val="26"/>
          <w:szCs w:val="26"/>
          <w:lang w:eastAsia="bg-BG"/>
        </w:rPr>
        <w:t>трафопост,</w:t>
      </w:r>
      <w:r w:rsidR="003B6F1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81222"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тип БКТП</w:t>
      </w:r>
      <w:r w:rsidR="0057231B"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263825"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A81222"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х800 </w:t>
      </w:r>
      <w:proofErr w:type="spellStart"/>
      <w:r w:rsidR="00A81222"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kVА</w:t>
      </w:r>
      <w:proofErr w:type="spellEnd"/>
      <w:r w:rsidR="00A81222" w:rsidRPr="00EC4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81222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с размери </w:t>
      </w:r>
      <w:r w:rsidR="00B7336B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2,90/2,1</w:t>
      </w:r>
      <w:r w:rsidR="00A81222" w:rsidRPr="00EC4E3B">
        <w:rPr>
          <w:rFonts w:ascii="Times New Roman" w:hAnsi="Times New Roman" w:cs="Times New Roman"/>
          <w:sz w:val="26"/>
          <w:szCs w:val="26"/>
          <w:lang w:val="en-US" w:eastAsia="bg-BG"/>
        </w:rPr>
        <w:t>0</w:t>
      </w:r>
      <w:r w:rsidR="00A81222" w:rsidRPr="00EC4E3B">
        <w:rPr>
          <w:rFonts w:ascii="Times New Roman" w:hAnsi="Times New Roman" w:cs="Times New Roman"/>
          <w:sz w:val="26"/>
          <w:szCs w:val="26"/>
          <w:lang w:eastAsia="bg-BG"/>
        </w:rPr>
        <w:t>м, застроена площ</w:t>
      </w:r>
      <w:r w:rsidR="006A6CFD">
        <w:rPr>
          <w:rFonts w:ascii="Times New Roman" w:hAnsi="Times New Roman" w:cs="Times New Roman"/>
          <w:sz w:val="26"/>
          <w:szCs w:val="26"/>
          <w:lang w:eastAsia="bg-BG"/>
        </w:rPr>
        <w:t xml:space="preserve"> –</w:t>
      </w:r>
      <w:r w:rsidR="00B7336B" w:rsidRPr="00EC4E3B">
        <w:rPr>
          <w:rFonts w:ascii="Times New Roman" w:hAnsi="Times New Roman" w:cs="Times New Roman"/>
          <w:sz w:val="26"/>
          <w:szCs w:val="26"/>
          <w:lang w:eastAsia="bg-BG"/>
        </w:rPr>
        <w:t>6,10</w:t>
      </w:r>
      <w:r w:rsidR="00A81222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кв.м, </w:t>
      </w:r>
      <w:r w:rsidR="00A81222" w:rsidRPr="00EC4E3B">
        <w:rPr>
          <w:rFonts w:ascii="Times New Roman" w:hAnsi="Times New Roman" w:cs="Times New Roman"/>
          <w:bCs/>
          <w:sz w:val="26"/>
          <w:szCs w:val="26"/>
          <w:lang w:eastAsia="bg-BG"/>
        </w:rPr>
        <w:t xml:space="preserve">ведно със сервитутно право на прилежащата към него зона, определена по реда на Наредба №16/09.06.2004г. за сервитутите на енергийните обекти, с площ </w:t>
      </w:r>
      <w:r w:rsidR="00B7336B" w:rsidRPr="00EC4E3B">
        <w:rPr>
          <w:rFonts w:ascii="Times New Roman" w:hAnsi="Times New Roman" w:cs="Times New Roman"/>
          <w:sz w:val="26"/>
          <w:szCs w:val="26"/>
          <w:lang w:eastAsia="bg-BG"/>
        </w:rPr>
        <w:t>50</w:t>
      </w:r>
      <w:r w:rsidR="0057231B" w:rsidRPr="00EC4E3B">
        <w:rPr>
          <w:rFonts w:ascii="Times New Roman" w:hAnsi="Times New Roman" w:cs="Times New Roman"/>
          <w:sz w:val="26"/>
          <w:szCs w:val="26"/>
          <w:lang w:eastAsia="bg-BG"/>
        </w:rPr>
        <w:t>,00</w:t>
      </w:r>
      <w:r w:rsidR="00A81222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кв. метра, </w:t>
      </w:r>
      <w:r w:rsidR="00830644" w:rsidRPr="00EC4E3B">
        <w:rPr>
          <w:rFonts w:ascii="Times New Roman" w:hAnsi="Times New Roman" w:cs="Times New Roman"/>
          <w:sz w:val="26"/>
          <w:szCs w:val="26"/>
          <w:lang w:eastAsia="bg-BG"/>
        </w:rPr>
        <w:t>за сума в общ размер</w:t>
      </w:r>
      <w:r w:rsidR="00450943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B221ED" w:rsidRPr="00342634">
        <w:rPr>
          <w:rFonts w:ascii="Times New Roman" w:eastAsia="Times New Roman" w:hAnsi="Times New Roman" w:cs="Times New Roman"/>
          <w:sz w:val="26"/>
          <w:szCs w:val="26"/>
          <w:lang w:eastAsia="bg-BG"/>
        </w:rPr>
        <w:t>7 550 лв. (седем хиляди петстотин и петдесет лева)</w:t>
      </w:r>
      <w:r w:rsidR="00B221ED" w:rsidRPr="00342634">
        <w:rPr>
          <w:rFonts w:ascii="Times New Roman" w:hAnsi="Times New Roman" w:cs="Times New Roman"/>
          <w:sz w:val="26"/>
          <w:szCs w:val="26"/>
          <w:lang w:eastAsia="bg-BG"/>
        </w:rPr>
        <w:t>, без ДДС,</w:t>
      </w:r>
      <w:r w:rsidR="00B221ED" w:rsidRPr="00342634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B221ED" w:rsidRPr="00342634">
        <w:rPr>
          <w:rFonts w:ascii="Times New Roman" w:hAnsi="Times New Roman" w:cs="Times New Roman"/>
          <w:sz w:val="26"/>
          <w:szCs w:val="26"/>
          <w:lang w:eastAsia="bg-BG"/>
        </w:rPr>
        <w:t>включваща цената на правото на строеж на ТП – 1 150 лв. ( хиляда сто и петдесет лева) и цената на сервитутно право на ползване на прилежаща към ТП зона – 6 400 лв. (шест хиляди и четиристотин лева)</w:t>
      </w:r>
      <w:r w:rsidR="00B221ED" w:rsidRPr="00B221ED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B221ED" w:rsidRPr="00EC4E3B">
        <w:rPr>
          <w:rFonts w:ascii="Times New Roman" w:hAnsi="Times New Roman" w:cs="Times New Roman"/>
          <w:sz w:val="26"/>
          <w:szCs w:val="26"/>
          <w:lang w:eastAsia="bg-BG"/>
        </w:rPr>
        <w:t>в цитирания УПИ.</w:t>
      </w:r>
    </w:p>
    <w:p w:rsidR="00AC6BC7" w:rsidRPr="00EC4E3B" w:rsidRDefault="00AC6BC7" w:rsidP="008306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Приложени</w:t>
      </w:r>
      <w:r w:rsidR="00C21734" w:rsidRPr="00EC4E3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я</w:t>
      </w:r>
      <w:r w:rsidRPr="00EC4E3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:</w:t>
      </w:r>
      <w:r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C2173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Искане с вх</w:t>
      </w:r>
      <w:r w:rsidR="00C11C58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  <w:r w:rsidR="00D968A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="003577A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70-00-7807/2/12.11.2024г.; трасировъчен чертеж, съгласуван </w:t>
      </w:r>
      <w:r w:rsidR="0058716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с</w:t>
      </w:r>
      <w:r w:rsidR="003577AD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Община Бургас;</w:t>
      </w:r>
      <w:r w:rsidR="00267010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016A0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Акт </w:t>
      </w:r>
      <w:r w:rsidR="00D968A9" w:rsidRPr="00EC4E3B">
        <w:rPr>
          <w:rFonts w:ascii="Times New Roman" w:hAnsi="Times New Roman" w:cs="Times New Roman"/>
          <w:sz w:val="26"/>
          <w:szCs w:val="26"/>
          <w:lang w:eastAsia="bg-BG"/>
        </w:rPr>
        <w:t>№</w:t>
      </w:r>
      <w:r w:rsidR="00587166" w:rsidRPr="00EC4E3B">
        <w:rPr>
          <w:rFonts w:ascii="Times New Roman" w:hAnsi="Times New Roman" w:cs="Times New Roman"/>
          <w:sz w:val="26"/>
          <w:szCs w:val="26"/>
          <w:lang w:eastAsia="bg-BG"/>
        </w:rPr>
        <w:t>10571/29.01.2025г. за публична</w:t>
      </w:r>
      <w:r w:rsidR="0034219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общинска собственост</w:t>
      </w:r>
      <w:r w:rsidR="00D016A0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; </w:t>
      </w:r>
      <w:r w:rsidR="00240043" w:rsidRPr="00EC4E3B">
        <w:rPr>
          <w:rFonts w:ascii="Times New Roman" w:hAnsi="Times New Roman" w:cs="Times New Roman"/>
          <w:sz w:val="26"/>
          <w:szCs w:val="26"/>
          <w:lang w:eastAsia="bg-BG"/>
        </w:rPr>
        <w:t>Скица-и</w:t>
      </w:r>
      <w:r w:rsidR="003B7496" w:rsidRPr="00EC4E3B">
        <w:rPr>
          <w:rFonts w:ascii="Times New Roman" w:hAnsi="Times New Roman" w:cs="Times New Roman"/>
          <w:sz w:val="26"/>
          <w:szCs w:val="26"/>
          <w:lang w:eastAsia="bg-BG"/>
        </w:rPr>
        <w:t>звадка от ПУП-ПРЗ</w:t>
      </w:r>
      <w:r w:rsidR="0034219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на</w:t>
      </w:r>
      <w:r w:rsidR="0009622A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м. „Бялата пръст</w:t>
      </w:r>
      <w:r w:rsidR="00283409" w:rsidRPr="00EC4E3B">
        <w:rPr>
          <w:rFonts w:ascii="Times New Roman" w:hAnsi="Times New Roman" w:cs="Times New Roman"/>
          <w:sz w:val="26"/>
          <w:szCs w:val="26"/>
          <w:lang w:eastAsia="bg-BG"/>
        </w:rPr>
        <w:t>“,</w:t>
      </w:r>
      <w:r w:rsidR="0009622A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8E3614" w:rsidRPr="00EC4E3B">
        <w:rPr>
          <w:rFonts w:ascii="Times New Roman" w:hAnsi="Times New Roman" w:cs="Times New Roman"/>
          <w:sz w:val="26"/>
          <w:szCs w:val="26"/>
          <w:lang w:eastAsia="bg-BG"/>
        </w:rPr>
        <w:t>ж.р. Меден Рудник</w:t>
      </w:r>
      <w:r w:rsidR="0034219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AF6877">
        <w:rPr>
          <w:rFonts w:ascii="Times New Roman" w:hAnsi="Times New Roman" w:cs="Times New Roman"/>
          <w:sz w:val="26"/>
          <w:szCs w:val="26"/>
          <w:lang w:eastAsia="bg-BG"/>
        </w:rPr>
        <w:t xml:space="preserve">        </w:t>
      </w:r>
      <w:r w:rsidR="0034219C" w:rsidRPr="00EC4E3B">
        <w:rPr>
          <w:rFonts w:ascii="Times New Roman" w:hAnsi="Times New Roman" w:cs="Times New Roman"/>
          <w:sz w:val="26"/>
          <w:szCs w:val="26"/>
          <w:lang w:eastAsia="bg-BG"/>
        </w:rPr>
        <w:t>гр. Бургас</w:t>
      </w:r>
      <w:r w:rsidR="003B7496" w:rsidRPr="00EC4E3B">
        <w:rPr>
          <w:rFonts w:ascii="Times New Roman" w:hAnsi="Times New Roman" w:cs="Times New Roman"/>
          <w:sz w:val="26"/>
          <w:szCs w:val="26"/>
          <w:lang w:eastAsia="bg-BG"/>
        </w:rPr>
        <w:t>; С</w:t>
      </w:r>
      <w:r w:rsidR="0034219C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кица </w:t>
      </w:r>
      <w:r w:rsidR="003B7496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за </w:t>
      </w:r>
      <w:r w:rsidR="0009622A" w:rsidRPr="00EC4E3B">
        <w:rPr>
          <w:rFonts w:ascii="Times New Roman" w:hAnsi="Times New Roman" w:cs="Times New Roman"/>
          <w:sz w:val="26"/>
          <w:szCs w:val="26"/>
          <w:lang w:eastAsia="bg-BG"/>
        </w:rPr>
        <w:t>ПИ с идентификатор 07079.664</w:t>
      </w:r>
      <w:r w:rsidR="00240043" w:rsidRPr="00EC4E3B">
        <w:rPr>
          <w:rFonts w:ascii="Times New Roman" w:hAnsi="Times New Roman" w:cs="Times New Roman"/>
          <w:sz w:val="26"/>
          <w:szCs w:val="26"/>
          <w:lang w:eastAsia="bg-BG"/>
        </w:rPr>
        <w:t>.</w:t>
      </w:r>
      <w:r w:rsidR="0009622A" w:rsidRPr="00EC4E3B">
        <w:rPr>
          <w:rFonts w:ascii="Times New Roman" w:hAnsi="Times New Roman" w:cs="Times New Roman"/>
          <w:sz w:val="26"/>
          <w:szCs w:val="26"/>
          <w:lang w:eastAsia="bg-BG"/>
        </w:rPr>
        <w:t>4 издадена от АГКК</w:t>
      </w:r>
      <w:r w:rsidR="003B7496" w:rsidRPr="00EC4E3B">
        <w:rPr>
          <w:rFonts w:ascii="Times New Roman" w:hAnsi="Times New Roman" w:cs="Times New Roman"/>
          <w:sz w:val="26"/>
          <w:szCs w:val="26"/>
          <w:lang w:eastAsia="bg-BG"/>
        </w:rPr>
        <w:t xml:space="preserve">; </w:t>
      </w:r>
      <w:r w:rsidR="00C2173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Удостоверени</w:t>
      </w:r>
      <w:r w:rsidR="003F70C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я</w:t>
      </w:r>
      <w:r w:rsidR="00C2173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данъчн</w:t>
      </w:r>
      <w:r w:rsidR="003F70C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C2173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оценк</w:t>
      </w:r>
      <w:r w:rsidR="003F70C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CC1F7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право</w:t>
      </w:r>
      <w:r w:rsidR="00C2173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строеж</w:t>
      </w:r>
      <w:r w:rsidR="00CC1F79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сервитут</w:t>
      </w:r>
      <w:r w:rsidR="003B7496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; Пазарна о</w:t>
      </w:r>
      <w:r w:rsidR="00C21734" w:rsidRPr="00EC4E3B">
        <w:rPr>
          <w:rFonts w:ascii="Times New Roman" w:eastAsia="Times New Roman" w:hAnsi="Times New Roman" w:cs="Times New Roman"/>
          <w:sz w:val="26"/>
          <w:szCs w:val="26"/>
          <w:lang w:eastAsia="bg-BG"/>
        </w:rPr>
        <w:t>ценка на лицензиран оценител.</w:t>
      </w:r>
    </w:p>
    <w:p w:rsidR="00995D70" w:rsidRPr="00EC4E3B" w:rsidRDefault="00995D70" w:rsidP="00AC6B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highlight w:val="lightGray"/>
          <w:lang w:eastAsia="bg-BG"/>
        </w:rPr>
      </w:pPr>
    </w:p>
    <w:p w:rsidR="00D968A9" w:rsidRPr="00EC4E3B" w:rsidRDefault="00D968A9" w:rsidP="00AC6B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highlight w:val="lightGray"/>
          <w:lang w:eastAsia="bg-BG"/>
        </w:rPr>
      </w:pPr>
    </w:p>
    <w:p w:rsidR="00FA3C77" w:rsidRPr="00EC4E3B" w:rsidRDefault="00FA3C77" w:rsidP="0099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lightGray"/>
          <w:lang w:eastAsia="bg-BG"/>
        </w:rPr>
      </w:pPr>
    </w:p>
    <w:p w:rsidR="0009622A" w:rsidRPr="00EC4E3B" w:rsidRDefault="0009622A" w:rsidP="0099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lightGray"/>
          <w:lang w:eastAsia="bg-BG"/>
        </w:rPr>
      </w:pPr>
    </w:p>
    <w:p w:rsidR="00F42EDE" w:rsidRPr="00EC4E3B" w:rsidRDefault="00F42EDE" w:rsidP="00F42EDE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</w:p>
    <w:p w:rsidR="00F42EDE" w:rsidRPr="00EC4E3B" w:rsidRDefault="00F42EDE" w:rsidP="00F42EDE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C4E3B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:rsidR="00F42EDE" w:rsidRPr="00A572CD" w:rsidRDefault="00F42EDE" w:rsidP="00F42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F42EDE" w:rsidRPr="00A572CD" w:rsidRDefault="00F42EDE" w:rsidP="00F42EDE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bg-BG"/>
        </w:rPr>
      </w:pPr>
      <w:r w:rsidRPr="00A572C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bg-BG"/>
        </w:rPr>
        <w:t>Златина Георгиева</w:t>
      </w:r>
    </w:p>
    <w:p w:rsidR="00CC1F79" w:rsidRPr="00EE38A0" w:rsidRDefault="00CC1F79" w:rsidP="00CC1F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  <w:bookmarkStart w:id="0" w:name="_GoBack"/>
      <w:bookmarkEnd w:id="0"/>
    </w:p>
    <w:p w:rsidR="00D7146F" w:rsidRPr="00D7146F" w:rsidRDefault="00D7146F" w:rsidP="00D714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CC1F79" w:rsidRPr="008C4123" w:rsidRDefault="00CC1F79" w:rsidP="00D7146F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bg-BG"/>
        </w:rPr>
      </w:pPr>
    </w:p>
    <w:p w:rsidR="00A108F7" w:rsidRPr="008C4123" w:rsidRDefault="00A108F7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bg-BG"/>
        </w:rPr>
      </w:pPr>
    </w:p>
    <w:sectPr w:rsidR="00A108F7" w:rsidRPr="008C4123" w:rsidSect="003D6C1C">
      <w:pgSz w:w="11906" w:h="16838"/>
      <w:pgMar w:top="851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2834"/>
    <w:rsid w:val="00007F40"/>
    <w:rsid w:val="00010B51"/>
    <w:rsid w:val="000204B5"/>
    <w:rsid w:val="00021F2E"/>
    <w:rsid w:val="000236FF"/>
    <w:rsid w:val="000244F2"/>
    <w:rsid w:val="00027063"/>
    <w:rsid w:val="00037136"/>
    <w:rsid w:val="00037B49"/>
    <w:rsid w:val="00041331"/>
    <w:rsid w:val="00041C3B"/>
    <w:rsid w:val="00041F1D"/>
    <w:rsid w:val="00047623"/>
    <w:rsid w:val="000666BE"/>
    <w:rsid w:val="000779D9"/>
    <w:rsid w:val="0008017A"/>
    <w:rsid w:val="000833E0"/>
    <w:rsid w:val="000840D0"/>
    <w:rsid w:val="000958B3"/>
    <w:rsid w:val="000959E8"/>
    <w:rsid w:val="0009622A"/>
    <w:rsid w:val="00096DD2"/>
    <w:rsid w:val="000A121B"/>
    <w:rsid w:val="000A1AA6"/>
    <w:rsid w:val="000A2C3F"/>
    <w:rsid w:val="000C215A"/>
    <w:rsid w:val="000C5665"/>
    <w:rsid w:val="000D3736"/>
    <w:rsid w:val="000D4872"/>
    <w:rsid w:val="000E6558"/>
    <w:rsid w:val="000F18D8"/>
    <w:rsid w:val="00110AC6"/>
    <w:rsid w:val="0011302F"/>
    <w:rsid w:val="00123581"/>
    <w:rsid w:val="00130A99"/>
    <w:rsid w:val="0014134D"/>
    <w:rsid w:val="00143534"/>
    <w:rsid w:val="001461C3"/>
    <w:rsid w:val="0017072B"/>
    <w:rsid w:val="00170C8F"/>
    <w:rsid w:val="00184D45"/>
    <w:rsid w:val="00185488"/>
    <w:rsid w:val="00185793"/>
    <w:rsid w:val="001962C4"/>
    <w:rsid w:val="001A599B"/>
    <w:rsid w:val="001B092D"/>
    <w:rsid w:val="001B50E3"/>
    <w:rsid w:val="001C4809"/>
    <w:rsid w:val="001C60DB"/>
    <w:rsid w:val="001D73D9"/>
    <w:rsid w:val="001E6296"/>
    <w:rsid w:val="001F3F5A"/>
    <w:rsid w:val="001F6B1E"/>
    <w:rsid w:val="00200F71"/>
    <w:rsid w:val="00202652"/>
    <w:rsid w:val="00210702"/>
    <w:rsid w:val="00211C6B"/>
    <w:rsid w:val="00217332"/>
    <w:rsid w:val="00232A7A"/>
    <w:rsid w:val="0023352B"/>
    <w:rsid w:val="00240043"/>
    <w:rsid w:val="00241B55"/>
    <w:rsid w:val="00243F39"/>
    <w:rsid w:val="002534B0"/>
    <w:rsid w:val="00253CBB"/>
    <w:rsid w:val="00262384"/>
    <w:rsid w:val="00262DD4"/>
    <w:rsid w:val="00263825"/>
    <w:rsid w:val="00267010"/>
    <w:rsid w:val="00276027"/>
    <w:rsid w:val="002760FA"/>
    <w:rsid w:val="00276984"/>
    <w:rsid w:val="00283331"/>
    <w:rsid w:val="00283409"/>
    <w:rsid w:val="00283910"/>
    <w:rsid w:val="002A19E2"/>
    <w:rsid w:val="002A323A"/>
    <w:rsid w:val="002A51A5"/>
    <w:rsid w:val="002A67F1"/>
    <w:rsid w:val="002B34E8"/>
    <w:rsid w:val="002C6499"/>
    <w:rsid w:val="002D16F4"/>
    <w:rsid w:val="002D40FE"/>
    <w:rsid w:val="002E081F"/>
    <w:rsid w:val="002E3EC4"/>
    <w:rsid w:val="002E44EA"/>
    <w:rsid w:val="002F0D4E"/>
    <w:rsid w:val="00305EF1"/>
    <w:rsid w:val="00306DA2"/>
    <w:rsid w:val="00312D0F"/>
    <w:rsid w:val="003165F4"/>
    <w:rsid w:val="00317298"/>
    <w:rsid w:val="003210BF"/>
    <w:rsid w:val="0032747E"/>
    <w:rsid w:val="00336BA5"/>
    <w:rsid w:val="0034219C"/>
    <w:rsid w:val="00342634"/>
    <w:rsid w:val="00342EC8"/>
    <w:rsid w:val="00347F90"/>
    <w:rsid w:val="003516AC"/>
    <w:rsid w:val="003559C9"/>
    <w:rsid w:val="003577AD"/>
    <w:rsid w:val="00357F96"/>
    <w:rsid w:val="00383B42"/>
    <w:rsid w:val="003857A9"/>
    <w:rsid w:val="0039095C"/>
    <w:rsid w:val="00392B99"/>
    <w:rsid w:val="0039387C"/>
    <w:rsid w:val="00394578"/>
    <w:rsid w:val="003A008A"/>
    <w:rsid w:val="003B3EF8"/>
    <w:rsid w:val="003B6F1C"/>
    <w:rsid w:val="003B7496"/>
    <w:rsid w:val="003C0FC6"/>
    <w:rsid w:val="003D00E3"/>
    <w:rsid w:val="003D0F0B"/>
    <w:rsid w:val="003D52A4"/>
    <w:rsid w:val="003D6C1C"/>
    <w:rsid w:val="003E185A"/>
    <w:rsid w:val="003F70C4"/>
    <w:rsid w:val="00400687"/>
    <w:rsid w:val="00401BD7"/>
    <w:rsid w:val="00410B40"/>
    <w:rsid w:val="0041300C"/>
    <w:rsid w:val="004165EA"/>
    <w:rsid w:val="00431F78"/>
    <w:rsid w:val="00433688"/>
    <w:rsid w:val="0043519F"/>
    <w:rsid w:val="0043794D"/>
    <w:rsid w:val="00450943"/>
    <w:rsid w:val="00454745"/>
    <w:rsid w:val="00460853"/>
    <w:rsid w:val="00472449"/>
    <w:rsid w:val="00473A86"/>
    <w:rsid w:val="00484620"/>
    <w:rsid w:val="0049310C"/>
    <w:rsid w:val="00495524"/>
    <w:rsid w:val="00496F24"/>
    <w:rsid w:val="004A39F9"/>
    <w:rsid w:val="004A46F2"/>
    <w:rsid w:val="004B2AFC"/>
    <w:rsid w:val="004B55AD"/>
    <w:rsid w:val="004B69DC"/>
    <w:rsid w:val="004C2067"/>
    <w:rsid w:val="004C3D18"/>
    <w:rsid w:val="004D37ED"/>
    <w:rsid w:val="004D6B15"/>
    <w:rsid w:val="004E11DE"/>
    <w:rsid w:val="004E2497"/>
    <w:rsid w:val="004F09A7"/>
    <w:rsid w:val="00501B09"/>
    <w:rsid w:val="00504003"/>
    <w:rsid w:val="00507131"/>
    <w:rsid w:val="00510401"/>
    <w:rsid w:val="0051638E"/>
    <w:rsid w:val="005179B8"/>
    <w:rsid w:val="00523319"/>
    <w:rsid w:val="00526CA7"/>
    <w:rsid w:val="00527599"/>
    <w:rsid w:val="0054357D"/>
    <w:rsid w:val="00554C69"/>
    <w:rsid w:val="00561733"/>
    <w:rsid w:val="0056455A"/>
    <w:rsid w:val="00570DA7"/>
    <w:rsid w:val="00571FB2"/>
    <w:rsid w:val="0057231B"/>
    <w:rsid w:val="00577110"/>
    <w:rsid w:val="00582B51"/>
    <w:rsid w:val="0058318A"/>
    <w:rsid w:val="00585B8D"/>
    <w:rsid w:val="00586582"/>
    <w:rsid w:val="00587166"/>
    <w:rsid w:val="0058761D"/>
    <w:rsid w:val="005A7157"/>
    <w:rsid w:val="005B07A2"/>
    <w:rsid w:val="005B3978"/>
    <w:rsid w:val="005C133E"/>
    <w:rsid w:val="005C3074"/>
    <w:rsid w:val="005C481F"/>
    <w:rsid w:val="005D0420"/>
    <w:rsid w:val="005D7010"/>
    <w:rsid w:val="005E7D58"/>
    <w:rsid w:val="005F4F92"/>
    <w:rsid w:val="005F6001"/>
    <w:rsid w:val="0060370E"/>
    <w:rsid w:val="00603D99"/>
    <w:rsid w:val="00613B72"/>
    <w:rsid w:val="00615952"/>
    <w:rsid w:val="006212D1"/>
    <w:rsid w:val="00621E86"/>
    <w:rsid w:val="00642F5F"/>
    <w:rsid w:val="00643E03"/>
    <w:rsid w:val="00662D77"/>
    <w:rsid w:val="00671E29"/>
    <w:rsid w:val="00674B44"/>
    <w:rsid w:val="00676A43"/>
    <w:rsid w:val="00693807"/>
    <w:rsid w:val="006A2040"/>
    <w:rsid w:val="006A6CFD"/>
    <w:rsid w:val="006A7BE0"/>
    <w:rsid w:val="006C5F07"/>
    <w:rsid w:val="006C61A0"/>
    <w:rsid w:val="006D2655"/>
    <w:rsid w:val="006F0E14"/>
    <w:rsid w:val="00706B95"/>
    <w:rsid w:val="00714201"/>
    <w:rsid w:val="007144BA"/>
    <w:rsid w:val="007211A9"/>
    <w:rsid w:val="007308BB"/>
    <w:rsid w:val="0073206F"/>
    <w:rsid w:val="007365E1"/>
    <w:rsid w:val="00742AF1"/>
    <w:rsid w:val="00744067"/>
    <w:rsid w:val="0076492E"/>
    <w:rsid w:val="00773B0D"/>
    <w:rsid w:val="00781B3E"/>
    <w:rsid w:val="00781BCA"/>
    <w:rsid w:val="007872BF"/>
    <w:rsid w:val="00787C03"/>
    <w:rsid w:val="00790703"/>
    <w:rsid w:val="007A54A4"/>
    <w:rsid w:val="007A58B0"/>
    <w:rsid w:val="007A7FB9"/>
    <w:rsid w:val="007B1190"/>
    <w:rsid w:val="007B27D7"/>
    <w:rsid w:val="007C0E9F"/>
    <w:rsid w:val="007D05F3"/>
    <w:rsid w:val="007D65A3"/>
    <w:rsid w:val="007F139F"/>
    <w:rsid w:val="007F4743"/>
    <w:rsid w:val="007F7AAE"/>
    <w:rsid w:val="00802D47"/>
    <w:rsid w:val="0080458F"/>
    <w:rsid w:val="008114B1"/>
    <w:rsid w:val="00814E3E"/>
    <w:rsid w:val="0081665C"/>
    <w:rsid w:val="008229C5"/>
    <w:rsid w:val="008245C5"/>
    <w:rsid w:val="00830644"/>
    <w:rsid w:val="008408D4"/>
    <w:rsid w:val="00842CA7"/>
    <w:rsid w:val="00846D82"/>
    <w:rsid w:val="0085272B"/>
    <w:rsid w:val="00855604"/>
    <w:rsid w:val="00871665"/>
    <w:rsid w:val="0087669F"/>
    <w:rsid w:val="00880067"/>
    <w:rsid w:val="0088400E"/>
    <w:rsid w:val="00894D0D"/>
    <w:rsid w:val="008C177B"/>
    <w:rsid w:val="008C4123"/>
    <w:rsid w:val="008D5CE0"/>
    <w:rsid w:val="008E2327"/>
    <w:rsid w:val="008E3614"/>
    <w:rsid w:val="008E599A"/>
    <w:rsid w:val="008F6D19"/>
    <w:rsid w:val="00901D4E"/>
    <w:rsid w:val="009025DF"/>
    <w:rsid w:val="00904987"/>
    <w:rsid w:val="00921C81"/>
    <w:rsid w:val="00930E86"/>
    <w:rsid w:val="00934377"/>
    <w:rsid w:val="00951CA8"/>
    <w:rsid w:val="00954493"/>
    <w:rsid w:val="00963485"/>
    <w:rsid w:val="00966C1F"/>
    <w:rsid w:val="00974650"/>
    <w:rsid w:val="0097491D"/>
    <w:rsid w:val="00975B18"/>
    <w:rsid w:val="009804C4"/>
    <w:rsid w:val="00990443"/>
    <w:rsid w:val="00990F4B"/>
    <w:rsid w:val="00995D70"/>
    <w:rsid w:val="009A4B65"/>
    <w:rsid w:val="009B0597"/>
    <w:rsid w:val="009E0660"/>
    <w:rsid w:val="009E0A6F"/>
    <w:rsid w:val="00A04362"/>
    <w:rsid w:val="00A06726"/>
    <w:rsid w:val="00A108F7"/>
    <w:rsid w:val="00A20BC4"/>
    <w:rsid w:val="00A21F3B"/>
    <w:rsid w:val="00A278B8"/>
    <w:rsid w:val="00A41A0B"/>
    <w:rsid w:val="00A46270"/>
    <w:rsid w:val="00A5064A"/>
    <w:rsid w:val="00A53298"/>
    <w:rsid w:val="00A53B71"/>
    <w:rsid w:val="00A56E08"/>
    <w:rsid w:val="00A572CD"/>
    <w:rsid w:val="00A61D06"/>
    <w:rsid w:val="00A64042"/>
    <w:rsid w:val="00A67103"/>
    <w:rsid w:val="00A721D7"/>
    <w:rsid w:val="00A81222"/>
    <w:rsid w:val="00A943F2"/>
    <w:rsid w:val="00A97EEF"/>
    <w:rsid w:val="00AA1511"/>
    <w:rsid w:val="00AA1762"/>
    <w:rsid w:val="00AA7A1C"/>
    <w:rsid w:val="00AB3B8F"/>
    <w:rsid w:val="00AB7931"/>
    <w:rsid w:val="00AC6BC7"/>
    <w:rsid w:val="00AD18D8"/>
    <w:rsid w:val="00AD349E"/>
    <w:rsid w:val="00AD3E73"/>
    <w:rsid w:val="00AD463A"/>
    <w:rsid w:val="00AE2E8C"/>
    <w:rsid w:val="00AF2B02"/>
    <w:rsid w:val="00AF6877"/>
    <w:rsid w:val="00B00399"/>
    <w:rsid w:val="00B01E36"/>
    <w:rsid w:val="00B01E8D"/>
    <w:rsid w:val="00B114DF"/>
    <w:rsid w:val="00B127A8"/>
    <w:rsid w:val="00B177F7"/>
    <w:rsid w:val="00B218D9"/>
    <w:rsid w:val="00B221ED"/>
    <w:rsid w:val="00B26845"/>
    <w:rsid w:val="00B33B36"/>
    <w:rsid w:val="00B34BDB"/>
    <w:rsid w:val="00B44AFB"/>
    <w:rsid w:val="00B51E8E"/>
    <w:rsid w:val="00B54433"/>
    <w:rsid w:val="00B55656"/>
    <w:rsid w:val="00B712B0"/>
    <w:rsid w:val="00B7336B"/>
    <w:rsid w:val="00B80ED9"/>
    <w:rsid w:val="00B82CFB"/>
    <w:rsid w:val="00B877EF"/>
    <w:rsid w:val="00B95518"/>
    <w:rsid w:val="00BA2455"/>
    <w:rsid w:val="00BB5252"/>
    <w:rsid w:val="00BB7DA0"/>
    <w:rsid w:val="00BC1FC7"/>
    <w:rsid w:val="00BE6898"/>
    <w:rsid w:val="00BF14F6"/>
    <w:rsid w:val="00BF7050"/>
    <w:rsid w:val="00C0511D"/>
    <w:rsid w:val="00C11C58"/>
    <w:rsid w:val="00C141C0"/>
    <w:rsid w:val="00C15F31"/>
    <w:rsid w:val="00C21734"/>
    <w:rsid w:val="00C419E2"/>
    <w:rsid w:val="00C45C0F"/>
    <w:rsid w:val="00C472E7"/>
    <w:rsid w:val="00C62C9E"/>
    <w:rsid w:val="00C62D9A"/>
    <w:rsid w:val="00C67DF7"/>
    <w:rsid w:val="00C72C6E"/>
    <w:rsid w:val="00C735B6"/>
    <w:rsid w:val="00C776D5"/>
    <w:rsid w:val="00C80BBF"/>
    <w:rsid w:val="00C92FBB"/>
    <w:rsid w:val="00C93726"/>
    <w:rsid w:val="00C955E8"/>
    <w:rsid w:val="00CA7D43"/>
    <w:rsid w:val="00CB1A15"/>
    <w:rsid w:val="00CB1A4A"/>
    <w:rsid w:val="00CC1F79"/>
    <w:rsid w:val="00CE02F1"/>
    <w:rsid w:val="00CE7E73"/>
    <w:rsid w:val="00CF0110"/>
    <w:rsid w:val="00CF04A9"/>
    <w:rsid w:val="00CF68E3"/>
    <w:rsid w:val="00D01139"/>
    <w:rsid w:val="00D016A0"/>
    <w:rsid w:val="00D01DA0"/>
    <w:rsid w:val="00D0384D"/>
    <w:rsid w:val="00D06DA0"/>
    <w:rsid w:val="00D11B01"/>
    <w:rsid w:val="00D13BFE"/>
    <w:rsid w:val="00D1517E"/>
    <w:rsid w:val="00D22440"/>
    <w:rsid w:val="00D23466"/>
    <w:rsid w:val="00D234BE"/>
    <w:rsid w:val="00D365FF"/>
    <w:rsid w:val="00D37294"/>
    <w:rsid w:val="00D41BB8"/>
    <w:rsid w:val="00D42687"/>
    <w:rsid w:val="00D47886"/>
    <w:rsid w:val="00D638BF"/>
    <w:rsid w:val="00D67600"/>
    <w:rsid w:val="00D7146F"/>
    <w:rsid w:val="00D717EF"/>
    <w:rsid w:val="00D81420"/>
    <w:rsid w:val="00D817A3"/>
    <w:rsid w:val="00D8394E"/>
    <w:rsid w:val="00D90943"/>
    <w:rsid w:val="00D96356"/>
    <w:rsid w:val="00D968A9"/>
    <w:rsid w:val="00DA2C35"/>
    <w:rsid w:val="00DA551E"/>
    <w:rsid w:val="00DA552E"/>
    <w:rsid w:val="00DA59E3"/>
    <w:rsid w:val="00DA6177"/>
    <w:rsid w:val="00DB6073"/>
    <w:rsid w:val="00DC3FFF"/>
    <w:rsid w:val="00DC6230"/>
    <w:rsid w:val="00DD7DAE"/>
    <w:rsid w:val="00DE0A1F"/>
    <w:rsid w:val="00DE7932"/>
    <w:rsid w:val="00E213C2"/>
    <w:rsid w:val="00E263CE"/>
    <w:rsid w:val="00E361CC"/>
    <w:rsid w:val="00E40DA9"/>
    <w:rsid w:val="00E42D01"/>
    <w:rsid w:val="00E50403"/>
    <w:rsid w:val="00E55829"/>
    <w:rsid w:val="00E641A3"/>
    <w:rsid w:val="00E76C84"/>
    <w:rsid w:val="00E86E02"/>
    <w:rsid w:val="00E90154"/>
    <w:rsid w:val="00E925CF"/>
    <w:rsid w:val="00E95EAA"/>
    <w:rsid w:val="00E96184"/>
    <w:rsid w:val="00E9704C"/>
    <w:rsid w:val="00EC2262"/>
    <w:rsid w:val="00EC2513"/>
    <w:rsid w:val="00EC2AF7"/>
    <w:rsid w:val="00EC3646"/>
    <w:rsid w:val="00EC4E3B"/>
    <w:rsid w:val="00EC7D8F"/>
    <w:rsid w:val="00ED113B"/>
    <w:rsid w:val="00ED6188"/>
    <w:rsid w:val="00EE38A0"/>
    <w:rsid w:val="00EF0CD0"/>
    <w:rsid w:val="00EF4DDE"/>
    <w:rsid w:val="00EF6F0B"/>
    <w:rsid w:val="00F01750"/>
    <w:rsid w:val="00F0615D"/>
    <w:rsid w:val="00F07AA8"/>
    <w:rsid w:val="00F07F75"/>
    <w:rsid w:val="00F11EBA"/>
    <w:rsid w:val="00F16305"/>
    <w:rsid w:val="00F22057"/>
    <w:rsid w:val="00F2301B"/>
    <w:rsid w:val="00F274D6"/>
    <w:rsid w:val="00F308C8"/>
    <w:rsid w:val="00F363D9"/>
    <w:rsid w:val="00F4087C"/>
    <w:rsid w:val="00F40C7E"/>
    <w:rsid w:val="00F42EDE"/>
    <w:rsid w:val="00F557FA"/>
    <w:rsid w:val="00F64294"/>
    <w:rsid w:val="00F74BA3"/>
    <w:rsid w:val="00F85E2B"/>
    <w:rsid w:val="00FA3C77"/>
    <w:rsid w:val="00FA4482"/>
    <w:rsid w:val="00FA69C1"/>
    <w:rsid w:val="00FE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5C177"/>
  <w15:docId w15:val="{59A85942-49D0-471A-AFCE-2EB59969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76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9C1E5-B654-4A4A-9435-914259DDC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Jeni Gospodinova</cp:lastModifiedBy>
  <cp:revision>2</cp:revision>
  <cp:lastPrinted>2025-07-17T08:51:00Z</cp:lastPrinted>
  <dcterms:created xsi:type="dcterms:W3CDTF">2025-09-19T06:05:00Z</dcterms:created>
  <dcterms:modified xsi:type="dcterms:W3CDTF">2025-09-19T06:05:00Z</dcterms:modified>
</cp:coreProperties>
</file>