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700" w:rsidRDefault="004F1700" w:rsidP="00321319">
      <w:pPr>
        <w:jc w:val="both"/>
        <w:rPr>
          <w:b/>
        </w:rPr>
      </w:pPr>
      <w:bookmarkStart w:id="0" w:name="_GoBack"/>
      <w:bookmarkEnd w:id="0"/>
    </w:p>
    <w:p w:rsidR="004F1700" w:rsidRDefault="004F1700" w:rsidP="00321319">
      <w:pPr>
        <w:jc w:val="both"/>
        <w:rPr>
          <w:b/>
        </w:rPr>
      </w:pPr>
    </w:p>
    <w:p w:rsidR="00321319" w:rsidRDefault="00321319" w:rsidP="00321319">
      <w:pPr>
        <w:jc w:val="both"/>
        <w:rPr>
          <w:b/>
        </w:rPr>
      </w:pPr>
      <w:r>
        <w:rPr>
          <w:b/>
        </w:rPr>
        <w:t xml:space="preserve">ДО  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ОБЩИНСКИ СЪВЕТ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ГР. БУРГАС</w:t>
      </w:r>
    </w:p>
    <w:p w:rsidR="00321319" w:rsidRDefault="00321319" w:rsidP="00321319">
      <w:pPr>
        <w:jc w:val="both"/>
      </w:pPr>
    </w:p>
    <w:p w:rsidR="003C724A" w:rsidRDefault="003C724A" w:rsidP="00321319">
      <w:pPr>
        <w:jc w:val="both"/>
      </w:pPr>
    </w:p>
    <w:p w:rsidR="003C724A" w:rsidRDefault="003C724A" w:rsidP="00321319">
      <w:pPr>
        <w:jc w:val="both"/>
      </w:pPr>
    </w:p>
    <w:p w:rsidR="003C724A" w:rsidRDefault="003C724A" w:rsidP="00321319">
      <w:pPr>
        <w:jc w:val="both"/>
      </w:pPr>
    </w:p>
    <w:p w:rsidR="00321319" w:rsidRDefault="002E1A6A" w:rsidP="0051552D">
      <w:pPr>
        <w:jc w:val="center"/>
        <w:rPr>
          <w:b/>
        </w:rPr>
      </w:pPr>
      <w:r>
        <w:rPr>
          <w:b/>
        </w:rPr>
        <w:t>ПРОЕКТ НА РЕШЕНИЕ</w:t>
      </w:r>
    </w:p>
    <w:p w:rsidR="00AA1D67" w:rsidRDefault="00AA1D67" w:rsidP="0051552D">
      <w:pPr>
        <w:jc w:val="center"/>
        <w:rPr>
          <w:b/>
        </w:rPr>
      </w:pPr>
    </w:p>
    <w:p w:rsidR="0051552D" w:rsidRDefault="00AA1D67" w:rsidP="0051552D">
      <w:pPr>
        <w:jc w:val="center"/>
      </w:pPr>
      <w:r w:rsidRPr="00CB5014">
        <w:t>от</w:t>
      </w:r>
    </w:p>
    <w:p w:rsidR="00AA1D67" w:rsidRPr="00CB5014" w:rsidRDefault="00AA1D67" w:rsidP="0051552D">
      <w:pPr>
        <w:jc w:val="center"/>
      </w:pPr>
    </w:p>
    <w:p w:rsidR="00321319" w:rsidRDefault="0051552D" w:rsidP="0051552D">
      <w:pPr>
        <w:jc w:val="center"/>
        <w:rPr>
          <w:b/>
        </w:rPr>
      </w:pPr>
      <w:r>
        <w:rPr>
          <w:b/>
        </w:rPr>
        <w:t>МИХАИЛ ДИМИТРОВ ХАДЖИЯНЕВ</w:t>
      </w:r>
    </w:p>
    <w:p w:rsidR="00321319" w:rsidRPr="00561E72" w:rsidRDefault="00561E72" w:rsidP="0051552D">
      <w:pPr>
        <w:jc w:val="center"/>
        <w:rPr>
          <w:i/>
        </w:rPr>
      </w:pPr>
      <w:r w:rsidRPr="00561E72">
        <w:rPr>
          <w:i/>
        </w:rPr>
        <w:t xml:space="preserve">Председател на Общински съвет </w:t>
      </w:r>
      <w:r>
        <w:rPr>
          <w:i/>
        </w:rPr>
        <w:t>–</w:t>
      </w:r>
      <w:r w:rsidRPr="00561E72">
        <w:rPr>
          <w:i/>
        </w:rPr>
        <w:t xml:space="preserve"> Бургас</w:t>
      </w:r>
    </w:p>
    <w:p w:rsidR="00321319" w:rsidRDefault="00321319" w:rsidP="00321319">
      <w:pPr>
        <w:ind w:firstLine="708"/>
        <w:jc w:val="center"/>
      </w:pPr>
    </w:p>
    <w:p w:rsidR="0096110D" w:rsidRDefault="0096110D" w:rsidP="00321319">
      <w:pPr>
        <w:ind w:firstLine="708"/>
        <w:jc w:val="center"/>
      </w:pPr>
    </w:p>
    <w:p w:rsidR="003C724A" w:rsidRDefault="003C724A" w:rsidP="00321319">
      <w:pPr>
        <w:ind w:firstLine="708"/>
        <w:jc w:val="center"/>
      </w:pPr>
    </w:p>
    <w:p w:rsidR="002E1A6A" w:rsidRDefault="002E1A6A" w:rsidP="006B1C24">
      <w:pPr>
        <w:ind w:firstLine="708"/>
        <w:jc w:val="center"/>
      </w:pPr>
    </w:p>
    <w:p w:rsidR="002E1A6A" w:rsidRDefault="00321319" w:rsidP="007969BA">
      <w:pPr>
        <w:ind w:firstLine="708"/>
        <w:jc w:val="both"/>
      </w:pPr>
      <w:r>
        <w:rPr>
          <w:b/>
        </w:rPr>
        <w:t>Относно:</w:t>
      </w:r>
      <w:r>
        <w:t xml:space="preserve"> </w:t>
      </w:r>
      <w:r w:rsidR="00F025AD">
        <w:t xml:space="preserve">Увеличаване броя на заместник-председателите </w:t>
      </w:r>
      <w:r w:rsidR="007969BA">
        <w:t xml:space="preserve">в </w:t>
      </w:r>
      <w:r w:rsidR="007969BA" w:rsidRPr="00E13213">
        <w:t>Постоянна</w:t>
      </w:r>
      <w:r w:rsidR="007969BA">
        <w:t>та</w:t>
      </w:r>
      <w:r w:rsidR="007969BA" w:rsidRPr="00E13213">
        <w:t xml:space="preserve"> комисия по </w:t>
      </w:r>
      <w:r w:rsidR="007969BA">
        <w:t xml:space="preserve">туризъм </w:t>
      </w:r>
      <w:r w:rsidR="00F025AD">
        <w:t>и избор на втори зам.-председател.</w:t>
      </w:r>
    </w:p>
    <w:p w:rsidR="00321319" w:rsidRDefault="00321319" w:rsidP="006B1C24"/>
    <w:p w:rsidR="003C724A" w:rsidRDefault="003C724A" w:rsidP="006B1C24"/>
    <w:p w:rsidR="00321319" w:rsidRDefault="00321319" w:rsidP="006B1C24">
      <w:pPr>
        <w:jc w:val="both"/>
      </w:pPr>
    </w:p>
    <w:p w:rsidR="00321319" w:rsidRDefault="00321319" w:rsidP="006B1C24">
      <w:pPr>
        <w:ind w:firstLine="708"/>
        <w:rPr>
          <w:b/>
        </w:rPr>
      </w:pPr>
      <w:r>
        <w:rPr>
          <w:b/>
        </w:rPr>
        <w:t>УВАЖАЕМИ ОБЩИНСКИ СЪВЕТНИЦИ,</w:t>
      </w:r>
    </w:p>
    <w:p w:rsidR="00321319" w:rsidRDefault="00321319" w:rsidP="006B1C24">
      <w:pPr>
        <w:ind w:firstLine="708"/>
        <w:rPr>
          <w:b/>
        </w:rPr>
      </w:pPr>
    </w:p>
    <w:p w:rsidR="00D647F1" w:rsidRDefault="00A4272D" w:rsidP="00D85353">
      <w:pPr>
        <w:ind w:firstLine="708"/>
        <w:jc w:val="both"/>
      </w:pPr>
      <w:r w:rsidRPr="00E13213">
        <w:t>Постоянна</w:t>
      </w:r>
      <w:r>
        <w:t>та</w:t>
      </w:r>
      <w:r w:rsidRPr="00E13213">
        <w:t xml:space="preserve"> комисия по </w:t>
      </w:r>
      <w:r>
        <w:t xml:space="preserve">туризъм </w:t>
      </w:r>
      <w:r w:rsidR="00FD6561">
        <w:t>е в тясна връзка с всички ключови институции и организации, свързани с развитието на туризма и културата в града. Това включва общинската администрация, местния бизнес, неправителствени организации, културни и т</w:t>
      </w:r>
      <w:r>
        <w:t>уристически оператори, както и</w:t>
      </w:r>
      <w:r w:rsidR="00FD6561">
        <w:t xml:space="preserve"> жителите на Бургас. Комисията </w:t>
      </w:r>
      <w:r w:rsidR="00D647F1">
        <w:t>формира и подпомага прилагането на местните политики в сферата на туризма</w:t>
      </w:r>
      <w:r w:rsidR="00D85353">
        <w:t xml:space="preserve">. </w:t>
      </w:r>
      <w:r w:rsidR="00D647F1">
        <w:t>Дейността ѝ е тясно свързана с утвърждаването на Бургас като целогодишна туристическа дестинация, съхраняването и популяризирането на културно-историческото наследство, развитието на културния календар и подкрепата за инициативи, които привличат посетители и инвеститори.</w:t>
      </w:r>
    </w:p>
    <w:p w:rsidR="007C6834" w:rsidRDefault="00F2112B" w:rsidP="00CC2696">
      <w:pPr>
        <w:ind w:firstLine="567"/>
        <w:jc w:val="both"/>
        <w:rPr>
          <w:rFonts w:asciiTheme="majorBidi" w:hAnsiTheme="majorBidi" w:cstheme="majorBidi"/>
        </w:rPr>
      </w:pPr>
      <w:r>
        <w:t xml:space="preserve">С последното </w:t>
      </w:r>
      <w:r w:rsidR="005477B7">
        <w:t xml:space="preserve">решение на Общински съвет – Бургас, </w:t>
      </w:r>
      <w:r w:rsidR="003F62BF">
        <w:t>по т. 2 от Протокол №</w:t>
      </w:r>
      <w:r w:rsidR="005477B7">
        <w:t>27/29.07.2025 г.</w:t>
      </w:r>
      <w:r w:rsidR="00CC2696">
        <w:t>, беше приет Правилник</w:t>
      </w:r>
      <w:r w:rsidR="005477B7">
        <w:t xml:space="preserve"> за </w:t>
      </w:r>
      <w:r>
        <w:t>изменение и допълнение</w:t>
      </w:r>
      <w:r w:rsidR="003F62BF">
        <w:t xml:space="preserve"> на</w:t>
      </w:r>
      <w:r>
        <w:t xml:space="preserve"> </w:t>
      </w:r>
      <w:r w:rsidRPr="00F2112B"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CC2696">
        <w:t>. В</w:t>
      </w:r>
      <w:r>
        <w:t xml:space="preserve"> чл. 26 беше уредена възможността в ръководството на всяка комисия да бъдат избиран</w:t>
      </w:r>
      <w:r w:rsidR="003F62BF">
        <w:t>и</w:t>
      </w:r>
      <w:r>
        <w:t xml:space="preserve"> до двама заместник-председатели. </w:t>
      </w:r>
      <w:r w:rsidR="00CC2696">
        <w:t>Това изменение създава нормативната основа за разширяване на управленската структура на Постоянната комисия по туризъм.</w:t>
      </w:r>
    </w:p>
    <w:p w:rsidR="008B53BD" w:rsidRDefault="00D647F1" w:rsidP="00E239AB">
      <w:pPr>
        <w:ind w:firstLine="708"/>
        <w:jc w:val="both"/>
      </w:pPr>
      <w:r>
        <w:t>През последния период се наблюдава значително увеличаване на обема на постъпващите документи – проекторешения, писма, сигнали и предложения от граждани и неправителствени организации, както и други материали, из</w:t>
      </w:r>
      <w:r w:rsidR="00170154">
        <w:t xml:space="preserve">искващи внимателно разглеждане. Това </w:t>
      </w:r>
      <w:r w:rsidR="00F321A8" w:rsidRPr="00F321A8">
        <w:t>налага усъвършенстване на организационната структура и оптимизиране на управлението на работния процес</w:t>
      </w:r>
      <w:r w:rsidR="002547D9">
        <w:t xml:space="preserve">. </w:t>
      </w:r>
      <w:r w:rsidR="002856E4">
        <w:rPr>
          <w:rFonts w:asciiTheme="majorBidi" w:hAnsiTheme="majorBidi" w:cstheme="majorBidi"/>
        </w:rPr>
        <w:t>Нарастването</w:t>
      </w:r>
      <w:r w:rsidR="008B53BD" w:rsidRPr="00335C58">
        <w:rPr>
          <w:rFonts w:asciiTheme="majorBidi" w:hAnsiTheme="majorBidi" w:cstheme="majorBidi"/>
        </w:rPr>
        <w:t xml:space="preserve"> на броя заместник-председателите ще позволи по-доброто разпределение на ангажиментите, както и по-пълноценно участие на различни политически групи и </w:t>
      </w:r>
      <w:r w:rsidR="00F321A8" w:rsidRPr="00F321A8">
        <w:rPr>
          <w:rFonts w:asciiTheme="majorBidi" w:hAnsiTheme="majorBidi" w:cstheme="majorBidi"/>
        </w:rPr>
        <w:t>включване на по-широк кръг експертни профили в процеса на вземане на решения</w:t>
      </w:r>
      <w:r w:rsidR="008B53BD" w:rsidRPr="00335C58">
        <w:rPr>
          <w:rFonts w:asciiTheme="majorBidi" w:hAnsiTheme="majorBidi" w:cstheme="majorBidi"/>
        </w:rPr>
        <w:t xml:space="preserve">. </w:t>
      </w:r>
      <w:r w:rsidR="00F321A8">
        <w:t xml:space="preserve">Това </w:t>
      </w:r>
      <w:r w:rsidR="00FE0440">
        <w:t xml:space="preserve">от своя страна </w:t>
      </w:r>
      <w:r w:rsidR="00F321A8">
        <w:t xml:space="preserve">ще повиши </w:t>
      </w:r>
      <w:r w:rsidR="00427C15">
        <w:t>прецизността</w:t>
      </w:r>
      <w:r w:rsidR="00F321A8">
        <w:t xml:space="preserve"> на работата на </w:t>
      </w:r>
      <w:r w:rsidR="00FE0440">
        <w:t xml:space="preserve">Комисията </w:t>
      </w:r>
      <w:r w:rsidR="00F321A8">
        <w:t>и ще гарантира по-бърза и качествена реакция по въпроси от компетентността ѝ.</w:t>
      </w:r>
    </w:p>
    <w:p w:rsidR="00427C15" w:rsidRPr="00170154" w:rsidRDefault="003B38C4" w:rsidP="003B38C4">
      <w:pPr>
        <w:ind w:firstLine="708"/>
        <w:jc w:val="both"/>
      </w:pPr>
      <w:r>
        <w:lastRenderedPageBreak/>
        <w:t>Предлагам в</w:t>
      </w:r>
      <w:r w:rsidR="00427C15">
        <w:t xml:space="preserve">ъвеждането на втори заместник-председател </w:t>
      </w:r>
      <w:r>
        <w:t>като</w:t>
      </w:r>
      <w:r w:rsidR="00427C15">
        <w:t xml:space="preserve"> логично и целесъобразно продължение на приетата промяна в Правилника. По този начин нормативната възможност ще бъде реализирана в практиката, за да се гарантира по-висока ефективност на работата и по-добро обслужване на интересите на гражданите и заинтересованите страни.</w:t>
      </w:r>
    </w:p>
    <w:p w:rsidR="0006043D" w:rsidRDefault="0006043D" w:rsidP="002021A9">
      <w:pPr>
        <w:ind w:firstLine="708"/>
        <w:jc w:val="both"/>
      </w:pPr>
    </w:p>
    <w:p w:rsidR="00CB0B33" w:rsidRPr="004D6059" w:rsidRDefault="00CB0B33" w:rsidP="00CE186C">
      <w:pPr>
        <w:ind w:firstLine="708"/>
        <w:jc w:val="both"/>
      </w:pPr>
      <w:r w:rsidRPr="00603513">
        <w:t xml:space="preserve">Във връзка с гореизложеното и на основание </w:t>
      </w:r>
      <w:r w:rsidRPr="00D41759">
        <w:rPr>
          <w:i/>
        </w:rPr>
        <w:t>чл. 21, ал. 1, т. 1 от Закона</w:t>
      </w:r>
      <w:r w:rsidRPr="00603513">
        <w:rPr>
          <w:i/>
        </w:rPr>
        <w:t xml:space="preserve"> за местната администрация и местното самоуправление</w:t>
      </w:r>
      <w:r>
        <w:t>,</w:t>
      </w:r>
      <w:r w:rsidRPr="00603513">
        <w:t xml:space="preserve"> </w:t>
      </w:r>
      <w:r w:rsidR="00CE186C">
        <w:rPr>
          <w:i/>
        </w:rPr>
        <w:t>чл. 25, ал. 1 и</w:t>
      </w:r>
      <w:r w:rsidR="00CE186C" w:rsidRPr="00CE186C">
        <w:rPr>
          <w:i/>
        </w:rPr>
        <w:t xml:space="preserve"> </w:t>
      </w:r>
      <w:r w:rsidR="00CE186C">
        <w:rPr>
          <w:i/>
        </w:rPr>
        <w:t>чл</w:t>
      </w:r>
      <w:r>
        <w:rPr>
          <w:i/>
        </w:rPr>
        <w:t xml:space="preserve">. </w:t>
      </w:r>
      <w:r w:rsidR="00CE186C">
        <w:rPr>
          <w:i/>
        </w:rPr>
        <w:t>26</w:t>
      </w:r>
      <w:r>
        <w:rPr>
          <w:i/>
        </w:rPr>
        <w:t xml:space="preserve"> </w:t>
      </w:r>
      <w:r w:rsidRPr="00603513">
        <w:rPr>
          <w:i/>
        </w:rPr>
        <w:t>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Pr="00603513">
        <w:t>, предлагам на Общински съвет да вземе след</w:t>
      </w:r>
      <w:r>
        <w:t>ните</w:t>
      </w:r>
    </w:p>
    <w:p w:rsidR="00CB0B33" w:rsidRPr="001F0C9C" w:rsidRDefault="00CB0B33" w:rsidP="00420C9A">
      <w:pPr>
        <w:rPr>
          <w:b/>
          <w:lang w:val="en-US"/>
        </w:rPr>
      </w:pPr>
    </w:p>
    <w:p w:rsidR="00FE40F0" w:rsidRDefault="00FE40F0" w:rsidP="003C724A">
      <w:pPr>
        <w:jc w:val="center"/>
        <w:rPr>
          <w:b/>
        </w:rPr>
      </w:pPr>
    </w:p>
    <w:p w:rsidR="00321319" w:rsidRPr="00603513" w:rsidRDefault="002D1704" w:rsidP="003C724A">
      <w:pPr>
        <w:jc w:val="center"/>
        <w:rPr>
          <w:b/>
        </w:rPr>
      </w:pPr>
      <w:r w:rsidRPr="00603513">
        <w:rPr>
          <w:b/>
        </w:rPr>
        <w:t>РЕШЕНИ</w:t>
      </w:r>
      <w:r w:rsidR="003C724A">
        <w:rPr>
          <w:b/>
        </w:rPr>
        <w:t>Я</w:t>
      </w:r>
      <w:r w:rsidR="00321319" w:rsidRPr="00603513">
        <w:rPr>
          <w:b/>
        </w:rPr>
        <w:t>:</w:t>
      </w:r>
    </w:p>
    <w:p w:rsidR="00321319" w:rsidRDefault="00321319" w:rsidP="00321319">
      <w:pPr>
        <w:ind w:left="540"/>
        <w:jc w:val="center"/>
        <w:rPr>
          <w:highlight w:val="yellow"/>
        </w:rPr>
      </w:pPr>
    </w:p>
    <w:p w:rsidR="003C724A" w:rsidRPr="00A5017C" w:rsidRDefault="003C724A" w:rsidP="00321319">
      <w:pPr>
        <w:ind w:left="540"/>
        <w:jc w:val="center"/>
        <w:rPr>
          <w:highlight w:val="yellow"/>
        </w:rPr>
      </w:pPr>
    </w:p>
    <w:p w:rsidR="00216043" w:rsidRDefault="00482DA7" w:rsidP="00F025AD">
      <w:pPr>
        <w:ind w:firstLine="708"/>
        <w:jc w:val="both"/>
        <w:rPr>
          <w:bCs/>
        </w:rPr>
      </w:pPr>
      <w:r>
        <w:rPr>
          <w:b/>
          <w:lang w:val="en-US"/>
        </w:rPr>
        <w:t>I.</w:t>
      </w:r>
      <w:r>
        <w:rPr>
          <w:b/>
        </w:rPr>
        <w:t xml:space="preserve"> </w:t>
      </w:r>
      <w:r w:rsidR="00216043">
        <w:rPr>
          <w:bCs/>
        </w:rPr>
        <w:t>Увеличава</w:t>
      </w:r>
      <w:r w:rsidR="00216043" w:rsidRPr="00A43402">
        <w:rPr>
          <w:bCs/>
        </w:rPr>
        <w:t xml:space="preserve"> броя на заместник-председателите в </w:t>
      </w:r>
      <w:r w:rsidR="00F025AD" w:rsidRPr="00F025AD">
        <w:rPr>
          <w:bCs/>
        </w:rPr>
        <w:t>Постоянната комисия по туризъм</w:t>
      </w:r>
      <w:r w:rsidR="00216043" w:rsidRPr="00A43402">
        <w:rPr>
          <w:bCs/>
        </w:rPr>
        <w:t xml:space="preserve"> от един на двама.</w:t>
      </w:r>
    </w:p>
    <w:p w:rsidR="00216043" w:rsidRDefault="00216043" w:rsidP="00AD4E06">
      <w:pPr>
        <w:ind w:firstLine="708"/>
        <w:jc w:val="both"/>
        <w:rPr>
          <w:bCs/>
        </w:rPr>
      </w:pPr>
    </w:p>
    <w:p w:rsidR="00413ABA" w:rsidRDefault="00216043" w:rsidP="007305CA">
      <w:pPr>
        <w:ind w:firstLine="708"/>
        <w:jc w:val="both"/>
      </w:pPr>
      <w:r>
        <w:rPr>
          <w:b/>
          <w:lang w:val="en-US"/>
        </w:rPr>
        <w:t>II.</w:t>
      </w:r>
      <w:r>
        <w:rPr>
          <w:b/>
        </w:rPr>
        <w:t xml:space="preserve"> </w:t>
      </w:r>
      <w:r w:rsidR="00AD4E06">
        <w:t>Изб</w:t>
      </w:r>
      <w:r w:rsidR="00C8413B">
        <w:t>ира общинския съветник: …………………………</w:t>
      </w:r>
      <w:r w:rsidR="007305CA" w:rsidRPr="007305CA">
        <w:t xml:space="preserve"> </w:t>
      </w:r>
      <w:r w:rsidR="007305CA">
        <w:t xml:space="preserve">за втори заместник-председател в </w:t>
      </w:r>
      <w:r w:rsidR="007305CA" w:rsidRPr="00E13213">
        <w:t>Постоянна</w:t>
      </w:r>
      <w:r w:rsidR="007305CA">
        <w:t>та</w:t>
      </w:r>
      <w:r w:rsidR="007305CA" w:rsidRPr="00E13213">
        <w:t xml:space="preserve"> комисия по </w:t>
      </w:r>
      <w:r w:rsidR="007305CA">
        <w:t>туризъм.</w:t>
      </w:r>
    </w:p>
    <w:p w:rsidR="00216043" w:rsidRDefault="00216043" w:rsidP="00074E89">
      <w:pPr>
        <w:jc w:val="both"/>
      </w:pPr>
    </w:p>
    <w:p w:rsidR="00216043" w:rsidRDefault="00074E89" w:rsidP="00AD4E06">
      <w:pPr>
        <w:ind w:firstLine="708"/>
        <w:jc w:val="both"/>
        <w:rPr>
          <w:b/>
          <w:i/>
        </w:rPr>
      </w:pPr>
      <w:r>
        <w:rPr>
          <w:b/>
          <w:lang w:val="en-US"/>
        </w:rPr>
        <w:t>III</w:t>
      </w:r>
      <w:r>
        <w:rPr>
          <w:b/>
        </w:rPr>
        <w:t>.</w:t>
      </w:r>
      <w:r w:rsidR="00C8413B">
        <w:rPr>
          <w:b/>
        </w:rPr>
        <w:t xml:space="preserve"> </w:t>
      </w:r>
      <w:r w:rsidR="00216043" w:rsidRPr="00A43402">
        <w:rPr>
          <w:bCs/>
        </w:rPr>
        <w:t>Допуска предварително изпълнение на решенията по реда на чл. 60, ал. 1 от АПК, с оглед незабавното преструктуриране на Комисията и ефективното продължаване на работните процеси.</w:t>
      </w:r>
    </w:p>
    <w:p w:rsidR="00501783" w:rsidRDefault="00501783" w:rsidP="00EB33B5">
      <w:pPr>
        <w:ind w:firstLine="708"/>
        <w:jc w:val="both"/>
        <w:rPr>
          <w:b/>
          <w:i/>
        </w:rPr>
      </w:pPr>
    </w:p>
    <w:p w:rsidR="00501783" w:rsidRDefault="00501783" w:rsidP="00EB33B5">
      <w:pPr>
        <w:ind w:firstLine="708"/>
        <w:jc w:val="both"/>
        <w:rPr>
          <w:b/>
          <w:i/>
        </w:rPr>
      </w:pPr>
    </w:p>
    <w:p w:rsidR="00501783" w:rsidRDefault="00501783" w:rsidP="00EB33B5">
      <w:pPr>
        <w:ind w:firstLine="708"/>
        <w:jc w:val="both"/>
        <w:rPr>
          <w:b/>
          <w:i/>
        </w:rPr>
      </w:pPr>
    </w:p>
    <w:p w:rsidR="004D1685" w:rsidRDefault="004D1685" w:rsidP="00EB33B5">
      <w:pPr>
        <w:ind w:firstLine="708"/>
        <w:jc w:val="both"/>
        <w:rPr>
          <w:b/>
          <w:i/>
        </w:rPr>
      </w:pPr>
    </w:p>
    <w:p w:rsidR="004D6059" w:rsidRDefault="004D6059" w:rsidP="00EB33B5">
      <w:pPr>
        <w:ind w:firstLine="708"/>
        <w:jc w:val="both"/>
      </w:pPr>
    </w:p>
    <w:p w:rsidR="002D1704" w:rsidRPr="00005890" w:rsidRDefault="00005890" w:rsidP="00EB33B5">
      <w:pPr>
        <w:ind w:firstLine="708"/>
        <w:jc w:val="both"/>
        <w:rPr>
          <w:b/>
          <w:bCs/>
        </w:rPr>
      </w:pPr>
      <w:r w:rsidRPr="00005890">
        <w:rPr>
          <w:b/>
          <w:bCs/>
        </w:rPr>
        <w:t>С уважение:</w:t>
      </w:r>
    </w:p>
    <w:p w:rsidR="00005890" w:rsidRDefault="00005890" w:rsidP="00EB33B5">
      <w:pPr>
        <w:ind w:firstLine="708"/>
        <w:jc w:val="both"/>
      </w:pPr>
    </w:p>
    <w:p w:rsidR="00005890" w:rsidRDefault="00005890" w:rsidP="00EB33B5">
      <w:pPr>
        <w:ind w:firstLine="708"/>
        <w:jc w:val="both"/>
      </w:pPr>
    </w:p>
    <w:p w:rsidR="00005890" w:rsidRDefault="00005890" w:rsidP="00EB33B5">
      <w:pPr>
        <w:ind w:firstLine="708"/>
        <w:jc w:val="both"/>
      </w:pPr>
    </w:p>
    <w:p w:rsidR="00005890" w:rsidRDefault="00005890" w:rsidP="00EB33B5">
      <w:pPr>
        <w:ind w:firstLine="708"/>
        <w:jc w:val="both"/>
      </w:pPr>
    </w:p>
    <w:p w:rsidR="00E22BB8" w:rsidRDefault="00E22BB8" w:rsidP="00EB33B5">
      <w:pPr>
        <w:ind w:firstLine="708"/>
        <w:rPr>
          <w:b/>
        </w:rPr>
      </w:pPr>
      <w:r>
        <w:rPr>
          <w:b/>
        </w:rPr>
        <w:t>МИХАИЛ ДИМИТРОВ ХАДЖИЯНЕВ</w:t>
      </w:r>
    </w:p>
    <w:p w:rsidR="003F2455" w:rsidRDefault="00321319" w:rsidP="00EB33B5">
      <w:pPr>
        <w:ind w:firstLine="708"/>
        <w:jc w:val="both"/>
      </w:pPr>
      <w:r>
        <w:rPr>
          <w:i/>
        </w:rPr>
        <w:t>Председател на Общински съвет – Бургас</w:t>
      </w:r>
    </w:p>
    <w:sectPr w:rsidR="003F2455" w:rsidSect="0046735E">
      <w:pgSz w:w="11906" w:h="16838"/>
      <w:pgMar w:top="1560" w:right="127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E1C"/>
    <w:multiLevelType w:val="multilevel"/>
    <w:tmpl w:val="4886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19"/>
    <w:rsid w:val="00005890"/>
    <w:rsid w:val="00016B5A"/>
    <w:rsid w:val="000310FD"/>
    <w:rsid w:val="00037110"/>
    <w:rsid w:val="00051C86"/>
    <w:rsid w:val="0006043D"/>
    <w:rsid w:val="00074E89"/>
    <w:rsid w:val="000E3FE3"/>
    <w:rsid w:val="00145EF3"/>
    <w:rsid w:val="00153CF6"/>
    <w:rsid w:val="00170154"/>
    <w:rsid w:val="001755F0"/>
    <w:rsid w:val="001916B4"/>
    <w:rsid w:val="001967C8"/>
    <w:rsid w:val="001A125A"/>
    <w:rsid w:val="001B2B47"/>
    <w:rsid w:val="001C4895"/>
    <w:rsid w:val="001C57C1"/>
    <w:rsid w:val="001C63F7"/>
    <w:rsid w:val="001F0C9C"/>
    <w:rsid w:val="001F1090"/>
    <w:rsid w:val="001F126A"/>
    <w:rsid w:val="002021A9"/>
    <w:rsid w:val="00211370"/>
    <w:rsid w:val="00216043"/>
    <w:rsid w:val="00216E91"/>
    <w:rsid w:val="00220144"/>
    <w:rsid w:val="00243B7D"/>
    <w:rsid w:val="002547D9"/>
    <w:rsid w:val="002620E7"/>
    <w:rsid w:val="00263D9D"/>
    <w:rsid w:val="00274521"/>
    <w:rsid w:val="0028007A"/>
    <w:rsid w:val="002856E4"/>
    <w:rsid w:val="002C356B"/>
    <w:rsid w:val="002C4C9A"/>
    <w:rsid w:val="002D1704"/>
    <w:rsid w:val="002D2650"/>
    <w:rsid w:val="002E1A6A"/>
    <w:rsid w:val="002E1B21"/>
    <w:rsid w:val="002F486F"/>
    <w:rsid w:val="003009EB"/>
    <w:rsid w:val="003161B7"/>
    <w:rsid w:val="00321319"/>
    <w:rsid w:val="00340559"/>
    <w:rsid w:val="00360756"/>
    <w:rsid w:val="003736F7"/>
    <w:rsid w:val="003814A2"/>
    <w:rsid w:val="003961B3"/>
    <w:rsid w:val="003A56B8"/>
    <w:rsid w:val="003B38C4"/>
    <w:rsid w:val="003B44B1"/>
    <w:rsid w:val="003C724A"/>
    <w:rsid w:val="003D62D6"/>
    <w:rsid w:val="003E14AA"/>
    <w:rsid w:val="003E3932"/>
    <w:rsid w:val="003E59C2"/>
    <w:rsid w:val="003F2455"/>
    <w:rsid w:val="003F62BF"/>
    <w:rsid w:val="00402CB5"/>
    <w:rsid w:val="00413ABA"/>
    <w:rsid w:val="00420C9A"/>
    <w:rsid w:val="00421387"/>
    <w:rsid w:val="00426E9A"/>
    <w:rsid w:val="00427C15"/>
    <w:rsid w:val="00447766"/>
    <w:rsid w:val="00450293"/>
    <w:rsid w:val="00453A24"/>
    <w:rsid w:val="0046735E"/>
    <w:rsid w:val="00472F00"/>
    <w:rsid w:val="00482DA7"/>
    <w:rsid w:val="004B6E44"/>
    <w:rsid w:val="004D1072"/>
    <w:rsid w:val="004D1685"/>
    <w:rsid w:val="004D6059"/>
    <w:rsid w:val="004E5E4F"/>
    <w:rsid w:val="004F1700"/>
    <w:rsid w:val="00501783"/>
    <w:rsid w:val="0051552D"/>
    <w:rsid w:val="00542E02"/>
    <w:rsid w:val="005477B7"/>
    <w:rsid w:val="00550F22"/>
    <w:rsid w:val="00551644"/>
    <w:rsid w:val="00553C8E"/>
    <w:rsid w:val="00556B93"/>
    <w:rsid w:val="005573D9"/>
    <w:rsid w:val="00560A93"/>
    <w:rsid w:val="00561E72"/>
    <w:rsid w:val="005660BF"/>
    <w:rsid w:val="00585B6F"/>
    <w:rsid w:val="00590243"/>
    <w:rsid w:val="005A1974"/>
    <w:rsid w:val="005C03C1"/>
    <w:rsid w:val="005D1AEA"/>
    <w:rsid w:val="00603513"/>
    <w:rsid w:val="00680EE6"/>
    <w:rsid w:val="006B1C24"/>
    <w:rsid w:val="006C3348"/>
    <w:rsid w:val="006C4A18"/>
    <w:rsid w:val="00723A7C"/>
    <w:rsid w:val="007305CA"/>
    <w:rsid w:val="0073602C"/>
    <w:rsid w:val="00736970"/>
    <w:rsid w:val="00744285"/>
    <w:rsid w:val="00777582"/>
    <w:rsid w:val="007969BA"/>
    <w:rsid w:val="007A2BCD"/>
    <w:rsid w:val="007C6834"/>
    <w:rsid w:val="007D3B4B"/>
    <w:rsid w:val="007D4547"/>
    <w:rsid w:val="00800860"/>
    <w:rsid w:val="00817B7B"/>
    <w:rsid w:val="00841272"/>
    <w:rsid w:val="008441E0"/>
    <w:rsid w:val="00846E65"/>
    <w:rsid w:val="008640A8"/>
    <w:rsid w:val="00895AF4"/>
    <w:rsid w:val="008B04B9"/>
    <w:rsid w:val="008B53BD"/>
    <w:rsid w:val="008C3810"/>
    <w:rsid w:val="008F7003"/>
    <w:rsid w:val="00903C7A"/>
    <w:rsid w:val="00945B9C"/>
    <w:rsid w:val="009522BE"/>
    <w:rsid w:val="009524B5"/>
    <w:rsid w:val="0096110D"/>
    <w:rsid w:val="0099471B"/>
    <w:rsid w:val="00996601"/>
    <w:rsid w:val="00A05960"/>
    <w:rsid w:val="00A4272D"/>
    <w:rsid w:val="00A5017C"/>
    <w:rsid w:val="00A53363"/>
    <w:rsid w:val="00A57052"/>
    <w:rsid w:val="00A94CA9"/>
    <w:rsid w:val="00AA1D67"/>
    <w:rsid w:val="00AB19DE"/>
    <w:rsid w:val="00AB4573"/>
    <w:rsid w:val="00AC7100"/>
    <w:rsid w:val="00AD4E06"/>
    <w:rsid w:val="00AE0DED"/>
    <w:rsid w:val="00AE3C68"/>
    <w:rsid w:val="00B24B87"/>
    <w:rsid w:val="00B30908"/>
    <w:rsid w:val="00B43957"/>
    <w:rsid w:val="00B65EB6"/>
    <w:rsid w:val="00BE01BD"/>
    <w:rsid w:val="00C8413B"/>
    <w:rsid w:val="00C84F3A"/>
    <w:rsid w:val="00C85B0F"/>
    <w:rsid w:val="00CA63A7"/>
    <w:rsid w:val="00CB0B33"/>
    <w:rsid w:val="00CB2DF6"/>
    <w:rsid w:val="00CB45A3"/>
    <w:rsid w:val="00CB5014"/>
    <w:rsid w:val="00CB605C"/>
    <w:rsid w:val="00CB6FEE"/>
    <w:rsid w:val="00CC2696"/>
    <w:rsid w:val="00CC56BA"/>
    <w:rsid w:val="00CD69A2"/>
    <w:rsid w:val="00CE186C"/>
    <w:rsid w:val="00D006F6"/>
    <w:rsid w:val="00D1737D"/>
    <w:rsid w:val="00D33E43"/>
    <w:rsid w:val="00D41759"/>
    <w:rsid w:val="00D637A6"/>
    <w:rsid w:val="00D647F1"/>
    <w:rsid w:val="00D85353"/>
    <w:rsid w:val="00D92D49"/>
    <w:rsid w:val="00DF0780"/>
    <w:rsid w:val="00E05F4F"/>
    <w:rsid w:val="00E13213"/>
    <w:rsid w:val="00E22BB8"/>
    <w:rsid w:val="00E239AB"/>
    <w:rsid w:val="00E52566"/>
    <w:rsid w:val="00EB33B5"/>
    <w:rsid w:val="00F025AD"/>
    <w:rsid w:val="00F07A3E"/>
    <w:rsid w:val="00F1527D"/>
    <w:rsid w:val="00F2112B"/>
    <w:rsid w:val="00F31931"/>
    <w:rsid w:val="00F321A8"/>
    <w:rsid w:val="00F6523B"/>
    <w:rsid w:val="00F8437D"/>
    <w:rsid w:val="00F8687F"/>
    <w:rsid w:val="00FA6E5C"/>
    <w:rsid w:val="00FC6378"/>
    <w:rsid w:val="00FD6561"/>
    <w:rsid w:val="00FE0440"/>
    <w:rsid w:val="00FE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90F29-045A-42F5-B766-A8652A3F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3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363"/>
    <w:rPr>
      <w:rFonts w:ascii="Segoe UI" w:eastAsia="Times New Roman" w:hAnsi="Segoe UI" w:cs="Segoe UI"/>
      <w:sz w:val="18"/>
      <w:szCs w:val="1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D647F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C68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2</cp:revision>
  <cp:lastPrinted>2025-07-16T13:34:00Z</cp:lastPrinted>
  <dcterms:created xsi:type="dcterms:W3CDTF">2025-08-13T06:13:00Z</dcterms:created>
  <dcterms:modified xsi:type="dcterms:W3CDTF">2025-08-13T06:13:00Z</dcterms:modified>
</cp:coreProperties>
</file>