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Ind w:w="-142" w:type="dxa"/>
        <w:tblLook w:val="04A0" w:firstRow="1" w:lastRow="0" w:firstColumn="1" w:lastColumn="0" w:noHBand="0" w:noVBand="1"/>
      </w:tblPr>
      <w:tblGrid>
        <w:gridCol w:w="4340"/>
        <w:gridCol w:w="2181"/>
        <w:gridCol w:w="4264"/>
      </w:tblGrid>
      <w:tr w:rsidR="00C06390" w:rsidRPr="0080200A" w:rsidTr="00BD70AF">
        <w:tc>
          <w:tcPr>
            <w:tcW w:w="4340" w:type="dxa"/>
            <w:shd w:val="clear" w:color="auto" w:fill="auto"/>
          </w:tcPr>
          <w:p w:rsidR="00C06390" w:rsidRPr="0080200A" w:rsidRDefault="00C06390" w:rsidP="00BD70AF">
            <w:pPr>
              <w:ind w:left="315" w:hanging="315"/>
              <w:jc w:val="both"/>
              <w:rPr>
                <w:sz w:val="20"/>
                <w:lang w:val="en-AU"/>
              </w:rPr>
            </w:pPr>
          </w:p>
        </w:tc>
        <w:tc>
          <w:tcPr>
            <w:tcW w:w="2181" w:type="dxa"/>
            <w:shd w:val="clear" w:color="auto" w:fill="auto"/>
          </w:tcPr>
          <w:p w:rsidR="00C06390" w:rsidRPr="0080200A" w:rsidRDefault="00C06390" w:rsidP="00BD70AF">
            <w:pPr>
              <w:keepNext/>
              <w:jc w:val="both"/>
              <w:outlineLvl w:val="0"/>
              <w:rPr>
                <w:sz w:val="20"/>
              </w:rPr>
            </w:pPr>
          </w:p>
        </w:tc>
        <w:tc>
          <w:tcPr>
            <w:tcW w:w="4264" w:type="dxa"/>
            <w:shd w:val="clear" w:color="auto" w:fill="auto"/>
          </w:tcPr>
          <w:p w:rsidR="00C06390" w:rsidRPr="0080200A" w:rsidRDefault="00C06390" w:rsidP="00BD70AF">
            <w:pPr>
              <w:jc w:val="both"/>
              <w:rPr>
                <w:sz w:val="20"/>
                <w:lang w:val="en-US"/>
              </w:rPr>
            </w:pPr>
          </w:p>
        </w:tc>
      </w:tr>
    </w:tbl>
    <w:p w:rsidR="00C06390" w:rsidRPr="00824934" w:rsidRDefault="00C06390" w:rsidP="00C06390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5D1ACD1A" wp14:editId="683B51FC">
            <wp:simplePos x="0" y="0"/>
            <wp:positionH relativeFrom="column">
              <wp:posOffset>2367280</wp:posOffset>
            </wp:positionH>
            <wp:positionV relativeFrom="paragraph">
              <wp:posOffset>32385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C06390" w:rsidRPr="00824934" w:rsidRDefault="00C06390" w:rsidP="00C06390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824934">
        <w:rPr>
          <w:rFonts w:ascii="Century Gothic" w:hAnsi="Century Gothic" w:cs="Arial"/>
          <w:b w:val="0"/>
          <w:sz w:val="16"/>
        </w:rPr>
        <w:t>” № 26</w:t>
      </w:r>
      <w:r>
        <w:rPr>
          <w:rFonts w:ascii="Century Gothic" w:hAnsi="Century Gothic" w:cs="Arial"/>
          <w:b w:val="0"/>
          <w:sz w:val="16"/>
        </w:rPr>
        <w:t xml:space="preserve">   </w:t>
      </w:r>
      <w:r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Burgas, Bulgaria</w:t>
      </w:r>
    </w:p>
    <w:p w:rsidR="00C06390" w:rsidRPr="00824934" w:rsidRDefault="00C06390" w:rsidP="00C06390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C06390" w:rsidRPr="00824934" w:rsidRDefault="00C06390" w:rsidP="00C06390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C06390" w:rsidRPr="004811DA" w:rsidRDefault="00C06390" w:rsidP="00C06390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6C50DD5" wp14:editId="10B083B1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>
        <w:rPr>
          <w:rFonts w:ascii="Century Gothic" w:hAnsi="Century Gothic"/>
          <w:sz w:val="16"/>
          <w:szCs w:val="16"/>
          <w:lang w:val="en-US"/>
        </w:rPr>
        <w:t xml:space="preserve">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5EB8D293" wp14:editId="737330DC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26517F" wp14:editId="4A114C6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6390" w:rsidRPr="00824934" w:rsidRDefault="00C06390" w:rsidP="00C06390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6517F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C06390" w:rsidRPr="00824934" w:rsidRDefault="00C06390" w:rsidP="00C06390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06390" w:rsidRPr="007A5526" w:rsidRDefault="00C06390" w:rsidP="00C06390"/>
    <w:p w:rsidR="00B81A4A" w:rsidRDefault="00B81A4A" w:rsidP="00C06390">
      <w:pPr>
        <w:jc w:val="both"/>
        <w:rPr>
          <w:b/>
          <w:sz w:val="26"/>
          <w:szCs w:val="26"/>
        </w:rPr>
      </w:pPr>
    </w:p>
    <w:p w:rsidR="00C06390" w:rsidRPr="00293AF2" w:rsidRDefault="00C06390" w:rsidP="00C06390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ДО</w:t>
      </w:r>
    </w:p>
    <w:p w:rsidR="00C06390" w:rsidRPr="00293AF2" w:rsidRDefault="00C06390" w:rsidP="00C06390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ОБЩИНСКИ СЪВЕТ</w:t>
      </w:r>
    </w:p>
    <w:p w:rsidR="00C06390" w:rsidRPr="00293AF2" w:rsidRDefault="00C06390" w:rsidP="00C06390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БУРГАС</w:t>
      </w:r>
    </w:p>
    <w:p w:rsidR="00C06390" w:rsidRDefault="00C06390" w:rsidP="00C06390">
      <w:pPr>
        <w:rPr>
          <w:sz w:val="26"/>
          <w:szCs w:val="26"/>
        </w:rPr>
      </w:pPr>
    </w:p>
    <w:p w:rsidR="00B81A4A" w:rsidRDefault="00B81A4A" w:rsidP="00C06390">
      <w:pPr>
        <w:rPr>
          <w:sz w:val="26"/>
          <w:szCs w:val="26"/>
        </w:rPr>
      </w:pPr>
    </w:p>
    <w:p w:rsidR="004F69D4" w:rsidRDefault="004F69D4" w:rsidP="00C06390">
      <w:pPr>
        <w:rPr>
          <w:sz w:val="26"/>
          <w:szCs w:val="26"/>
        </w:rPr>
      </w:pPr>
    </w:p>
    <w:p w:rsidR="004F69D4" w:rsidRDefault="004F69D4" w:rsidP="00C06390">
      <w:pPr>
        <w:rPr>
          <w:sz w:val="26"/>
          <w:szCs w:val="26"/>
        </w:rPr>
      </w:pPr>
    </w:p>
    <w:p w:rsidR="004F69D4" w:rsidRPr="00293AF2" w:rsidRDefault="004F69D4" w:rsidP="00C06390">
      <w:pPr>
        <w:rPr>
          <w:sz w:val="26"/>
          <w:szCs w:val="26"/>
        </w:rPr>
      </w:pPr>
    </w:p>
    <w:p w:rsidR="00C06390" w:rsidRPr="00160314" w:rsidRDefault="00C06390" w:rsidP="00C06390">
      <w:pPr>
        <w:spacing w:line="276" w:lineRule="auto"/>
        <w:jc w:val="center"/>
        <w:rPr>
          <w:b/>
        </w:rPr>
      </w:pP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О</w:t>
      </w:r>
      <w:r w:rsidR="00B81A4A">
        <w:rPr>
          <w:b/>
        </w:rPr>
        <w:t xml:space="preserve"> </w:t>
      </w:r>
      <w:r w:rsidRPr="00842FC1">
        <w:rPr>
          <w:b/>
        </w:rPr>
        <w:t>К</w:t>
      </w:r>
      <w:r>
        <w:rPr>
          <w:b/>
        </w:rPr>
        <w:t xml:space="preserve"> </w:t>
      </w:r>
      <w:r w:rsidRPr="00842FC1">
        <w:rPr>
          <w:b/>
        </w:rPr>
        <w:t>Л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Н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 xml:space="preserve"> З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П</w:t>
      </w:r>
      <w:r>
        <w:rPr>
          <w:b/>
        </w:rPr>
        <w:t xml:space="preserve"> </w:t>
      </w:r>
      <w:r w:rsidRPr="00842FC1">
        <w:rPr>
          <w:b/>
        </w:rPr>
        <w:t>И</w:t>
      </w:r>
      <w:r>
        <w:rPr>
          <w:b/>
        </w:rPr>
        <w:t xml:space="preserve"> </w:t>
      </w:r>
      <w:r w:rsidRPr="00842FC1">
        <w:rPr>
          <w:b/>
        </w:rPr>
        <w:t>С</w:t>
      </w:r>
      <w:r>
        <w:rPr>
          <w:b/>
        </w:rPr>
        <w:t xml:space="preserve"> </w:t>
      </w:r>
      <w:r w:rsidRPr="00842FC1">
        <w:rPr>
          <w:b/>
        </w:rPr>
        <w:t>К</w:t>
      </w:r>
      <w:r>
        <w:rPr>
          <w:b/>
        </w:rPr>
        <w:t xml:space="preserve"> </w:t>
      </w:r>
      <w:r w:rsidRPr="00842FC1">
        <w:rPr>
          <w:b/>
        </w:rPr>
        <w:t>А</w:t>
      </w:r>
    </w:p>
    <w:p w:rsidR="00C06390" w:rsidRPr="005D3E4D" w:rsidRDefault="00C06390" w:rsidP="00C06390">
      <w:pPr>
        <w:spacing w:line="276" w:lineRule="auto"/>
        <w:jc w:val="center"/>
        <w:rPr>
          <w:b/>
        </w:rPr>
      </w:pPr>
    </w:p>
    <w:p w:rsidR="00C06390" w:rsidRPr="00D5724A" w:rsidRDefault="00C06390" w:rsidP="00C06390">
      <w:pPr>
        <w:spacing w:line="276" w:lineRule="auto"/>
        <w:jc w:val="center"/>
        <w:rPr>
          <w:b/>
          <w:lang w:val="ru-RU"/>
        </w:rPr>
      </w:pPr>
      <w:r w:rsidRPr="00D5724A">
        <w:rPr>
          <w:b/>
        </w:rPr>
        <w:t>ОТ ДИМИТЪР НИКОЛОВ</w:t>
      </w:r>
      <w:r>
        <w:rPr>
          <w:b/>
        </w:rPr>
        <w:t xml:space="preserve"> –</w:t>
      </w:r>
      <w:r w:rsidRPr="00D5724A">
        <w:rPr>
          <w:b/>
          <w:lang w:val="en-US"/>
        </w:rPr>
        <w:t xml:space="preserve"> </w:t>
      </w:r>
      <w:r w:rsidRPr="00D5724A">
        <w:rPr>
          <w:b/>
        </w:rPr>
        <w:t>КМЕТ</w:t>
      </w:r>
      <w:r>
        <w:rPr>
          <w:b/>
        </w:rPr>
        <w:t xml:space="preserve"> </w:t>
      </w:r>
      <w:r w:rsidRPr="00D5724A">
        <w:rPr>
          <w:b/>
        </w:rPr>
        <w:t>НА ОБЩИНА БУРГАС</w:t>
      </w:r>
    </w:p>
    <w:p w:rsidR="00C06390" w:rsidRPr="00FB5339" w:rsidRDefault="00C06390" w:rsidP="00C06390">
      <w:pPr>
        <w:ind w:right="-142"/>
        <w:jc w:val="both"/>
        <w:rPr>
          <w:color w:val="FF0000"/>
          <w:szCs w:val="28"/>
          <w:lang w:val="en-US"/>
        </w:rPr>
      </w:pPr>
    </w:p>
    <w:p w:rsidR="00C06390" w:rsidRPr="00D65FC7" w:rsidRDefault="00C06390" w:rsidP="00EE1E48">
      <w:pPr>
        <w:ind w:right="1"/>
        <w:jc w:val="both"/>
        <w:rPr>
          <w:rFonts w:eastAsiaTheme="minorHAnsi"/>
          <w:szCs w:val="28"/>
          <w:lang w:val="en-US" w:eastAsia="en-US"/>
        </w:rPr>
      </w:pPr>
      <w:r w:rsidRPr="00FB5339">
        <w:rPr>
          <w:b/>
          <w:szCs w:val="28"/>
        </w:rPr>
        <w:t>Относно</w:t>
      </w:r>
      <w:r w:rsidRPr="00D44819">
        <w:rPr>
          <w:b/>
          <w:bCs/>
          <w:szCs w:val="28"/>
        </w:rPr>
        <w:t>:</w:t>
      </w:r>
      <w:r w:rsidRPr="00FB5339">
        <w:rPr>
          <w:szCs w:val="28"/>
        </w:rPr>
        <w:t xml:space="preserve"> </w:t>
      </w:r>
      <w:r w:rsidRPr="00F22DA2">
        <w:rPr>
          <w:u w:val="single"/>
        </w:rPr>
        <w:t xml:space="preserve">Осигуряване на финансови средства в размер на </w:t>
      </w:r>
      <w:r w:rsidR="00B81A4A">
        <w:rPr>
          <w:u w:val="single"/>
          <w:lang w:val="en-US"/>
        </w:rPr>
        <w:t>10</w:t>
      </w:r>
      <w:r>
        <w:rPr>
          <w:u w:val="single"/>
        </w:rPr>
        <w:t xml:space="preserve"> 000</w:t>
      </w:r>
      <w:r w:rsidRPr="00F22DA2">
        <w:rPr>
          <w:u w:val="single"/>
        </w:rPr>
        <w:t xml:space="preserve"> лв. </w:t>
      </w:r>
      <w:r>
        <w:rPr>
          <w:u w:val="single"/>
        </w:rPr>
        <w:t xml:space="preserve">за </w:t>
      </w:r>
      <w:r w:rsidR="00B81A4A" w:rsidRPr="00B81A4A">
        <w:rPr>
          <w:u w:val="single"/>
        </w:rPr>
        <w:t xml:space="preserve">финансово подпомагане на </w:t>
      </w:r>
      <w:r w:rsidR="00EE1E48" w:rsidRPr="00EE1E48">
        <w:rPr>
          <w:rFonts w:eastAsiaTheme="minorHAnsi"/>
          <w:szCs w:val="28"/>
          <w:u w:val="single"/>
          <w:lang w:eastAsia="en-US"/>
        </w:rPr>
        <w:t>Сдружение Културен център „Една роза“</w:t>
      </w:r>
      <w:r w:rsidR="00EE1E48" w:rsidRPr="00EE1E48">
        <w:rPr>
          <w:rFonts w:eastAsiaTheme="minorHAnsi"/>
          <w:szCs w:val="28"/>
          <w:u w:val="single"/>
          <w:lang w:val="en-US" w:eastAsia="en-US"/>
        </w:rPr>
        <w:t xml:space="preserve"> –</w:t>
      </w:r>
      <w:r w:rsidR="003367AF" w:rsidRPr="003367AF">
        <w:rPr>
          <w:u w:val="single"/>
        </w:rPr>
        <w:t xml:space="preserve"> град Битоля</w:t>
      </w:r>
      <w:r w:rsidR="00ED4EC5">
        <w:rPr>
          <w:u w:val="single"/>
        </w:rPr>
        <w:t>, Република Северна Македония</w:t>
      </w:r>
    </w:p>
    <w:p w:rsidR="00C06390" w:rsidRDefault="00C06390" w:rsidP="00BF43A4">
      <w:pPr>
        <w:jc w:val="both"/>
        <w:rPr>
          <w:b/>
          <w:color w:val="FF0000"/>
          <w:sz w:val="25"/>
          <w:szCs w:val="25"/>
          <w:lang w:val="en-US"/>
        </w:rPr>
      </w:pPr>
    </w:p>
    <w:p w:rsidR="004F69D4" w:rsidRDefault="004F69D4" w:rsidP="00BF43A4">
      <w:pPr>
        <w:jc w:val="both"/>
        <w:rPr>
          <w:b/>
          <w:color w:val="FF0000"/>
          <w:sz w:val="25"/>
          <w:szCs w:val="25"/>
          <w:lang w:val="en-US"/>
        </w:rPr>
      </w:pPr>
    </w:p>
    <w:p w:rsidR="004F69D4" w:rsidRDefault="004F69D4" w:rsidP="00BF43A4">
      <w:pPr>
        <w:jc w:val="both"/>
        <w:rPr>
          <w:b/>
          <w:color w:val="FF0000"/>
          <w:sz w:val="25"/>
          <w:szCs w:val="25"/>
          <w:lang w:val="en-US"/>
        </w:rPr>
      </w:pPr>
    </w:p>
    <w:p w:rsidR="00BF43A4" w:rsidRDefault="00BF43A4" w:rsidP="00BF43A4">
      <w:pPr>
        <w:jc w:val="both"/>
        <w:rPr>
          <w:b/>
          <w:color w:val="FF0000"/>
          <w:sz w:val="25"/>
          <w:szCs w:val="25"/>
          <w:lang w:val="en-US"/>
        </w:rPr>
      </w:pPr>
    </w:p>
    <w:p w:rsidR="00C06390" w:rsidRPr="00685FB6" w:rsidRDefault="00C06390" w:rsidP="00C06390">
      <w:pPr>
        <w:ind w:firstLine="708"/>
        <w:jc w:val="both"/>
        <w:rPr>
          <w:b/>
          <w:szCs w:val="28"/>
        </w:rPr>
      </w:pPr>
      <w:r w:rsidRPr="00685FB6">
        <w:rPr>
          <w:b/>
          <w:szCs w:val="28"/>
        </w:rPr>
        <w:t>УВАЖАЕМИ ОБЩИНСКИ СЪВЕТНИЦИ,</w:t>
      </w:r>
    </w:p>
    <w:p w:rsidR="00C06390" w:rsidRDefault="00C06390" w:rsidP="00C06390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552B8E" w:rsidRDefault="003C1832" w:rsidP="003C183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 w:rsidRPr="003C1832">
        <w:rPr>
          <w:rFonts w:eastAsiaTheme="minorHAnsi"/>
          <w:szCs w:val="28"/>
          <w:lang w:eastAsia="en-US"/>
        </w:rPr>
        <w:t xml:space="preserve">Настоящият проект за решение поставя на вниманието на Общински съвет – Бургас въпрос с ясно изразено обществено и социално значение, поради което се предлага неговото разглеждане като неотложен въпрос на насроченото за 29 юли 2025 г. редовно заседание, 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администрация. </w:t>
      </w:r>
    </w:p>
    <w:p w:rsidR="003C1832" w:rsidRPr="003C1832" w:rsidRDefault="003C1832" w:rsidP="00552B8E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 w:rsidRPr="003C1832">
        <w:rPr>
          <w:rFonts w:eastAsiaTheme="minorHAnsi"/>
          <w:szCs w:val="28"/>
          <w:lang w:eastAsia="en-US"/>
        </w:rPr>
        <w:t>Повод за настоящото предложение е постъпило писмо с вх. № 94-01-25146/25.07.2025 г. от общинския съветник г-н Георги Дракалиев, в което изразява</w:t>
      </w:r>
      <w:r w:rsidR="00552B8E">
        <w:rPr>
          <w:rFonts w:eastAsiaTheme="minorHAnsi"/>
          <w:szCs w:val="28"/>
          <w:lang w:eastAsia="en-US"/>
        </w:rPr>
        <w:t xml:space="preserve"> своето</w:t>
      </w:r>
      <w:r w:rsidRPr="003C1832">
        <w:rPr>
          <w:rFonts w:eastAsiaTheme="minorHAnsi"/>
          <w:szCs w:val="28"/>
          <w:lang w:eastAsia="en-US"/>
        </w:rPr>
        <w:t xml:space="preserve"> притеснение относно състоянието на гражданските права и свободата на сдружаване на лица с българско самосъзнание в Република Северна Македония.</w:t>
      </w:r>
      <w:r w:rsidR="00552B8E">
        <w:rPr>
          <w:rFonts w:eastAsiaTheme="minorHAnsi"/>
          <w:szCs w:val="28"/>
          <w:lang w:eastAsia="en-US"/>
        </w:rPr>
        <w:t xml:space="preserve"> </w:t>
      </w:r>
    </w:p>
    <w:p w:rsidR="003C1832" w:rsidRPr="003C1832" w:rsidRDefault="00981E12" w:rsidP="004275AD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 w:rsidRPr="00981E12">
        <w:rPr>
          <w:rFonts w:eastAsiaTheme="minorHAnsi"/>
          <w:szCs w:val="28"/>
          <w:lang w:eastAsia="en-US"/>
        </w:rPr>
        <w:t xml:space="preserve">Културен център </w:t>
      </w:r>
      <w:r>
        <w:rPr>
          <w:rFonts w:eastAsiaTheme="minorHAnsi"/>
          <w:szCs w:val="28"/>
          <w:lang w:eastAsia="en-US"/>
        </w:rPr>
        <w:t>„</w:t>
      </w:r>
      <w:r w:rsidRPr="00981E12">
        <w:rPr>
          <w:rFonts w:eastAsiaTheme="minorHAnsi"/>
          <w:szCs w:val="28"/>
          <w:lang w:eastAsia="en-US"/>
        </w:rPr>
        <w:t>Една Роза</w:t>
      </w:r>
      <w:r>
        <w:rPr>
          <w:rFonts w:eastAsiaTheme="minorHAnsi"/>
          <w:szCs w:val="28"/>
          <w:lang w:eastAsia="en-US"/>
        </w:rPr>
        <w:t>“</w:t>
      </w:r>
      <w:r w:rsidRPr="00981E12">
        <w:rPr>
          <w:rFonts w:eastAsiaTheme="minorHAnsi"/>
          <w:szCs w:val="28"/>
          <w:lang w:eastAsia="en-US"/>
        </w:rPr>
        <w:t xml:space="preserve"> е сдружение с нестопанска цел със седалище в Битоля, Република Северна Македония. Центърът е наследник на друж</w:t>
      </w:r>
      <w:r w:rsidR="004275AD">
        <w:rPr>
          <w:rFonts w:eastAsiaTheme="minorHAnsi"/>
          <w:szCs w:val="28"/>
          <w:lang w:eastAsia="en-US"/>
        </w:rPr>
        <w:t>еството „Иван Михайлов – Битоля“</w:t>
      </w:r>
      <w:r w:rsidRPr="00981E12">
        <w:rPr>
          <w:rFonts w:eastAsiaTheme="minorHAnsi"/>
          <w:szCs w:val="28"/>
          <w:lang w:eastAsia="en-US"/>
        </w:rPr>
        <w:t>. Той е посветен на съхраняването и популяризирането на културното наследство и историята на българите в Северна Македония. Организацията насърчава развитието на културни и образователни инициативи, които спомагат за опазването на общите традиции, език и ценности.</w:t>
      </w:r>
    </w:p>
    <w:p w:rsidR="003C1832" w:rsidRDefault="003C1832" w:rsidP="008F50CD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 w:rsidRPr="003C1832">
        <w:rPr>
          <w:rFonts w:eastAsiaTheme="minorHAnsi"/>
          <w:szCs w:val="28"/>
          <w:lang w:eastAsia="en-US"/>
        </w:rPr>
        <w:t xml:space="preserve">В изложената </w:t>
      </w:r>
      <w:r w:rsidR="00981E12">
        <w:rPr>
          <w:rFonts w:eastAsiaTheme="minorHAnsi"/>
          <w:szCs w:val="28"/>
          <w:lang w:eastAsia="en-US"/>
        </w:rPr>
        <w:t>в писмото информация се съдърж</w:t>
      </w:r>
      <w:r w:rsidRPr="003C1832">
        <w:rPr>
          <w:rFonts w:eastAsiaTheme="minorHAnsi"/>
          <w:szCs w:val="28"/>
          <w:lang w:eastAsia="en-US"/>
        </w:rPr>
        <w:t xml:space="preserve">ат данни за системен административен и политически натиск от страна на властите в Република Северна Македония, насочен към български граждански организации и техни членове. Посочено е, че през 2022 г. помещенията на български културен клуб са били обект на умишлен </w:t>
      </w:r>
      <w:r w:rsidRPr="003C1832">
        <w:rPr>
          <w:rFonts w:eastAsiaTheme="minorHAnsi"/>
          <w:szCs w:val="28"/>
          <w:lang w:eastAsia="en-US"/>
        </w:rPr>
        <w:lastRenderedPageBreak/>
        <w:t>палеж. В тази връзка Общински съвет – Бургас вече е изразил своята позиция чрез декларация в защита на българската общност в югозападната ни съседка. Съобщава се също, че бившият председател на клуба г-н Л</w:t>
      </w:r>
      <w:r w:rsidR="006D4DC9">
        <w:rPr>
          <w:rFonts w:eastAsiaTheme="minorHAnsi"/>
          <w:szCs w:val="28"/>
          <w:lang w:eastAsia="en-US"/>
        </w:rPr>
        <w:t>.</w:t>
      </w:r>
      <w:r w:rsidR="0081087B">
        <w:rPr>
          <w:rFonts w:eastAsiaTheme="minorHAnsi"/>
          <w:szCs w:val="28"/>
          <w:lang w:eastAsia="en-US"/>
        </w:rPr>
        <w:t xml:space="preserve"> Г.</w:t>
      </w:r>
      <w:bookmarkStart w:id="0" w:name="_GoBack"/>
      <w:bookmarkEnd w:id="0"/>
      <w:r w:rsidRPr="003C1832">
        <w:rPr>
          <w:rFonts w:eastAsiaTheme="minorHAnsi"/>
          <w:szCs w:val="28"/>
          <w:lang w:eastAsia="en-US"/>
        </w:rPr>
        <w:t xml:space="preserve"> е бил освободен от работа, </w:t>
      </w:r>
      <w:r w:rsidR="00981E12">
        <w:rPr>
          <w:rFonts w:eastAsiaTheme="minorHAnsi"/>
          <w:szCs w:val="28"/>
          <w:lang w:eastAsia="en-US"/>
        </w:rPr>
        <w:t>заедно</w:t>
      </w:r>
      <w:r w:rsidRPr="003C1832">
        <w:rPr>
          <w:rFonts w:eastAsiaTheme="minorHAnsi"/>
          <w:szCs w:val="28"/>
          <w:lang w:eastAsia="en-US"/>
        </w:rPr>
        <w:t xml:space="preserve"> и </w:t>
      </w:r>
      <w:r w:rsidR="00981E12">
        <w:rPr>
          <w:rFonts w:eastAsiaTheme="minorHAnsi"/>
          <w:szCs w:val="28"/>
          <w:lang w:eastAsia="en-US"/>
        </w:rPr>
        <w:t xml:space="preserve">с </w:t>
      </w:r>
      <w:r w:rsidRPr="003C1832">
        <w:rPr>
          <w:rFonts w:eastAsiaTheme="minorHAnsi"/>
          <w:szCs w:val="28"/>
          <w:lang w:eastAsia="en-US"/>
        </w:rPr>
        <w:t>други членове на организацията</w:t>
      </w:r>
      <w:r w:rsidR="00981E12">
        <w:rPr>
          <w:rFonts w:eastAsiaTheme="minorHAnsi"/>
          <w:szCs w:val="28"/>
          <w:lang w:eastAsia="en-US"/>
        </w:rPr>
        <w:t>, които</w:t>
      </w:r>
      <w:r w:rsidRPr="003C1832">
        <w:rPr>
          <w:rFonts w:eastAsiaTheme="minorHAnsi"/>
          <w:szCs w:val="28"/>
          <w:lang w:eastAsia="en-US"/>
        </w:rPr>
        <w:t xml:space="preserve"> са се оказали в подобно положение</w:t>
      </w:r>
      <w:r w:rsidR="008F50CD">
        <w:rPr>
          <w:rFonts w:eastAsiaTheme="minorHAnsi"/>
          <w:szCs w:val="28"/>
          <w:lang w:eastAsia="en-US"/>
        </w:rPr>
        <w:t>.</w:t>
      </w:r>
      <w:r w:rsidRPr="003C1832">
        <w:rPr>
          <w:rFonts w:eastAsiaTheme="minorHAnsi"/>
          <w:szCs w:val="28"/>
          <w:lang w:eastAsia="en-US"/>
        </w:rPr>
        <w:t xml:space="preserve"> </w:t>
      </w:r>
      <w:r w:rsidR="008F50CD">
        <w:rPr>
          <w:rFonts w:eastAsiaTheme="minorHAnsi"/>
          <w:szCs w:val="28"/>
          <w:lang w:eastAsia="en-US"/>
        </w:rPr>
        <w:t>Н</w:t>
      </w:r>
      <w:r w:rsidRPr="003C1832">
        <w:rPr>
          <w:rFonts w:eastAsiaTheme="minorHAnsi"/>
          <w:szCs w:val="28"/>
          <w:lang w:eastAsia="en-US"/>
        </w:rPr>
        <w:t xml:space="preserve">якои от тях са били принудени да напуснат страната, търсейки препитание за себе си и </w:t>
      </w:r>
      <w:r w:rsidR="008F50CD">
        <w:rPr>
          <w:rFonts w:eastAsiaTheme="minorHAnsi"/>
          <w:szCs w:val="28"/>
          <w:lang w:eastAsia="en-US"/>
        </w:rPr>
        <w:t xml:space="preserve">за </w:t>
      </w:r>
      <w:r w:rsidRPr="003C1832">
        <w:rPr>
          <w:rFonts w:eastAsiaTheme="minorHAnsi"/>
          <w:szCs w:val="28"/>
          <w:lang w:eastAsia="en-US"/>
        </w:rPr>
        <w:t>семействата си в България и в други държави от Европейския съюз.</w:t>
      </w:r>
    </w:p>
    <w:p w:rsidR="00697A30" w:rsidRPr="003C1832" w:rsidRDefault="00697A30" w:rsidP="00697A30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 w:rsidRPr="003C1832">
        <w:rPr>
          <w:rFonts w:eastAsiaTheme="minorHAnsi"/>
          <w:szCs w:val="28"/>
          <w:lang w:eastAsia="en-US"/>
        </w:rPr>
        <w:t xml:space="preserve">Дейността на клуба е изправена пред сериозни препятствия, включително административни откази за регистрация, като според наличната информация властите в </w:t>
      </w:r>
      <w:r>
        <w:rPr>
          <w:rFonts w:eastAsiaTheme="minorHAnsi"/>
          <w:szCs w:val="28"/>
          <w:lang w:eastAsia="en-US"/>
        </w:rPr>
        <w:t xml:space="preserve">Р. </w:t>
      </w:r>
      <w:r w:rsidRPr="003C1832">
        <w:rPr>
          <w:rFonts w:eastAsiaTheme="minorHAnsi"/>
          <w:szCs w:val="28"/>
          <w:lang w:eastAsia="en-US"/>
        </w:rPr>
        <w:t xml:space="preserve">Северна Македония последователно са отхвърляли всички предложени наименования на организацията, докато в крайна сметка тя е регистрирана под името „Една роза“. </w:t>
      </w:r>
    </w:p>
    <w:p w:rsidR="00D74D35" w:rsidRDefault="000D4346" w:rsidP="00C474D5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>
        <w:t>Неотложността на разглеждане на въпроса се обуславя и от факта, че в резултат на засилената обществена загриженост</w:t>
      </w:r>
      <w:r w:rsidR="0084558E">
        <w:t xml:space="preserve"> и последните събития</w:t>
      </w:r>
      <w:r>
        <w:t xml:space="preserve">, чрез Инициативен комитет </w:t>
      </w:r>
      <w:r w:rsidR="00650D69">
        <w:t xml:space="preserve">от представители на българската интелигенция и общественици, </w:t>
      </w:r>
      <w:r>
        <w:t xml:space="preserve">на 24 юни 2025 г. е отправен ясен апел към институциите в България за спешна </w:t>
      </w:r>
      <w:r w:rsidR="002D7CA7">
        <w:t xml:space="preserve">финансова </w:t>
      </w:r>
      <w:r w:rsidR="00564E78">
        <w:t>подкрепа</w:t>
      </w:r>
      <w:r>
        <w:t>. В тази връзка, всяко забавяне в решаването на въпроса би могло да доведе до преустановяване на дейността на сдружението, което би имало сериозни последици за българската общност в Битоля.</w:t>
      </w:r>
      <w:r w:rsidR="002D7CA7">
        <w:t xml:space="preserve"> </w:t>
      </w:r>
      <w:r w:rsidR="003C1832" w:rsidRPr="003C1832">
        <w:rPr>
          <w:rFonts w:eastAsiaTheme="minorHAnsi"/>
          <w:szCs w:val="28"/>
          <w:lang w:eastAsia="en-US"/>
        </w:rPr>
        <w:t xml:space="preserve">Съществуващата към момента финансова несигурност застрашава сериозно възможността за продължаване на културната дейност на клуба, която представлява значим елемент от съхраняването на българското културно и историческо присъствие в региона. </w:t>
      </w:r>
    </w:p>
    <w:p w:rsidR="003C1832" w:rsidRPr="003C1832" w:rsidRDefault="00D74D35" w:rsidP="00801454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 оглед гореизложеното, считам за </w:t>
      </w:r>
      <w:r w:rsidR="003C1832" w:rsidRPr="003C1832">
        <w:rPr>
          <w:rFonts w:eastAsiaTheme="minorHAnsi"/>
          <w:szCs w:val="28"/>
          <w:lang w:eastAsia="en-US"/>
        </w:rPr>
        <w:t xml:space="preserve">целесъобразно да бъде обсъдено отпускането на финансова помощ в размер на 10 000 лева от бюджета на Община Бургас, която да бъде предоставена на </w:t>
      </w:r>
      <w:r w:rsidR="00801454" w:rsidRPr="00801454">
        <w:rPr>
          <w:rFonts w:eastAsiaTheme="minorHAnsi"/>
          <w:szCs w:val="28"/>
          <w:lang w:eastAsia="en-US"/>
        </w:rPr>
        <w:t>Сдружение Културен център „Една роза“</w:t>
      </w:r>
      <w:r w:rsidR="003C1832" w:rsidRPr="003C1832">
        <w:rPr>
          <w:rFonts w:eastAsiaTheme="minorHAnsi"/>
          <w:szCs w:val="28"/>
          <w:lang w:eastAsia="en-US"/>
        </w:rPr>
        <w:t>. Тази подкрепа би допринесла за стабилизирането на дейността на клуба и би изпратила важен сигнал за солидарност към българската общност извън пределите на страната.</w:t>
      </w:r>
    </w:p>
    <w:p w:rsidR="00D74D35" w:rsidRDefault="00D74D35" w:rsidP="0079378E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 оглед</w:t>
      </w:r>
      <w:r w:rsidR="003C1832" w:rsidRPr="003C1832">
        <w:rPr>
          <w:rFonts w:eastAsiaTheme="minorHAnsi"/>
          <w:szCs w:val="28"/>
          <w:lang w:eastAsia="en-US"/>
        </w:rPr>
        <w:t xml:space="preserve"> необходимостта от своевременно действие и обезпечаване функционирането на клуба, се предлага допускане на предварително изпълнение на решението при условията на чл. 60, ал. 1 от Административнопроцесуалния кодекс.</w:t>
      </w:r>
    </w:p>
    <w:p w:rsidR="00D74D35" w:rsidRDefault="00D74D35" w:rsidP="003C183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lang w:eastAsia="en-US"/>
        </w:rPr>
      </w:pPr>
    </w:p>
    <w:p w:rsidR="00C06390" w:rsidRPr="00656C4B" w:rsidRDefault="00C06390" w:rsidP="003C1832">
      <w:pPr>
        <w:shd w:val="clear" w:color="auto" w:fill="FFFFFF"/>
        <w:spacing w:line="300" w:lineRule="atLeast"/>
        <w:ind w:firstLine="708"/>
        <w:jc w:val="both"/>
        <w:rPr>
          <w:szCs w:val="28"/>
          <w:lang w:val="en-US" w:eastAsia="en-US"/>
        </w:rPr>
      </w:pPr>
      <w:r w:rsidRPr="00042B5F">
        <w:rPr>
          <w:noProof/>
        </w:rPr>
        <w:t xml:space="preserve">Предвид изложеното и на основаниe чл. 21, ал. 1, т. </w:t>
      </w:r>
      <w:r>
        <w:rPr>
          <w:noProof/>
        </w:rPr>
        <w:t>8</w:t>
      </w:r>
      <w:r w:rsidR="005412CC">
        <w:rPr>
          <w:noProof/>
        </w:rPr>
        <w:t xml:space="preserve"> и </w:t>
      </w:r>
      <w:r w:rsidR="008C0DD8">
        <w:rPr>
          <w:noProof/>
        </w:rPr>
        <w:t xml:space="preserve">т. 23, и </w:t>
      </w:r>
      <w:r w:rsidR="005412CC">
        <w:rPr>
          <w:noProof/>
        </w:rPr>
        <w:t>ал. 2</w:t>
      </w:r>
      <w:r w:rsidRPr="00042B5F">
        <w:rPr>
          <w:noProof/>
        </w:rPr>
        <w:t xml:space="preserve"> от Закона за местното самоуправление и местната администрация</w:t>
      </w:r>
      <w:r w:rsidRPr="00042B5F">
        <w:t xml:space="preserve">, </w:t>
      </w:r>
      <w:r w:rsidR="008C0DD8">
        <w:t>и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8C0DD8" w:rsidRPr="00042B5F">
        <w:t xml:space="preserve"> </w:t>
      </w:r>
      <w:r w:rsidRPr="00042B5F">
        <w:t xml:space="preserve">предлагам на Общинският съвет да </w:t>
      </w:r>
      <w:r>
        <w:t>вземе</w:t>
      </w:r>
      <w:r w:rsidRPr="00042B5F">
        <w:t xml:space="preserve"> следн</w:t>
      </w:r>
      <w:r w:rsidR="008C0DD8">
        <w:t>ите</w:t>
      </w:r>
      <w:r w:rsidRPr="00042B5F">
        <w:t>:</w:t>
      </w:r>
    </w:p>
    <w:p w:rsidR="00C06390" w:rsidRDefault="00C06390" w:rsidP="00C06390">
      <w:pPr>
        <w:ind w:right="-142" w:firstLine="708"/>
        <w:jc w:val="center"/>
        <w:rPr>
          <w:b/>
          <w:szCs w:val="28"/>
        </w:rPr>
      </w:pPr>
    </w:p>
    <w:p w:rsidR="004F69D4" w:rsidRDefault="004F69D4" w:rsidP="00C06390">
      <w:pPr>
        <w:ind w:right="-142" w:firstLine="708"/>
        <w:jc w:val="center"/>
        <w:rPr>
          <w:b/>
          <w:szCs w:val="28"/>
        </w:rPr>
      </w:pPr>
    </w:p>
    <w:p w:rsidR="004F69D4" w:rsidRDefault="004F69D4" w:rsidP="00C06390">
      <w:pPr>
        <w:ind w:right="-142" w:firstLine="708"/>
        <w:jc w:val="center"/>
        <w:rPr>
          <w:b/>
          <w:szCs w:val="28"/>
        </w:rPr>
      </w:pPr>
    </w:p>
    <w:p w:rsidR="00C06390" w:rsidRPr="00F41C75" w:rsidRDefault="00C06390" w:rsidP="008C0DD8">
      <w:pPr>
        <w:ind w:right="-142"/>
        <w:jc w:val="center"/>
        <w:rPr>
          <w:b/>
          <w:szCs w:val="28"/>
        </w:rPr>
      </w:pPr>
      <w:r w:rsidRPr="00F41C75">
        <w:rPr>
          <w:b/>
          <w:szCs w:val="28"/>
        </w:rPr>
        <w:t>РЕШЕНИ</w:t>
      </w:r>
      <w:r w:rsidR="008C0DD8">
        <w:rPr>
          <w:b/>
          <w:szCs w:val="28"/>
        </w:rPr>
        <w:t>Я</w:t>
      </w:r>
      <w:r w:rsidRPr="00F41C75">
        <w:rPr>
          <w:b/>
          <w:szCs w:val="28"/>
        </w:rPr>
        <w:t>:</w:t>
      </w:r>
    </w:p>
    <w:p w:rsidR="00C06390" w:rsidRDefault="00C06390" w:rsidP="00C06390">
      <w:pPr>
        <w:ind w:right="-142" w:firstLine="708"/>
        <w:jc w:val="both"/>
        <w:rPr>
          <w:b/>
          <w:szCs w:val="28"/>
        </w:rPr>
      </w:pPr>
    </w:p>
    <w:p w:rsidR="004F69D4" w:rsidRPr="00F41C75" w:rsidRDefault="004F69D4" w:rsidP="00C06390">
      <w:pPr>
        <w:ind w:right="-142" w:firstLine="708"/>
        <w:jc w:val="both"/>
        <w:rPr>
          <w:b/>
          <w:szCs w:val="28"/>
        </w:rPr>
      </w:pPr>
    </w:p>
    <w:p w:rsidR="00BD3F3A" w:rsidRDefault="00C06390" w:rsidP="00EE1E48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Да бъде отпусната сума в размер на 10 000 лв. </w:t>
      </w:r>
      <w:r w:rsidR="00F72479">
        <w:t xml:space="preserve">/десет хиляди лева/ </w:t>
      </w:r>
      <w:r>
        <w:t xml:space="preserve">от бюджета на Община Бургас за финансово подпомагане на </w:t>
      </w:r>
      <w:r w:rsidR="00EE1E48" w:rsidRPr="00801454">
        <w:rPr>
          <w:rFonts w:eastAsiaTheme="minorHAnsi"/>
          <w:szCs w:val="28"/>
          <w:lang w:eastAsia="en-US"/>
        </w:rPr>
        <w:t>Сдружение Културен център „Една роза“</w:t>
      </w:r>
      <w:r w:rsidR="00EE1E48">
        <w:rPr>
          <w:rFonts w:eastAsiaTheme="minorHAnsi"/>
          <w:szCs w:val="28"/>
          <w:lang w:val="en-US" w:eastAsia="en-US"/>
        </w:rPr>
        <w:t xml:space="preserve"> </w:t>
      </w:r>
      <w:r w:rsidR="00C76C7A" w:rsidRPr="00C76C7A">
        <w:t>в град Битоля</w:t>
      </w:r>
      <w:r w:rsidR="005C35D4">
        <w:t>,</w:t>
      </w:r>
      <w:r w:rsidR="00ED4EC5">
        <w:t xml:space="preserve"> Република Северна Македония</w:t>
      </w:r>
      <w:r w:rsidR="00801454">
        <w:t>,</w:t>
      </w:r>
      <w:r w:rsidR="005C35D4">
        <w:t xml:space="preserve"> </w:t>
      </w:r>
      <w:r w:rsidR="00667A90">
        <w:t>за сметка на издръжката на Общинска администрация.</w:t>
      </w:r>
    </w:p>
    <w:p w:rsidR="008A1C5E" w:rsidRDefault="008A1C5E" w:rsidP="007018A0">
      <w:pPr>
        <w:pStyle w:val="ListParagraph"/>
        <w:tabs>
          <w:tab w:val="left" w:pos="993"/>
        </w:tabs>
        <w:ind w:left="0" w:firstLine="709"/>
        <w:jc w:val="both"/>
      </w:pPr>
    </w:p>
    <w:p w:rsidR="00C06390" w:rsidRPr="00042B5F" w:rsidRDefault="00C06390" w:rsidP="00BF43A4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815A2E">
        <w:t>На основание чл. 60, ал. 1 от Административнопроцесуалния кодекс, допуска предва</w:t>
      </w:r>
      <w:r>
        <w:t>рително изпълнение на решението,</w:t>
      </w:r>
      <w:r w:rsidRPr="00A440EC">
        <w:t xml:space="preserve"> предвид </w:t>
      </w:r>
      <w:r w:rsidR="0079378E" w:rsidRPr="0079378E">
        <w:t xml:space="preserve">необходимостта от своевременно действие </w:t>
      </w:r>
      <w:r w:rsidR="0079378E">
        <w:t>за</w:t>
      </w:r>
      <w:r w:rsidR="0079378E" w:rsidRPr="0079378E">
        <w:t xml:space="preserve"> обезпечаване функционирането на клуба</w:t>
      </w:r>
      <w:r w:rsidR="00C76C7A" w:rsidRPr="00A440EC">
        <w:t>.</w:t>
      </w:r>
    </w:p>
    <w:p w:rsidR="008A1C5E" w:rsidRDefault="008A1C5E" w:rsidP="008A1C5E">
      <w:pPr>
        <w:shd w:val="clear" w:color="auto" w:fill="FFFFFF"/>
        <w:spacing w:before="120" w:after="120" w:line="300" w:lineRule="atLeast"/>
        <w:jc w:val="both"/>
        <w:rPr>
          <w:b/>
          <w:i/>
          <w:iCs/>
          <w:szCs w:val="28"/>
        </w:rPr>
      </w:pPr>
    </w:p>
    <w:p w:rsidR="00C06390" w:rsidRDefault="00C06390" w:rsidP="00BF43A4">
      <w:pPr>
        <w:shd w:val="clear" w:color="auto" w:fill="FFFFFF"/>
        <w:spacing w:before="120" w:after="120" w:line="300" w:lineRule="atLeast"/>
        <w:ind w:firstLine="708"/>
        <w:jc w:val="both"/>
        <w:rPr>
          <w:i/>
          <w:iCs/>
        </w:rPr>
      </w:pPr>
      <w:r w:rsidRPr="008A1C5E">
        <w:rPr>
          <w:b/>
          <w:i/>
          <w:iCs/>
          <w:szCs w:val="28"/>
        </w:rPr>
        <w:t>Приложение:</w:t>
      </w:r>
      <w:r w:rsidRPr="008A1C5E">
        <w:rPr>
          <w:i/>
          <w:iCs/>
          <w:szCs w:val="28"/>
        </w:rPr>
        <w:t xml:space="preserve"> </w:t>
      </w:r>
      <w:r w:rsidR="008A1C5E" w:rsidRPr="008A1C5E">
        <w:rPr>
          <w:i/>
          <w:iCs/>
        </w:rPr>
        <w:t>Писмо от Георги Дракалиев – общински съветник, с вх. № 94-01-25146/ 25.07.2025 г.</w:t>
      </w:r>
      <w:r w:rsidR="00801454">
        <w:rPr>
          <w:i/>
          <w:iCs/>
        </w:rPr>
        <w:t xml:space="preserve">; </w:t>
      </w:r>
      <w:r w:rsidR="00801454" w:rsidRPr="00801454">
        <w:rPr>
          <w:i/>
          <w:iCs/>
        </w:rPr>
        <w:t>Удостоверение за банкова сметка на Сдружение Културен център „Една роза“</w:t>
      </w:r>
    </w:p>
    <w:p w:rsidR="004F69D4" w:rsidRDefault="004F69D4" w:rsidP="00BF43A4">
      <w:pPr>
        <w:shd w:val="clear" w:color="auto" w:fill="FFFFFF"/>
        <w:spacing w:before="120" w:after="120" w:line="300" w:lineRule="atLeast"/>
        <w:ind w:firstLine="708"/>
        <w:jc w:val="both"/>
        <w:rPr>
          <w:i/>
          <w:iCs/>
        </w:rPr>
      </w:pPr>
    </w:p>
    <w:p w:rsidR="004F69D4" w:rsidRDefault="004F69D4" w:rsidP="00BF43A4">
      <w:pPr>
        <w:shd w:val="clear" w:color="auto" w:fill="FFFFFF"/>
        <w:spacing w:before="120" w:after="120" w:line="300" w:lineRule="atLeast"/>
        <w:ind w:firstLine="708"/>
        <w:jc w:val="both"/>
        <w:rPr>
          <w:i/>
          <w:iCs/>
        </w:rPr>
      </w:pPr>
    </w:p>
    <w:p w:rsidR="004F69D4" w:rsidRPr="00BF43A4" w:rsidRDefault="004F69D4" w:rsidP="00BF43A4">
      <w:pPr>
        <w:shd w:val="clear" w:color="auto" w:fill="FFFFFF"/>
        <w:spacing w:before="120" w:after="120" w:line="300" w:lineRule="atLeast"/>
        <w:ind w:firstLine="708"/>
        <w:jc w:val="both"/>
        <w:rPr>
          <w:b/>
          <w:i/>
          <w:iCs/>
          <w:szCs w:val="28"/>
        </w:rPr>
      </w:pPr>
    </w:p>
    <w:p w:rsidR="00874AF9" w:rsidRDefault="00874AF9" w:rsidP="00C06390">
      <w:pPr>
        <w:jc w:val="both"/>
        <w:rPr>
          <w:b/>
          <w:szCs w:val="28"/>
        </w:rPr>
      </w:pPr>
    </w:p>
    <w:p w:rsidR="00C06390" w:rsidRPr="00FD7FF6" w:rsidRDefault="00C06390" w:rsidP="00874AF9">
      <w:pPr>
        <w:ind w:firstLine="708"/>
        <w:jc w:val="both"/>
        <w:rPr>
          <w:b/>
          <w:szCs w:val="28"/>
        </w:rPr>
      </w:pPr>
      <w:r w:rsidRPr="00FD7FF6">
        <w:rPr>
          <w:b/>
          <w:szCs w:val="28"/>
        </w:rPr>
        <w:t>ДИМИТЪР НИКОЛОВ</w:t>
      </w:r>
    </w:p>
    <w:p w:rsidR="00C06390" w:rsidRPr="00FD7FF6" w:rsidRDefault="00C06390" w:rsidP="00874AF9">
      <w:pPr>
        <w:keepNext/>
        <w:ind w:firstLine="708"/>
        <w:jc w:val="both"/>
        <w:outlineLvl w:val="3"/>
        <w:rPr>
          <w:i/>
          <w:szCs w:val="28"/>
        </w:rPr>
      </w:pPr>
      <w:r w:rsidRPr="00FD7FF6">
        <w:rPr>
          <w:i/>
          <w:szCs w:val="28"/>
        </w:rPr>
        <w:t>Кмет на Община Бургас</w:t>
      </w:r>
    </w:p>
    <w:p w:rsidR="00C06390" w:rsidRDefault="00C06390" w:rsidP="00C06390">
      <w:pPr>
        <w:spacing w:line="264" w:lineRule="auto"/>
      </w:pPr>
    </w:p>
    <w:p w:rsidR="00C06390" w:rsidRPr="00F94230" w:rsidRDefault="00C06390" w:rsidP="00C06390">
      <w:pPr>
        <w:spacing w:line="264" w:lineRule="auto"/>
        <w:rPr>
          <w:lang w:val="en-US"/>
        </w:rPr>
      </w:pPr>
    </w:p>
    <w:p w:rsidR="006B7EA1" w:rsidRDefault="006B7EA1"/>
    <w:sectPr w:rsidR="006B7EA1" w:rsidSect="00981E12">
      <w:footerReference w:type="default" r:id="rId10"/>
      <w:pgSz w:w="11906" w:h="16838"/>
      <w:pgMar w:top="1134" w:right="1274" w:bottom="1276" w:left="1417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A8B" w:rsidRDefault="00E67A8B">
      <w:r>
        <w:separator/>
      </w:r>
    </w:p>
  </w:endnote>
  <w:endnote w:type="continuationSeparator" w:id="0">
    <w:p w:rsidR="00E67A8B" w:rsidRDefault="00E6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6822" w:rsidRDefault="004F69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8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6822" w:rsidRDefault="00E67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A8B" w:rsidRDefault="00E67A8B">
      <w:r>
        <w:separator/>
      </w:r>
    </w:p>
  </w:footnote>
  <w:footnote w:type="continuationSeparator" w:id="0">
    <w:p w:rsidR="00E67A8B" w:rsidRDefault="00E67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344A"/>
    <w:multiLevelType w:val="hybridMultilevel"/>
    <w:tmpl w:val="7AE4DF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17A"/>
    <w:rsid w:val="00012B71"/>
    <w:rsid w:val="000D4346"/>
    <w:rsid w:val="00125A49"/>
    <w:rsid w:val="001466F2"/>
    <w:rsid w:val="001B60B7"/>
    <w:rsid w:val="002A17AD"/>
    <w:rsid w:val="002B55AB"/>
    <w:rsid w:val="002D7CA7"/>
    <w:rsid w:val="003367AF"/>
    <w:rsid w:val="003647C6"/>
    <w:rsid w:val="00393B06"/>
    <w:rsid w:val="003B5111"/>
    <w:rsid w:val="003C1832"/>
    <w:rsid w:val="004075AA"/>
    <w:rsid w:val="004275AD"/>
    <w:rsid w:val="004B3CAE"/>
    <w:rsid w:val="004F69D4"/>
    <w:rsid w:val="004F7A63"/>
    <w:rsid w:val="0053092C"/>
    <w:rsid w:val="005412CC"/>
    <w:rsid w:val="00552B8E"/>
    <w:rsid w:val="00564E78"/>
    <w:rsid w:val="00583914"/>
    <w:rsid w:val="00595051"/>
    <w:rsid w:val="005C01F3"/>
    <w:rsid w:val="005C35D4"/>
    <w:rsid w:val="005F28B2"/>
    <w:rsid w:val="006128FE"/>
    <w:rsid w:val="006202CD"/>
    <w:rsid w:val="00650D69"/>
    <w:rsid w:val="00667A90"/>
    <w:rsid w:val="0068517A"/>
    <w:rsid w:val="00687E6A"/>
    <w:rsid w:val="00697A30"/>
    <w:rsid w:val="006B7EA1"/>
    <w:rsid w:val="006D4DC9"/>
    <w:rsid w:val="006D54E0"/>
    <w:rsid w:val="007018A0"/>
    <w:rsid w:val="00735AF7"/>
    <w:rsid w:val="0075142E"/>
    <w:rsid w:val="0079378E"/>
    <w:rsid w:val="00801454"/>
    <w:rsid w:val="0081087B"/>
    <w:rsid w:val="0084558E"/>
    <w:rsid w:val="00874AF9"/>
    <w:rsid w:val="008A1C5E"/>
    <w:rsid w:val="008C0DD8"/>
    <w:rsid w:val="008F50CD"/>
    <w:rsid w:val="00981E12"/>
    <w:rsid w:val="00B52DBF"/>
    <w:rsid w:val="00B72B60"/>
    <w:rsid w:val="00B81A4A"/>
    <w:rsid w:val="00B82CB6"/>
    <w:rsid w:val="00BB3AD1"/>
    <w:rsid w:val="00BD3F3A"/>
    <w:rsid w:val="00BE3768"/>
    <w:rsid w:val="00BF43A4"/>
    <w:rsid w:val="00C06390"/>
    <w:rsid w:val="00C15CF6"/>
    <w:rsid w:val="00C40D42"/>
    <w:rsid w:val="00C474D5"/>
    <w:rsid w:val="00C667D6"/>
    <w:rsid w:val="00C76C7A"/>
    <w:rsid w:val="00C77A9F"/>
    <w:rsid w:val="00CF5D39"/>
    <w:rsid w:val="00D44819"/>
    <w:rsid w:val="00D53379"/>
    <w:rsid w:val="00D65FC7"/>
    <w:rsid w:val="00D74D35"/>
    <w:rsid w:val="00D82C21"/>
    <w:rsid w:val="00DA64E6"/>
    <w:rsid w:val="00E34DF1"/>
    <w:rsid w:val="00E67A8B"/>
    <w:rsid w:val="00E83EE0"/>
    <w:rsid w:val="00ED4EC5"/>
    <w:rsid w:val="00EE1E48"/>
    <w:rsid w:val="00EE2A3D"/>
    <w:rsid w:val="00F72479"/>
    <w:rsid w:val="00F74C27"/>
    <w:rsid w:val="00FB23D3"/>
    <w:rsid w:val="00FF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32BE"/>
  <w15:chartTrackingRefBased/>
  <w15:docId w15:val="{6B80826C-FA48-4265-93A2-70703E0F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06390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63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C0639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063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39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C06390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Boshnakova-Todorova</dc:creator>
  <cp:keywords/>
  <dc:description/>
  <cp:lastModifiedBy>Jeni Gospodinova</cp:lastModifiedBy>
  <cp:revision>20</cp:revision>
  <dcterms:created xsi:type="dcterms:W3CDTF">2025-07-25T07:17:00Z</dcterms:created>
  <dcterms:modified xsi:type="dcterms:W3CDTF">2025-07-28T13:35:00Z</dcterms:modified>
</cp:coreProperties>
</file>