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747" w:rsidRPr="00C95747" w:rsidRDefault="0049118B" w:rsidP="00B237FD">
      <w:pPr>
        <w:keepNext/>
        <w:spacing w:after="0" w:line="240" w:lineRule="auto"/>
        <w:outlineLvl w:val="0"/>
        <w:rPr>
          <w:rFonts w:ascii="Tahoma" w:eastAsia="Times New Roman" w:hAnsi="Tahoma" w:cs="Tunga"/>
          <w:spacing w:val="100"/>
          <w:sz w:val="32"/>
          <w:szCs w:val="32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2279015</wp:posOffset>
            </wp:positionH>
            <wp:positionV relativeFrom="paragraph">
              <wp:posOffset>121920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5123B8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val="en-US" w:eastAsia="bg-BG"/>
        </w:rPr>
        <w:t>AR</w:t>
      </w:r>
      <w:r w:rsidR="00C95747" w:rsidRPr="00C95747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eastAsia="bg-BG"/>
        </w:rPr>
        <w:t>РД</w:t>
      </w:r>
    </w:p>
    <w:p w:rsidR="00C95747" w:rsidRPr="00C95747" w:rsidRDefault="00C95747" w:rsidP="0049118B">
      <w:pPr>
        <w:keepNext/>
        <w:spacing w:after="0" w:line="240" w:lineRule="auto"/>
        <w:ind w:left="-284" w:right="-568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</w:p>
    <w:p w:rsidR="00C95747" w:rsidRPr="00C95747" w:rsidRDefault="00C95747" w:rsidP="0049118B">
      <w:pPr>
        <w:keepNext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ул.”Александровска” № 26  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26, Aleksandrovska Street, 8000 Burgas, Bulgaria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телефон: 056/840915-19; факс: 056/841314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Phone: +35956/840915-19; Fax: +35956/841314    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електронна поща: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8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C95747" w:rsidRPr="00C95747" w:rsidRDefault="0049118B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4493895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                    </w:t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</w:t>
      </w:r>
      <w:r w:rsidR="00C95747"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95747" w:rsidRPr="00DC0DFE" w:rsidRDefault="00C95747" w:rsidP="00C9574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C95747" w:rsidRPr="00DC0DFE" w:rsidRDefault="00C95747" w:rsidP="00C9574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B6E0F" w:rsidRPr="0041718C" w:rsidRDefault="001B6E0F" w:rsidP="004171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6E0F">
        <w:rPr>
          <w:i/>
          <w:color w:val="FFFFFF" w:themeColor="background1"/>
          <w:sz w:val="24"/>
          <w:szCs w:val="24"/>
        </w:rPr>
        <w:t>НСКИ СЪВЕТ</w:t>
      </w:r>
    </w:p>
    <w:p w:rsidR="001B6E0F" w:rsidRPr="001B6E0F" w:rsidRDefault="001B6E0F" w:rsidP="00FC1A60">
      <w:pPr>
        <w:spacing w:after="0" w:line="240" w:lineRule="auto"/>
        <w:ind w:left="-142" w:firstLine="142"/>
        <w:jc w:val="center"/>
        <w:rPr>
          <w:b/>
          <w:i/>
          <w:color w:val="FFFFFF" w:themeColor="background1"/>
          <w:sz w:val="24"/>
          <w:szCs w:val="24"/>
        </w:rPr>
      </w:pPr>
      <w:r w:rsidRPr="001B6E0F">
        <w:rPr>
          <w:b/>
          <w:i/>
          <w:color w:val="FFFFFF" w:themeColor="background1"/>
          <w:sz w:val="24"/>
          <w:szCs w:val="24"/>
        </w:rPr>
        <w:t>ГР. БУРГАС</w:t>
      </w:r>
    </w:p>
    <w:p w:rsidR="00FC1A60" w:rsidRPr="00FC1A60" w:rsidRDefault="00FC1A60" w:rsidP="00FC1A60">
      <w:pPr>
        <w:keepNext/>
        <w:spacing w:after="0"/>
        <w:ind w:hanging="142"/>
        <w:jc w:val="both"/>
        <w:outlineLvl w:val="7"/>
        <w:rPr>
          <w:rFonts w:ascii="Times New Roman" w:hAnsi="Times New Roman" w:cs="Times New Roman"/>
          <w:b/>
          <w:sz w:val="28"/>
          <w:szCs w:val="28"/>
        </w:rPr>
      </w:pPr>
      <w:r w:rsidRPr="00FC1A60">
        <w:rPr>
          <w:rFonts w:ascii="Times New Roman" w:hAnsi="Times New Roman" w:cs="Times New Roman"/>
          <w:b/>
          <w:sz w:val="28"/>
          <w:szCs w:val="28"/>
        </w:rPr>
        <w:t>ДО</w:t>
      </w:r>
    </w:p>
    <w:p w:rsidR="00FC1A60" w:rsidRPr="00FC1A60" w:rsidRDefault="00FC1A60" w:rsidP="00FC1A60">
      <w:pPr>
        <w:keepNext/>
        <w:spacing w:after="0"/>
        <w:ind w:hanging="142"/>
        <w:jc w:val="both"/>
        <w:outlineLvl w:val="7"/>
        <w:rPr>
          <w:rFonts w:ascii="Times New Roman" w:hAnsi="Times New Roman" w:cs="Times New Roman"/>
          <w:b/>
          <w:sz w:val="28"/>
          <w:szCs w:val="28"/>
        </w:rPr>
      </w:pPr>
      <w:r w:rsidRPr="00FC1A60">
        <w:rPr>
          <w:rFonts w:ascii="Times New Roman" w:hAnsi="Times New Roman" w:cs="Times New Roman"/>
          <w:b/>
          <w:sz w:val="28"/>
          <w:szCs w:val="28"/>
        </w:rPr>
        <w:t>ОБЩИНСКИ  СЪВЕТ</w:t>
      </w:r>
    </w:p>
    <w:p w:rsidR="00FC1A60" w:rsidRPr="00FC1A60" w:rsidRDefault="00FC1A60" w:rsidP="00FC1A60">
      <w:pPr>
        <w:spacing w:after="0"/>
        <w:ind w:hanging="142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C1A60">
        <w:rPr>
          <w:rFonts w:ascii="Times New Roman" w:hAnsi="Times New Roman" w:cs="Times New Roman"/>
          <w:b/>
          <w:sz w:val="28"/>
          <w:szCs w:val="28"/>
          <w:lang w:val="en-US"/>
        </w:rPr>
        <w:t>БУРГАС</w:t>
      </w:r>
    </w:p>
    <w:p w:rsidR="00FC1A60" w:rsidRPr="00FC1A60" w:rsidRDefault="00FC1A60" w:rsidP="00FC1A60">
      <w:pPr>
        <w:spacing w:after="0"/>
        <w:ind w:hanging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1A60" w:rsidRPr="00FC1A60" w:rsidRDefault="00FC1A60" w:rsidP="00FC1A60">
      <w:pPr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A60" w:rsidRPr="00FC1A60" w:rsidRDefault="00FC1A60" w:rsidP="00FC1A60">
      <w:pPr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A60">
        <w:rPr>
          <w:rFonts w:ascii="Times New Roman" w:hAnsi="Times New Roman" w:cs="Times New Roman"/>
          <w:b/>
          <w:sz w:val="28"/>
          <w:szCs w:val="28"/>
        </w:rPr>
        <w:t>ДОКЛАДНА ЗАПИСКА</w:t>
      </w:r>
    </w:p>
    <w:p w:rsidR="00FC1A60" w:rsidRPr="00FC1A60" w:rsidRDefault="00FC1A60" w:rsidP="00FC1A60">
      <w:pPr>
        <w:spacing w:after="0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>от Димитър Николов Николов</w:t>
      </w:r>
    </w:p>
    <w:p w:rsidR="00FC1A60" w:rsidRPr="00FC1A60" w:rsidRDefault="00FC1A60" w:rsidP="00FC1A60">
      <w:pPr>
        <w:spacing w:after="0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>Кмет на Община Бургас</w:t>
      </w:r>
    </w:p>
    <w:p w:rsidR="00FC1A60" w:rsidRPr="00FC1A60" w:rsidRDefault="00FC1A60" w:rsidP="00FC1A60">
      <w:pPr>
        <w:ind w:left="-142"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1A60" w:rsidRPr="00FC1A60" w:rsidRDefault="00FC1A60" w:rsidP="00FC1A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b/>
          <w:sz w:val="28"/>
          <w:szCs w:val="28"/>
          <w:lang w:val="en-US"/>
        </w:rPr>
        <w:t>О</w:t>
      </w:r>
      <w:r w:rsidRPr="00FC1A60">
        <w:rPr>
          <w:rFonts w:ascii="Times New Roman" w:hAnsi="Times New Roman" w:cs="Times New Roman"/>
          <w:b/>
          <w:sz w:val="28"/>
          <w:szCs w:val="28"/>
        </w:rPr>
        <w:t>тносно</w:t>
      </w:r>
      <w:r w:rsidRPr="00FC1A60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bookmarkStart w:id="0" w:name="_GoBack"/>
      <w:r w:rsidRPr="00FC1A60">
        <w:rPr>
          <w:rFonts w:ascii="Times New Roman" w:hAnsi="Times New Roman" w:cs="Times New Roman"/>
          <w:sz w:val="28"/>
          <w:szCs w:val="28"/>
        </w:rPr>
        <w:t>Продажба чрез публичен търг с тайно наддаване на недвижими имоти, частна общинска собственост, представляващи УПИ VІІІ, УПИ ІХ, УПИ ХІ и УПИ ХІІ, всички в кв.5 и УПИ VІІІ в кв.8 по ПУП-ПРЗ на с.Драганово, Община Бургас</w:t>
      </w:r>
      <w:bookmarkEnd w:id="0"/>
      <w:r w:rsidRPr="00FC1A60">
        <w:rPr>
          <w:rFonts w:ascii="Times New Roman" w:hAnsi="Times New Roman" w:cs="Times New Roman"/>
          <w:sz w:val="28"/>
          <w:szCs w:val="28"/>
        </w:rPr>
        <w:t>.</w:t>
      </w:r>
    </w:p>
    <w:p w:rsidR="00FC1A60" w:rsidRPr="00FC1A60" w:rsidRDefault="00FC1A60" w:rsidP="00FC1A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1A60" w:rsidRPr="00FC1A60" w:rsidRDefault="00FC1A60" w:rsidP="00FC1A60">
      <w:pPr>
        <w:spacing w:after="0"/>
        <w:ind w:firstLine="142"/>
        <w:rPr>
          <w:rFonts w:ascii="Times New Roman" w:hAnsi="Times New Roman" w:cs="Times New Roman"/>
          <w:sz w:val="28"/>
          <w:szCs w:val="28"/>
        </w:rPr>
      </w:pPr>
    </w:p>
    <w:p w:rsidR="00FC1A60" w:rsidRPr="00FC1A60" w:rsidRDefault="00FC1A60" w:rsidP="00FC1A60">
      <w:pPr>
        <w:keepNext/>
        <w:spacing w:after="0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FC1A60">
        <w:rPr>
          <w:rFonts w:ascii="Times New Roman" w:hAnsi="Times New Roman" w:cs="Times New Roman"/>
          <w:b/>
          <w:sz w:val="28"/>
          <w:szCs w:val="28"/>
        </w:rPr>
        <w:t>УВАЖАЕМИ  ОБЩИНСКИ  СЪВЕТНИЦИ,</w:t>
      </w:r>
    </w:p>
    <w:p w:rsidR="00FC1A60" w:rsidRPr="00FC1A60" w:rsidRDefault="00FC1A60" w:rsidP="00FC1A60">
      <w:pPr>
        <w:spacing w:after="0"/>
        <w:ind w:firstLine="142"/>
        <w:rPr>
          <w:rFonts w:ascii="Times New Roman" w:hAnsi="Times New Roman" w:cs="Times New Roman"/>
          <w:color w:val="FF0000"/>
          <w:sz w:val="28"/>
          <w:szCs w:val="28"/>
        </w:rPr>
      </w:pP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  <w:lang w:val="en-US"/>
        </w:rPr>
        <w:t xml:space="preserve">Община Бургас е собственик на </w:t>
      </w:r>
      <w:r w:rsidRPr="00FC1A60">
        <w:rPr>
          <w:rFonts w:ascii="Times New Roman" w:hAnsi="Times New Roman" w:cs="Times New Roman"/>
          <w:sz w:val="28"/>
          <w:szCs w:val="28"/>
        </w:rPr>
        <w:t xml:space="preserve">незастроени 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урегулирани поземлени имоти</w:t>
      </w:r>
      <w:r w:rsidRPr="00FC1A60">
        <w:rPr>
          <w:rFonts w:ascii="Times New Roman" w:hAnsi="Times New Roman" w:cs="Times New Roman"/>
          <w:sz w:val="28"/>
          <w:szCs w:val="28"/>
        </w:rPr>
        <w:t>, разположени в северната част на с. Драганово, представляващи: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>- УПИ VІІІ –общ, целият с площ 614 кв. м, в кв. 5 по ПУП-ПРЗ на с.Драганово, Община Бургас,  отразен като ПИ с идентификатор 23090.501.240 по КККР на с.Драганово, Община Бургас,</w:t>
      </w:r>
      <w:r w:rsidRPr="00FC1A6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1A60">
        <w:rPr>
          <w:rFonts w:ascii="Times New Roman" w:hAnsi="Times New Roman" w:cs="Times New Roman"/>
          <w:sz w:val="28"/>
          <w:szCs w:val="28"/>
        </w:rPr>
        <w:t>актуван с Акт №10298/18.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FC1A60">
        <w:rPr>
          <w:rFonts w:ascii="Times New Roman" w:hAnsi="Times New Roman" w:cs="Times New Roman"/>
          <w:sz w:val="28"/>
          <w:szCs w:val="28"/>
        </w:rPr>
        <w:t>8.2023г. за частна общинска собственост.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 xml:space="preserve">- УПИ ІХ- общ, целият с площ 615 </w:t>
      </w:r>
      <w:r w:rsidR="009518CF">
        <w:rPr>
          <w:rFonts w:ascii="Times New Roman" w:hAnsi="Times New Roman" w:cs="Times New Roman"/>
          <w:sz w:val="28"/>
          <w:szCs w:val="28"/>
        </w:rPr>
        <w:t>кв. м, в кв. 5 по ПУП-ПРЗ на с.</w:t>
      </w:r>
      <w:r w:rsidRPr="00FC1A60">
        <w:rPr>
          <w:rFonts w:ascii="Times New Roman" w:hAnsi="Times New Roman" w:cs="Times New Roman"/>
          <w:sz w:val="28"/>
          <w:szCs w:val="28"/>
        </w:rPr>
        <w:t>Драганово, Община Бургас, отразен като ПИ с идентификатор 23090.501.241 по КККР на с.Драганово, Община  Бургас, актуван с Акт №10297/18.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FC1A60">
        <w:rPr>
          <w:rFonts w:ascii="Times New Roman" w:hAnsi="Times New Roman" w:cs="Times New Roman"/>
          <w:sz w:val="28"/>
          <w:szCs w:val="28"/>
        </w:rPr>
        <w:t>8.2023г. за частна общинска собственост.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lastRenderedPageBreak/>
        <w:t xml:space="preserve">- УПИ ХІ- общ, целият с площ 522 </w:t>
      </w:r>
      <w:r w:rsidR="009518CF">
        <w:rPr>
          <w:rFonts w:ascii="Times New Roman" w:hAnsi="Times New Roman" w:cs="Times New Roman"/>
          <w:sz w:val="28"/>
          <w:szCs w:val="28"/>
        </w:rPr>
        <w:t>кв. м, в кв. 5 по ПУП-ПРЗ на с.</w:t>
      </w:r>
      <w:r w:rsidRPr="00FC1A60">
        <w:rPr>
          <w:rFonts w:ascii="Times New Roman" w:hAnsi="Times New Roman" w:cs="Times New Roman"/>
          <w:sz w:val="28"/>
          <w:szCs w:val="28"/>
        </w:rPr>
        <w:t>Драганово, Община Бургас, отразен като ПИ с идентификатор 23090.501.242 по КККР на с.Драганово, Община  Бургас, актуван с Акт №10670/03.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FC1A60">
        <w:rPr>
          <w:rFonts w:ascii="Times New Roman" w:hAnsi="Times New Roman" w:cs="Times New Roman"/>
          <w:sz w:val="28"/>
          <w:szCs w:val="28"/>
        </w:rPr>
        <w:t>7.2025г. за частна общинска собственост.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 xml:space="preserve">- УПИ ХІІ- общ, целият с площ 525 </w:t>
      </w:r>
      <w:r w:rsidR="009518CF">
        <w:rPr>
          <w:rFonts w:ascii="Times New Roman" w:hAnsi="Times New Roman" w:cs="Times New Roman"/>
          <w:sz w:val="28"/>
          <w:szCs w:val="28"/>
        </w:rPr>
        <w:t>кв. м, в кв. 5 по ПУП-ПРЗ на с.</w:t>
      </w:r>
      <w:r w:rsidRPr="00FC1A60">
        <w:rPr>
          <w:rFonts w:ascii="Times New Roman" w:hAnsi="Times New Roman" w:cs="Times New Roman"/>
          <w:sz w:val="28"/>
          <w:szCs w:val="28"/>
        </w:rPr>
        <w:t>Драганово, Община Бургас, отразен като ПИ с идентификатор 23090.501.243 по КККР на с.Драганово, Община  Бургас, актуван с Акт №10671/03.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FC1A60">
        <w:rPr>
          <w:rFonts w:ascii="Times New Roman" w:hAnsi="Times New Roman" w:cs="Times New Roman"/>
          <w:sz w:val="28"/>
          <w:szCs w:val="28"/>
        </w:rPr>
        <w:t>7.2025г. за частна общинска собственост.</w:t>
      </w:r>
    </w:p>
    <w:p w:rsidR="00FC1A60" w:rsidRPr="009518CF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18CF">
        <w:rPr>
          <w:rFonts w:ascii="Times New Roman" w:hAnsi="Times New Roman" w:cs="Times New Roman"/>
          <w:b/>
          <w:sz w:val="28"/>
          <w:szCs w:val="28"/>
        </w:rPr>
        <w:t>и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>- УПИ VІІІ- общ, целият с площ 584</w:t>
      </w:r>
      <w:r w:rsidR="009518CF">
        <w:rPr>
          <w:rFonts w:ascii="Times New Roman" w:hAnsi="Times New Roman" w:cs="Times New Roman"/>
          <w:sz w:val="28"/>
          <w:szCs w:val="28"/>
        </w:rPr>
        <w:t xml:space="preserve"> кв. м в кв. 8 по ПУП-ПРЗ на с.</w:t>
      </w:r>
      <w:r w:rsidRPr="00FC1A60">
        <w:rPr>
          <w:rFonts w:ascii="Times New Roman" w:hAnsi="Times New Roman" w:cs="Times New Roman"/>
          <w:sz w:val="28"/>
          <w:szCs w:val="28"/>
        </w:rPr>
        <w:t xml:space="preserve">Драганово, Община Бургас, отразен като ПИ с идентификатор 23090.501.259 по КККР на с.Драганово, Община  Бургас, актуван с Акт 10182/13.02.2023г. за частна общинска собственост. 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>Съгласно действащия ПУП-ПРЗ на населеното място, одобрен със Заповед №1269/31.07.1986г. на Общински народен съвет, цитираните имоти попадат в устройствена зона Жм- жилищна устройствена зона с преобладаващо застрояване с малка височина и с показатели за застрояване, както следва: Плътност – до 60%, кинт до 1,2, озеленяване мин. 40%, височина до 10 м</w:t>
      </w:r>
      <w:r w:rsidR="00915214">
        <w:rPr>
          <w:rFonts w:ascii="Times New Roman" w:hAnsi="Times New Roman" w:cs="Times New Roman"/>
          <w:sz w:val="28"/>
          <w:szCs w:val="28"/>
        </w:rPr>
        <w:t xml:space="preserve"> и задължително паркиране в границите на УПИ</w:t>
      </w:r>
      <w:r w:rsidRPr="00FC1A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 xml:space="preserve">Предвидената застройка е свободностояща, на нормативни отстояния от вътрешните регулационни линии - мин. 3 м и 5 м и на по 5 м от уличната регулация съгласно ЗУТ и при съобразяване с устройствените показатели в съответствие с действащ ПУП-ПРЗ. </w:t>
      </w:r>
    </w:p>
    <w:p w:rsidR="00915214" w:rsidRPr="00FC1A60" w:rsidRDefault="00960C02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Паркирането за нуждите на собствениците следва да се осигури в рамките на имота.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 xml:space="preserve">Транспортният достъп до общинските УПИ </w:t>
      </w:r>
      <w:r w:rsidR="000C68E5">
        <w:rPr>
          <w:rFonts w:ascii="Times New Roman" w:hAnsi="Times New Roman" w:cs="Times New Roman"/>
          <w:sz w:val="28"/>
          <w:szCs w:val="28"/>
        </w:rPr>
        <w:t xml:space="preserve">ще </w:t>
      </w:r>
      <w:r w:rsidRPr="00FC1A60">
        <w:rPr>
          <w:rFonts w:ascii="Times New Roman" w:hAnsi="Times New Roman" w:cs="Times New Roman"/>
          <w:sz w:val="28"/>
          <w:szCs w:val="28"/>
        </w:rPr>
        <w:t>се осъществява по обслужващи улици, част от уличната мрежа на селото.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FC1A60">
        <w:rPr>
          <w:rFonts w:ascii="Times New Roman" w:hAnsi="Times New Roman" w:cs="Times New Roman"/>
          <w:sz w:val="28"/>
          <w:szCs w:val="28"/>
        </w:rPr>
        <w:t>Описаните имоти са включени в Програмата за управление и разпореждане с общинската  собственост на Община Бургас за 2025 г., приета с решение по т.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FC1A60">
        <w:rPr>
          <w:rFonts w:ascii="Times New Roman" w:hAnsi="Times New Roman" w:cs="Times New Roman"/>
          <w:sz w:val="28"/>
          <w:szCs w:val="28"/>
        </w:rPr>
        <w:t xml:space="preserve"> от Протокол №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24</w:t>
      </w:r>
      <w:r w:rsidRPr="00FC1A60">
        <w:rPr>
          <w:rFonts w:ascii="Times New Roman" w:hAnsi="Times New Roman" w:cs="Times New Roman"/>
          <w:sz w:val="28"/>
          <w:szCs w:val="28"/>
        </w:rPr>
        <w:t>/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Pr="00FC1A60">
        <w:rPr>
          <w:rFonts w:ascii="Times New Roman" w:hAnsi="Times New Roman" w:cs="Times New Roman"/>
          <w:sz w:val="28"/>
          <w:szCs w:val="28"/>
        </w:rPr>
        <w:t>.0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FC1A60">
        <w:rPr>
          <w:rFonts w:ascii="Times New Roman" w:hAnsi="Times New Roman" w:cs="Times New Roman"/>
          <w:sz w:val="28"/>
          <w:szCs w:val="28"/>
        </w:rPr>
        <w:t>.202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 xml:space="preserve">5 </w:t>
      </w:r>
      <w:r w:rsidRPr="00FC1A60">
        <w:rPr>
          <w:rFonts w:ascii="Times New Roman" w:hAnsi="Times New Roman" w:cs="Times New Roman"/>
          <w:sz w:val="28"/>
          <w:szCs w:val="28"/>
        </w:rPr>
        <w:t>г. на Общински съвет-Бургас.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>Съгласно разпоредбата на чл.41, ал.2, във връзка с чл.22, ал.3 от Закона за общинската собственост, са възложени от Община Бур</w:t>
      </w:r>
      <w:r w:rsidRPr="00FC1A60">
        <w:rPr>
          <w:rFonts w:ascii="Times New Roman" w:hAnsi="Times New Roman" w:cs="Times New Roman"/>
          <w:sz w:val="28"/>
          <w:szCs w:val="28"/>
        </w:rPr>
        <w:lastRenderedPageBreak/>
        <w:t>гас и изготвени от независим оценител, вписан в регистъра на независимите оценители в България, пазарни оценки на предлаганите за продажба имоти, както следва: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1B1D">
        <w:rPr>
          <w:rFonts w:ascii="Times New Roman" w:hAnsi="Times New Roman" w:cs="Times New Roman"/>
          <w:sz w:val="28"/>
          <w:szCs w:val="28"/>
        </w:rPr>
        <w:t xml:space="preserve">-За УПИ VІІІ в кв.5, пазарната стойност е определена в размер на </w:t>
      </w:r>
      <w:r w:rsidR="00BC1B1D" w:rsidRPr="00BC1B1D">
        <w:rPr>
          <w:rFonts w:ascii="Times New Roman" w:hAnsi="Times New Roman" w:cs="Times New Roman"/>
          <w:sz w:val="28"/>
          <w:szCs w:val="28"/>
        </w:rPr>
        <w:t>24 890</w:t>
      </w:r>
      <w:r w:rsidRPr="00BC1B1D">
        <w:rPr>
          <w:rFonts w:ascii="Times New Roman" w:hAnsi="Times New Roman" w:cs="Times New Roman"/>
          <w:sz w:val="28"/>
          <w:szCs w:val="28"/>
        </w:rPr>
        <w:t xml:space="preserve"> (</w:t>
      </w:r>
      <w:r w:rsidR="00BC1B1D" w:rsidRPr="00BC1B1D">
        <w:rPr>
          <w:rFonts w:ascii="Times New Roman" w:hAnsi="Times New Roman" w:cs="Times New Roman"/>
          <w:sz w:val="28"/>
          <w:szCs w:val="28"/>
        </w:rPr>
        <w:t>двадесет и четири хиляди осемстотин и деветдесет</w:t>
      </w:r>
      <w:r w:rsidRPr="00BC1B1D">
        <w:rPr>
          <w:rFonts w:ascii="Times New Roman" w:hAnsi="Times New Roman" w:cs="Times New Roman"/>
          <w:sz w:val="28"/>
          <w:szCs w:val="28"/>
        </w:rPr>
        <w:t>) лева.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 xml:space="preserve"> Данъчната оценка на имота е в размер на 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 xml:space="preserve">1670,10 </w:t>
      </w:r>
      <w:r w:rsidRPr="00FC1A60">
        <w:rPr>
          <w:rFonts w:ascii="Times New Roman" w:hAnsi="Times New Roman" w:cs="Times New Roman"/>
          <w:sz w:val="28"/>
          <w:szCs w:val="28"/>
        </w:rPr>
        <w:t xml:space="preserve">(хиляда шестстотин и седемдесет лв. и десет ст.) лева. 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0F3F">
        <w:rPr>
          <w:rFonts w:ascii="Times New Roman" w:hAnsi="Times New Roman" w:cs="Times New Roman"/>
          <w:sz w:val="28"/>
          <w:szCs w:val="28"/>
        </w:rPr>
        <w:t xml:space="preserve">-За УПИ ІХ в кв.5, пазарната стойност е определена в размер на </w:t>
      </w:r>
      <w:r w:rsidR="00EE0F3F" w:rsidRPr="00EE0F3F">
        <w:rPr>
          <w:rFonts w:ascii="Times New Roman" w:hAnsi="Times New Roman" w:cs="Times New Roman"/>
          <w:sz w:val="28"/>
          <w:szCs w:val="28"/>
        </w:rPr>
        <w:t>24 930</w:t>
      </w:r>
      <w:r w:rsidRPr="00EE0F3F">
        <w:rPr>
          <w:rFonts w:ascii="Times New Roman" w:hAnsi="Times New Roman" w:cs="Times New Roman"/>
          <w:sz w:val="28"/>
          <w:szCs w:val="28"/>
        </w:rPr>
        <w:t xml:space="preserve"> (</w:t>
      </w:r>
      <w:r w:rsidR="00EE0F3F" w:rsidRPr="00EE0F3F">
        <w:rPr>
          <w:rFonts w:ascii="Times New Roman" w:hAnsi="Times New Roman" w:cs="Times New Roman"/>
          <w:sz w:val="28"/>
          <w:szCs w:val="28"/>
        </w:rPr>
        <w:t>двадесет и четири хиляди деветстотин и тридесет</w:t>
      </w:r>
      <w:r w:rsidRPr="00EE0F3F">
        <w:rPr>
          <w:rFonts w:ascii="Times New Roman" w:hAnsi="Times New Roman" w:cs="Times New Roman"/>
          <w:sz w:val="28"/>
          <w:szCs w:val="28"/>
        </w:rPr>
        <w:t>)</w:t>
      </w:r>
      <w:r w:rsidRPr="00EE0F3F">
        <w:rPr>
          <w:rFonts w:ascii="Times New Roman" w:hAnsi="Times New Roman" w:cs="Times New Roman"/>
          <w:sz w:val="28"/>
          <w:szCs w:val="28"/>
          <w:lang w:val="en-US"/>
        </w:rPr>
        <w:t xml:space="preserve"> лева</w:t>
      </w:r>
      <w:r w:rsidRPr="00EE0F3F">
        <w:rPr>
          <w:rFonts w:ascii="Times New Roman" w:hAnsi="Times New Roman" w:cs="Times New Roman"/>
          <w:sz w:val="28"/>
          <w:szCs w:val="28"/>
        </w:rPr>
        <w:t>.</w:t>
      </w:r>
      <w:r w:rsidRPr="00FC1A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1A60" w:rsidRPr="00FC1A60" w:rsidRDefault="00FC1A60" w:rsidP="00FC1A60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FC1A60">
        <w:rPr>
          <w:rFonts w:ascii="Times New Roman" w:hAnsi="Times New Roman" w:cs="Times New Roman"/>
          <w:sz w:val="28"/>
          <w:szCs w:val="28"/>
        </w:rPr>
        <w:t>Данъчната оценка на имота е в размер на 1672,80 (хиляда шестстотин седемдесет и два лв и осемдесет ст.) лв.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C9B">
        <w:rPr>
          <w:rFonts w:ascii="Times New Roman" w:hAnsi="Times New Roman" w:cs="Times New Roman"/>
          <w:sz w:val="28"/>
          <w:szCs w:val="28"/>
        </w:rPr>
        <w:t xml:space="preserve">За УПИ ХІ в кв.5, пазарната стойност е определена в размер на </w:t>
      </w:r>
      <w:r w:rsidR="005C4C9B" w:rsidRPr="005C4C9B">
        <w:rPr>
          <w:rFonts w:ascii="Times New Roman" w:hAnsi="Times New Roman" w:cs="Times New Roman"/>
          <w:sz w:val="28"/>
          <w:szCs w:val="28"/>
        </w:rPr>
        <w:t>17 260</w:t>
      </w:r>
      <w:r w:rsidRPr="005C4C9B">
        <w:rPr>
          <w:rFonts w:ascii="Times New Roman" w:hAnsi="Times New Roman" w:cs="Times New Roman"/>
          <w:sz w:val="28"/>
          <w:szCs w:val="28"/>
        </w:rPr>
        <w:t xml:space="preserve"> (</w:t>
      </w:r>
      <w:r w:rsidR="005C4C9B" w:rsidRPr="005C4C9B">
        <w:rPr>
          <w:rFonts w:ascii="Times New Roman" w:hAnsi="Times New Roman" w:cs="Times New Roman"/>
          <w:sz w:val="28"/>
          <w:szCs w:val="28"/>
        </w:rPr>
        <w:t>седемнадесет хиляди двеста и шестдесет</w:t>
      </w:r>
      <w:r w:rsidRPr="005C4C9B">
        <w:rPr>
          <w:rFonts w:ascii="Times New Roman" w:hAnsi="Times New Roman" w:cs="Times New Roman"/>
          <w:sz w:val="28"/>
          <w:szCs w:val="28"/>
        </w:rPr>
        <w:t>)</w:t>
      </w:r>
      <w:r w:rsidRPr="005C4C9B">
        <w:rPr>
          <w:rFonts w:ascii="Times New Roman" w:hAnsi="Times New Roman" w:cs="Times New Roman"/>
          <w:sz w:val="28"/>
          <w:szCs w:val="28"/>
          <w:lang w:val="en-US"/>
        </w:rPr>
        <w:t xml:space="preserve"> лева</w:t>
      </w:r>
      <w:r w:rsidRPr="005C4C9B">
        <w:rPr>
          <w:rFonts w:ascii="Times New Roman" w:hAnsi="Times New Roman" w:cs="Times New Roman"/>
          <w:sz w:val="28"/>
          <w:szCs w:val="28"/>
        </w:rPr>
        <w:t>.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>Данъчната оценка на имота е в размер на 1419,80 (хиляда четиристотин и деветнадесет лв и осемдесет ст.) лв.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C9B">
        <w:rPr>
          <w:rFonts w:ascii="Times New Roman" w:hAnsi="Times New Roman" w:cs="Times New Roman"/>
          <w:sz w:val="28"/>
          <w:szCs w:val="28"/>
        </w:rPr>
        <w:t xml:space="preserve">За УПИ ХІІ в кв.5, пазарната стойност е определена в размер на </w:t>
      </w:r>
      <w:r w:rsidR="005C4C9B" w:rsidRPr="005C4C9B">
        <w:rPr>
          <w:rFonts w:ascii="Times New Roman" w:hAnsi="Times New Roman" w:cs="Times New Roman"/>
          <w:sz w:val="28"/>
          <w:szCs w:val="28"/>
        </w:rPr>
        <w:t>17 340 (седемнадесет хиляди триста и четиридесет</w:t>
      </w:r>
      <w:r w:rsidRPr="005C4C9B">
        <w:rPr>
          <w:rFonts w:ascii="Times New Roman" w:hAnsi="Times New Roman" w:cs="Times New Roman"/>
          <w:sz w:val="28"/>
          <w:szCs w:val="28"/>
        </w:rPr>
        <w:t>)</w:t>
      </w:r>
      <w:r w:rsidRPr="005C4C9B">
        <w:rPr>
          <w:rFonts w:ascii="Times New Roman" w:hAnsi="Times New Roman" w:cs="Times New Roman"/>
          <w:sz w:val="28"/>
          <w:szCs w:val="28"/>
          <w:lang w:val="en-US"/>
        </w:rPr>
        <w:t xml:space="preserve"> лева</w:t>
      </w:r>
      <w:r w:rsidRPr="005C4C9B">
        <w:rPr>
          <w:rFonts w:ascii="Times New Roman" w:hAnsi="Times New Roman" w:cs="Times New Roman"/>
          <w:sz w:val="28"/>
          <w:szCs w:val="28"/>
        </w:rPr>
        <w:t>.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>Данъчната оценка на имота е в размер на 1428 (хиляда четиристотин двадесет и осем) лв.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40E3">
        <w:rPr>
          <w:rFonts w:ascii="Times New Roman" w:hAnsi="Times New Roman" w:cs="Times New Roman"/>
          <w:sz w:val="28"/>
          <w:szCs w:val="28"/>
        </w:rPr>
        <w:t xml:space="preserve">-За УПИ VІІІ в кв.8, пазарната стойност е определена в размер на </w:t>
      </w:r>
      <w:r w:rsidR="00C740E3" w:rsidRPr="00C740E3">
        <w:rPr>
          <w:rFonts w:ascii="Times New Roman" w:hAnsi="Times New Roman" w:cs="Times New Roman"/>
          <w:sz w:val="28"/>
          <w:szCs w:val="28"/>
        </w:rPr>
        <w:t>23 840</w:t>
      </w:r>
      <w:r w:rsidRPr="00C740E3">
        <w:rPr>
          <w:rFonts w:ascii="Times New Roman" w:hAnsi="Times New Roman" w:cs="Times New Roman"/>
          <w:sz w:val="28"/>
          <w:szCs w:val="28"/>
        </w:rPr>
        <w:t xml:space="preserve"> (</w:t>
      </w:r>
      <w:r w:rsidR="00C740E3" w:rsidRPr="00C740E3">
        <w:rPr>
          <w:rFonts w:ascii="Times New Roman" w:hAnsi="Times New Roman" w:cs="Times New Roman"/>
          <w:sz w:val="28"/>
          <w:szCs w:val="28"/>
        </w:rPr>
        <w:t>двадесет и три хиляди осемстотин и четиридесет</w:t>
      </w:r>
      <w:r w:rsidRPr="00C740E3">
        <w:rPr>
          <w:rFonts w:ascii="Times New Roman" w:hAnsi="Times New Roman" w:cs="Times New Roman"/>
          <w:sz w:val="28"/>
          <w:szCs w:val="28"/>
        </w:rPr>
        <w:t>) лева.</w:t>
      </w:r>
    </w:p>
    <w:p w:rsidR="00FC1A60" w:rsidRPr="00FC1A60" w:rsidRDefault="00FC1A60" w:rsidP="00FC1A60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FC1A60">
        <w:rPr>
          <w:rFonts w:ascii="Times New Roman" w:hAnsi="Times New Roman" w:cs="Times New Roman"/>
          <w:sz w:val="28"/>
          <w:szCs w:val="28"/>
        </w:rPr>
        <w:t xml:space="preserve">Данъчната оценка на имота е в размер на 1541,80 (хиляда петстотин и четиридесет и един лв. и осемдесет ст.) лева. 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>Предвид гореизложеното и в изпълнение на правомощията ми по чл.64, ал.1 от Правилника за организацията и дейността на Общинския съвет, неговите комисии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чл.35, ал.1 от Закона за общинската собственост и чл.37, ал.1 и ал.2 от Наредбата за реда за придобиване, управление и разпореждане с общински имоти и вещи, приета от Общински съвет–Бургас, да вземе следното</w:t>
      </w:r>
    </w:p>
    <w:p w:rsidR="00FC1A60" w:rsidRPr="00FC1A60" w:rsidRDefault="00FC1A60" w:rsidP="00FC1A60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FC1A60" w:rsidRPr="00FC1A60" w:rsidRDefault="00FC1A60" w:rsidP="00FC1A60">
      <w:pPr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A60" w:rsidRPr="00FC1A60" w:rsidRDefault="00FC1A60" w:rsidP="00FC1A60">
      <w:pPr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A60">
        <w:rPr>
          <w:rFonts w:ascii="Times New Roman" w:hAnsi="Times New Roman" w:cs="Times New Roman"/>
          <w:b/>
          <w:sz w:val="28"/>
          <w:szCs w:val="28"/>
        </w:rPr>
        <w:t>Р Е Ш Е Н И Е:</w:t>
      </w:r>
    </w:p>
    <w:p w:rsidR="00FC1A60" w:rsidRPr="00FC1A60" w:rsidRDefault="00FC1A60" w:rsidP="00FC1A60">
      <w:pPr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lastRenderedPageBreak/>
        <w:t xml:space="preserve">Да се извърши продажба на недвижими имоти, находящи се в с.Драганово,  Община Бургас, чрез провеждане на публичен търг с тайно наддаване, </w:t>
      </w:r>
      <w:r w:rsidRPr="00A9514D">
        <w:rPr>
          <w:rFonts w:ascii="Times New Roman" w:hAnsi="Times New Roman" w:cs="Times New Roman"/>
          <w:sz w:val="28"/>
          <w:szCs w:val="28"/>
        </w:rPr>
        <w:t>по реда на глава седма от Наредбата за реда за придобиване, управление и</w:t>
      </w:r>
      <w:r w:rsidRPr="00FC1A60">
        <w:rPr>
          <w:rFonts w:ascii="Times New Roman" w:hAnsi="Times New Roman" w:cs="Times New Roman"/>
          <w:sz w:val="28"/>
          <w:szCs w:val="28"/>
        </w:rPr>
        <w:t xml:space="preserve"> разпореждане с общински имоти и вещи, приета от Общински съвет – Бургас, както следва: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 xml:space="preserve">- Недвижим имот, 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 xml:space="preserve">актуван с </w:t>
      </w:r>
      <w:r w:rsidRPr="00FC1A60">
        <w:rPr>
          <w:rFonts w:ascii="Times New Roman" w:hAnsi="Times New Roman" w:cs="Times New Roman"/>
          <w:sz w:val="28"/>
          <w:szCs w:val="28"/>
        </w:rPr>
        <w:t>Акт № 10298/18.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FC1A60">
        <w:rPr>
          <w:rFonts w:ascii="Times New Roman" w:hAnsi="Times New Roman" w:cs="Times New Roman"/>
          <w:sz w:val="28"/>
          <w:szCs w:val="28"/>
        </w:rPr>
        <w:t>8.2023г. за частна общинска собственост,</w:t>
      </w:r>
      <w:r w:rsidRPr="00FC1A6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1A60">
        <w:rPr>
          <w:rFonts w:ascii="Times New Roman" w:hAnsi="Times New Roman" w:cs="Times New Roman"/>
          <w:sz w:val="28"/>
          <w:szCs w:val="28"/>
        </w:rPr>
        <w:t>представляващ</w:t>
      </w:r>
      <w:r w:rsidR="00C675A2">
        <w:rPr>
          <w:rFonts w:ascii="Times New Roman" w:hAnsi="Times New Roman" w:cs="Times New Roman"/>
          <w:sz w:val="28"/>
          <w:szCs w:val="28"/>
        </w:rPr>
        <w:t xml:space="preserve"> УПИ</w:t>
      </w:r>
      <w:r w:rsidRPr="00FC1A60">
        <w:rPr>
          <w:rFonts w:ascii="Times New Roman" w:hAnsi="Times New Roman" w:cs="Times New Roman"/>
          <w:sz w:val="28"/>
          <w:szCs w:val="28"/>
        </w:rPr>
        <w:t xml:space="preserve"> VІІІ –общ (осем римско), целият с площ 614 (шестстотин и четиринадесет) кв. м, отреден </w:t>
      </w:r>
      <w:r w:rsidR="00C675A2">
        <w:rPr>
          <w:rFonts w:ascii="Times New Roman" w:hAnsi="Times New Roman" w:cs="Times New Roman"/>
          <w:sz w:val="28"/>
          <w:szCs w:val="28"/>
        </w:rPr>
        <w:t>"За жилищно строителство" в кв.</w:t>
      </w:r>
      <w:r w:rsidRPr="00FC1A60">
        <w:rPr>
          <w:rFonts w:ascii="Times New Roman" w:hAnsi="Times New Roman" w:cs="Times New Roman"/>
          <w:sz w:val="28"/>
          <w:szCs w:val="28"/>
        </w:rPr>
        <w:t>5 (пет) по ПУП-ПРЗ на с. Драганово, Община Бургас, отразен като ПИ с идентификатор 23090.501.240 (две три нула девет нула точка пет нула едно точка две четири нула) с площ 612 (шестстотин  и дванадесет) кв. м по КККР на с.Драганово, Община Бургас, при съседи: имоти с</w:t>
      </w:r>
      <w:r w:rsidRPr="00FC1A6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1A60">
        <w:rPr>
          <w:rFonts w:ascii="Times New Roman" w:hAnsi="Times New Roman" w:cs="Times New Roman"/>
          <w:sz w:val="28"/>
          <w:szCs w:val="28"/>
        </w:rPr>
        <w:t xml:space="preserve">идентификатори: </w:t>
      </w:r>
      <w:r w:rsidRPr="007F5005">
        <w:rPr>
          <w:rFonts w:ascii="Times New Roman" w:hAnsi="Times New Roman" w:cs="Times New Roman"/>
          <w:sz w:val="28"/>
          <w:szCs w:val="28"/>
        </w:rPr>
        <w:t>23090.501.239, 23090.501.361, 23090.501.242, 23090.501.241 и 23090.501.351,</w:t>
      </w:r>
      <w:r w:rsidRPr="007F500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F5005">
        <w:rPr>
          <w:rFonts w:ascii="Times New Roman" w:hAnsi="Times New Roman" w:cs="Times New Roman"/>
          <w:sz w:val="28"/>
          <w:szCs w:val="28"/>
          <w:lang w:val="en-US"/>
        </w:rPr>
        <w:t xml:space="preserve">с начална тръжна цена </w:t>
      </w:r>
      <w:r w:rsidR="007F5005">
        <w:rPr>
          <w:rFonts w:ascii="Times New Roman" w:hAnsi="Times New Roman" w:cs="Times New Roman"/>
          <w:sz w:val="28"/>
          <w:szCs w:val="28"/>
        </w:rPr>
        <w:t xml:space="preserve">24 </w:t>
      </w:r>
      <w:r w:rsidR="007F5005" w:rsidRPr="007F5005">
        <w:rPr>
          <w:rFonts w:ascii="Times New Roman" w:hAnsi="Times New Roman" w:cs="Times New Roman"/>
          <w:sz w:val="28"/>
          <w:szCs w:val="28"/>
        </w:rPr>
        <w:t>890</w:t>
      </w:r>
      <w:r w:rsidRPr="007F5005">
        <w:rPr>
          <w:rFonts w:ascii="Times New Roman" w:hAnsi="Times New Roman" w:cs="Times New Roman"/>
          <w:sz w:val="28"/>
          <w:szCs w:val="28"/>
        </w:rPr>
        <w:t xml:space="preserve"> (</w:t>
      </w:r>
      <w:r w:rsidR="007F5005" w:rsidRPr="007F5005">
        <w:rPr>
          <w:rFonts w:ascii="Times New Roman" w:hAnsi="Times New Roman" w:cs="Times New Roman"/>
          <w:sz w:val="28"/>
          <w:szCs w:val="28"/>
        </w:rPr>
        <w:t>двадесет и четири хиляди осемстотин и деветдесет</w:t>
      </w:r>
      <w:r w:rsidRPr="007F5005">
        <w:rPr>
          <w:rFonts w:ascii="Times New Roman" w:hAnsi="Times New Roman" w:cs="Times New Roman"/>
          <w:sz w:val="28"/>
          <w:szCs w:val="28"/>
        </w:rPr>
        <w:t xml:space="preserve">) лева, </w:t>
      </w:r>
      <w:r w:rsidRPr="007F5005">
        <w:rPr>
          <w:rFonts w:ascii="Times New Roman" w:hAnsi="Times New Roman" w:cs="Times New Roman"/>
          <w:sz w:val="28"/>
          <w:szCs w:val="28"/>
          <w:lang w:val="en-US"/>
        </w:rPr>
        <w:t>без ДДС.</w:t>
      </w:r>
      <w:r w:rsidRPr="00FC1A60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1A60">
        <w:rPr>
          <w:rFonts w:ascii="Times New Roman" w:hAnsi="Times New Roman" w:cs="Times New Roman"/>
          <w:sz w:val="28"/>
          <w:szCs w:val="28"/>
        </w:rPr>
        <w:t xml:space="preserve">- Недвижим имот, 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 xml:space="preserve">актуван с </w:t>
      </w:r>
      <w:r w:rsidRPr="00FC1A60">
        <w:rPr>
          <w:rFonts w:ascii="Times New Roman" w:hAnsi="Times New Roman" w:cs="Times New Roman"/>
          <w:sz w:val="28"/>
          <w:szCs w:val="28"/>
        </w:rPr>
        <w:t>Акт № 10297/18.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FC1A60">
        <w:rPr>
          <w:rFonts w:ascii="Times New Roman" w:hAnsi="Times New Roman" w:cs="Times New Roman"/>
          <w:sz w:val="28"/>
          <w:szCs w:val="28"/>
        </w:rPr>
        <w:t>8.2023г. за частна общинска собственост,</w:t>
      </w:r>
      <w:r w:rsidRPr="00FC1A6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1A60">
        <w:rPr>
          <w:rFonts w:ascii="Times New Roman" w:hAnsi="Times New Roman" w:cs="Times New Roman"/>
          <w:sz w:val="28"/>
          <w:szCs w:val="28"/>
        </w:rPr>
        <w:t xml:space="preserve">представляващ </w:t>
      </w:r>
      <w:r w:rsidR="00C675A2">
        <w:rPr>
          <w:rFonts w:ascii="Times New Roman" w:hAnsi="Times New Roman" w:cs="Times New Roman"/>
          <w:sz w:val="28"/>
          <w:szCs w:val="28"/>
        </w:rPr>
        <w:t>УПИ</w:t>
      </w:r>
      <w:r w:rsidRPr="00FC1A60">
        <w:rPr>
          <w:rFonts w:ascii="Times New Roman" w:hAnsi="Times New Roman" w:cs="Times New Roman"/>
          <w:sz w:val="28"/>
          <w:szCs w:val="28"/>
        </w:rPr>
        <w:t xml:space="preserve"> ІХ- общ (девет римско), целият с площ 615 (шестстотин и петнадесет) кв. м, отреден "За жилищно строителство" в кв. 5 (пет) по ПУП-ПРЗ на с. Драганово, Община Бургас, отразен като ПИ с идентификатор 23090.501.241 (две три нула девет нула точка пет нула едно точка две четири едно) с площ 612 (шестстотин и дванадесет) кв. м по КККР на с.Драганово, Община  Бургас, при съседи: имоти с идентификатори: 23090.501.239, 23090.501.240, 23090.501.361, 23090.501.242 и  23090.501.148</w:t>
      </w:r>
      <w:r w:rsidRPr="008D6D90">
        <w:rPr>
          <w:rFonts w:ascii="Times New Roman" w:hAnsi="Times New Roman" w:cs="Times New Roman"/>
          <w:sz w:val="28"/>
          <w:szCs w:val="28"/>
        </w:rPr>
        <w:t xml:space="preserve">, </w:t>
      </w:r>
      <w:r w:rsidRPr="008D6D90">
        <w:rPr>
          <w:rFonts w:ascii="Times New Roman" w:hAnsi="Times New Roman" w:cs="Times New Roman"/>
          <w:sz w:val="28"/>
          <w:szCs w:val="28"/>
          <w:lang w:val="en-US"/>
        </w:rPr>
        <w:t xml:space="preserve">с начална тръжна цена </w:t>
      </w:r>
      <w:r w:rsidR="008D6D90" w:rsidRPr="008D6D90">
        <w:rPr>
          <w:rFonts w:ascii="Times New Roman" w:hAnsi="Times New Roman" w:cs="Times New Roman"/>
          <w:sz w:val="28"/>
          <w:szCs w:val="28"/>
        </w:rPr>
        <w:t>24 930</w:t>
      </w:r>
      <w:r w:rsidRPr="008D6D90">
        <w:rPr>
          <w:rFonts w:ascii="Times New Roman" w:hAnsi="Times New Roman" w:cs="Times New Roman"/>
          <w:sz w:val="28"/>
          <w:szCs w:val="28"/>
        </w:rPr>
        <w:t xml:space="preserve"> (</w:t>
      </w:r>
      <w:r w:rsidR="008D6D90" w:rsidRPr="008D6D90">
        <w:rPr>
          <w:rFonts w:ascii="Times New Roman" w:hAnsi="Times New Roman" w:cs="Times New Roman"/>
          <w:sz w:val="28"/>
          <w:szCs w:val="28"/>
        </w:rPr>
        <w:t>двадесет и четири</w:t>
      </w:r>
      <w:r w:rsidRPr="008D6D90">
        <w:rPr>
          <w:rFonts w:ascii="Times New Roman" w:hAnsi="Times New Roman" w:cs="Times New Roman"/>
          <w:sz w:val="28"/>
          <w:szCs w:val="28"/>
        </w:rPr>
        <w:t xml:space="preserve"> хиляди </w:t>
      </w:r>
      <w:r w:rsidR="008D6D90" w:rsidRPr="008D6D90">
        <w:rPr>
          <w:rFonts w:ascii="Times New Roman" w:hAnsi="Times New Roman" w:cs="Times New Roman"/>
          <w:sz w:val="28"/>
          <w:szCs w:val="28"/>
        </w:rPr>
        <w:t>деветстотин и тридесет</w:t>
      </w:r>
      <w:r w:rsidRPr="008D6D90">
        <w:rPr>
          <w:rFonts w:ascii="Times New Roman" w:hAnsi="Times New Roman" w:cs="Times New Roman"/>
          <w:sz w:val="28"/>
          <w:szCs w:val="28"/>
        </w:rPr>
        <w:t xml:space="preserve">) лева, </w:t>
      </w:r>
      <w:r w:rsidRPr="008D6D90">
        <w:rPr>
          <w:rFonts w:ascii="Times New Roman" w:hAnsi="Times New Roman" w:cs="Times New Roman"/>
          <w:sz w:val="28"/>
          <w:szCs w:val="28"/>
          <w:lang w:val="en-US"/>
        </w:rPr>
        <w:t>без ДДС.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1A60">
        <w:rPr>
          <w:rFonts w:ascii="Times New Roman" w:hAnsi="Times New Roman" w:cs="Times New Roman"/>
          <w:sz w:val="28"/>
          <w:szCs w:val="28"/>
        </w:rPr>
        <w:t xml:space="preserve">- Недвижим имот, 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 xml:space="preserve">актуван с </w:t>
      </w:r>
      <w:r w:rsidRPr="00FC1A60">
        <w:rPr>
          <w:rFonts w:ascii="Times New Roman" w:hAnsi="Times New Roman" w:cs="Times New Roman"/>
          <w:sz w:val="28"/>
          <w:szCs w:val="28"/>
        </w:rPr>
        <w:t>Акт № 10671/03.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FC1A60">
        <w:rPr>
          <w:rFonts w:ascii="Times New Roman" w:hAnsi="Times New Roman" w:cs="Times New Roman"/>
          <w:sz w:val="28"/>
          <w:szCs w:val="28"/>
        </w:rPr>
        <w:t>7.2025г. за частна общинска собственост,</w:t>
      </w:r>
      <w:r w:rsidRPr="00FC1A6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1A60">
        <w:rPr>
          <w:rFonts w:ascii="Times New Roman" w:hAnsi="Times New Roman" w:cs="Times New Roman"/>
          <w:sz w:val="28"/>
          <w:szCs w:val="28"/>
        </w:rPr>
        <w:t xml:space="preserve">представляващ </w:t>
      </w:r>
      <w:r w:rsidR="00C675A2">
        <w:rPr>
          <w:rFonts w:ascii="Times New Roman" w:hAnsi="Times New Roman" w:cs="Times New Roman"/>
          <w:sz w:val="28"/>
          <w:szCs w:val="28"/>
        </w:rPr>
        <w:t>УПИ</w:t>
      </w:r>
      <w:r w:rsidRPr="00FC1A60">
        <w:rPr>
          <w:rFonts w:ascii="Times New Roman" w:hAnsi="Times New Roman" w:cs="Times New Roman"/>
          <w:sz w:val="28"/>
          <w:szCs w:val="28"/>
        </w:rPr>
        <w:t xml:space="preserve"> ХІІ- общ (дванадесет римско), целият с площ 525 (петстотин двадесет и пет) кв. м, отреден "За </w:t>
      </w:r>
      <w:r w:rsidR="00C60E52">
        <w:rPr>
          <w:rFonts w:ascii="Times New Roman" w:hAnsi="Times New Roman" w:cs="Times New Roman"/>
          <w:sz w:val="28"/>
          <w:szCs w:val="28"/>
        </w:rPr>
        <w:t>жилищно</w:t>
      </w:r>
      <w:r w:rsidRPr="00FC1A60">
        <w:rPr>
          <w:rFonts w:ascii="Times New Roman" w:hAnsi="Times New Roman" w:cs="Times New Roman"/>
          <w:sz w:val="28"/>
          <w:szCs w:val="28"/>
        </w:rPr>
        <w:t xml:space="preserve"> строителство" в кв. 5 (пет) по ПУП-ПРЗ на с. Драганово, Община Бургас, отразен като ПИ с идентификатор 23090.501.243 (две три нула девет нула точка пет нула едно точка две четири три) с площ 525 (петстотин двадесет и пет) кв. м по КККР на с.Драганово, Община  Бургас, при съседи: имоти с идентификатори: </w:t>
      </w:r>
      <w:r w:rsidRPr="004E5966">
        <w:rPr>
          <w:rFonts w:ascii="Times New Roman" w:hAnsi="Times New Roman" w:cs="Times New Roman"/>
          <w:sz w:val="28"/>
          <w:szCs w:val="28"/>
        </w:rPr>
        <w:t xml:space="preserve">23090.501.352, 23090.501.238, 23090.501.239, 23090.501.242 и  </w:t>
      </w:r>
      <w:r w:rsidRPr="004E5966">
        <w:rPr>
          <w:rFonts w:ascii="Times New Roman" w:hAnsi="Times New Roman" w:cs="Times New Roman"/>
          <w:sz w:val="28"/>
          <w:szCs w:val="28"/>
        </w:rPr>
        <w:lastRenderedPageBreak/>
        <w:t xml:space="preserve">23090.501.244, </w:t>
      </w:r>
      <w:r w:rsidRPr="004E5966">
        <w:rPr>
          <w:rFonts w:ascii="Times New Roman" w:hAnsi="Times New Roman" w:cs="Times New Roman"/>
          <w:sz w:val="28"/>
          <w:szCs w:val="28"/>
          <w:lang w:val="en-US"/>
        </w:rPr>
        <w:t xml:space="preserve">с начална тръжна цена </w:t>
      </w:r>
      <w:r w:rsidR="004E5966" w:rsidRPr="004E5966">
        <w:rPr>
          <w:rFonts w:ascii="Times New Roman" w:hAnsi="Times New Roman" w:cs="Times New Roman"/>
          <w:sz w:val="28"/>
          <w:szCs w:val="28"/>
        </w:rPr>
        <w:t>17 340</w:t>
      </w:r>
      <w:r w:rsidRPr="004E5966">
        <w:rPr>
          <w:rFonts w:ascii="Times New Roman" w:hAnsi="Times New Roman" w:cs="Times New Roman"/>
          <w:sz w:val="28"/>
          <w:szCs w:val="28"/>
        </w:rPr>
        <w:t xml:space="preserve"> (</w:t>
      </w:r>
      <w:r w:rsidR="004E5966" w:rsidRPr="004E5966">
        <w:rPr>
          <w:rFonts w:ascii="Times New Roman" w:hAnsi="Times New Roman" w:cs="Times New Roman"/>
          <w:sz w:val="28"/>
          <w:szCs w:val="28"/>
        </w:rPr>
        <w:t>седемнадесет</w:t>
      </w:r>
      <w:r w:rsidRPr="004E5966">
        <w:rPr>
          <w:rFonts w:ascii="Times New Roman" w:hAnsi="Times New Roman" w:cs="Times New Roman"/>
          <w:sz w:val="28"/>
          <w:szCs w:val="28"/>
        </w:rPr>
        <w:t xml:space="preserve"> хиляди </w:t>
      </w:r>
      <w:r w:rsidR="004E5966" w:rsidRPr="004E5966">
        <w:rPr>
          <w:rFonts w:ascii="Times New Roman" w:hAnsi="Times New Roman" w:cs="Times New Roman"/>
          <w:sz w:val="28"/>
          <w:szCs w:val="28"/>
        </w:rPr>
        <w:t>триста и четиридесет</w:t>
      </w:r>
      <w:r w:rsidRPr="004E5966">
        <w:rPr>
          <w:rFonts w:ascii="Times New Roman" w:hAnsi="Times New Roman" w:cs="Times New Roman"/>
          <w:sz w:val="28"/>
          <w:szCs w:val="28"/>
        </w:rPr>
        <w:t xml:space="preserve">) лева, </w:t>
      </w:r>
      <w:r w:rsidRPr="004E5966">
        <w:rPr>
          <w:rFonts w:ascii="Times New Roman" w:hAnsi="Times New Roman" w:cs="Times New Roman"/>
          <w:sz w:val="28"/>
          <w:szCs w:val="28"/>
          <w:lang w:val="en-US"/>
        </w:rPr>
        <w:t>без ДДС.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C1A60" w:rsidRPr="00024888" w:rsidRDefault="00FC1A60" w:rsidP="000248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1A60">
        <w:rPr>
          <w:rFonts w:ascii="Times New Roman" w:hAnsi="Times New Roman" w:cs="Times New Roman"/>
          <w:sz w:val="28"/>
          <w:szCs w:val="28"/>
        </w:rPr>
        <w:t xml:space="preserve">- Недвижим имот, 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 xml:space="preserve">актуван с </w:t>
      </w:r>
      <w:r w:rsidRPr="00FC1A60">
        <w:rPr>
          <w:rFonts w:ascii="Times New Roman" w:hAnsi="Times New Roman" w:cs="Times New Roman"/>
          <w:sz w:val="28"/>
          <w:szCs w:val="28"/>
        </w:rPr>
        <w:t>Акт № 10670/03.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FC1A60">
        <w:rPr>
          <w:rFonts w:ascii="Times New Roman" w:hAnsi="Times New Roman" w:cs="Times New Roman"/>
          <w:sz w:val="28"/>
          <w:szCs w:val="28"/>
        </w:rPr>
        <w:t>7.2025г. за частна общинска собственост,</w:t>
      </w:r>
      <w:r w:rsidRPr="00FC1A6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1A60">
        <w:rPr>
          <w:rFonts w:ascii="Times New Roman" w:hAnsi="Times New Roman" w:cs="Times New Roman"/>
          <w:sz w:val="28"/>
          <w:szCs w:val="28"/>
        </w:rPr>
        <w:t xml:space="preserve">представляващ </w:t>
      </w:r>
      <w:r w:rsidR="00C675A2">
        <w:rPr>
          <w:rFonts w:ascii="Times New Roman" w:hAnsi="Times New Roman" w:cs="Times New Roman"/>
          <w:sz w:val="28"/>
          <w:szCs w:val="28"/>
        </w:rPr>
        <w:t>УПИ</w:t>
      </w:r>
      <w:r w:rsidRPr="00FC1A60">
        <w:rPr>
          <w:rFonts w:ascii="Times New Roman" w:hAnsi="Times New Roman" w:cs="Times New Roman"/>
          <w:sz w:val="28"/>
          <w:szCs w:val="28"/>
        </w:rPr>
        <w:t xml:space="preserve"> ХІ- общ (единадесет римско), целият с площ 522 (петстотин двадесет и два) кв. м, отреден "За </w:t>
      </w:r>
      <w:r w:rsidR="00C60E52">
        <w:rPr>
          <w:rFonts w:ascii="Times New Roman" w:hAnsi="Times New Roman" w:cs="Times New Roman"/>
          <w:sz w:val="28"/>
          <w:szCs w:val="28"/>
        </w:rPr>
        <w:t>жилищно</w:t>
      </w:r>
      <w:r w:rsidRPr="00FC1A60">
        <w:rPr>
          <w:rFonts w:ascii="Times New Roman" w:hAnsi="Times New Roman" w:cs="Times New Roman"/>
          <w:sz w:val="28"/>
          <w:szCs w:val="28"/>
        </w:rPr>
        <w:t xml:space="preserve"> строителство" в кв. 5 (пет) по ПУП-ПРЗ на с. Драганово, Община Бургас, отразен като ПИ с идентификатор 23090.501.242 (две три нула девет нула точка пет нула едно точка две четири две) с площ 522 (петстотин двадесет и два) кв. м по КККР на с.Драганово, Община  Бургас, при съседи: имоти с идентификатори: 23090.501.352, 23090.501.239, 23090.501.243, 23090.501.240, 23090.501.241 и  23090.501.148, </w:t>
      </w:r>
      <w:r w:rsidRPr="00B47B4E">
        <w:rPr>
          <w:rFonts w:ascii="Times New Roman" w:hAnsi="Times New Roman" w:cs="Times New Roman"/>
          <w:sz w:val="28"/>
          <w:szCs w:val="28"/>
          <w:lang w:val="en-US"/>
        </w:rPr>
        <w:t xml:space="preserve">с начална тръжна цена </w:t>
      </w:r>
      <w:r w:rsidR="00B47B4E" w:rsidRPr="00B47B4E">
        <w:rPr>
          <w:rFonts w:ascii="Times New Roman" w:hAnsi="Times New Roman" w:cs="Times New Roman"/>
          <w:sz w:val="28"/>
          <w:szCs w:val="28"/>
        </w:rPr>
        <w:t>17 260 (седемна</w:t>
      </w:r>
      <w:r w:rsidRPr="00B47B4E">
        <w:rPr>
          <w:rFonts w:ascii="Times New Roman" w:hAnsi="Times New Roman" w:cs="Times New Roman"/>
          <w:sz w:val="28"/>
          <w:szCs w:val="28"/>
        </w:rPr>
        <w:t xml:space="preserve">десет хиляди </w:t>
      </w:r>
      <w:r w:rsidR="00B47B4E" w:rsidRPr="00B47B4E">
        <w:rPr>
          <w:rFonts w:ascii="Times New Roman" w:hAnsi="Times New Roman" w:cs="Times New Roman"/>
          <w:sz w:val="28"/>
          <w:szCs w:val="28"/>
        </w:rPr>
        <w:t>двеста и шестдесет</w:t>
      </w:r>
      <w:r w:rsidRPr="00B47B4E">
        <w:rPr>
          <w:rFonts w:ascii="Times New Roman" w:hAnsi="Times New Roman" w:cs="Times New Roman"/>
          <w:sz w:val="28"/>
          <w:szCs w:val="28"/>
        </w:rPr>
        <w:t xml:space="preserve">) лева, </w:t>
      </w:r>
      <w:r w:rsidRPr="00B47B4E">
        <w:rPr>
          <w:rFonts w:ascii="Times New Roman" w:hAnsi="Times New Roman" w:cs="Times New Roman"/>
          <w:sz w:val="28"/>
          <w:szCs w:val="28"/>
          <w:lang w:val="en-US"/>
        </w:rPr>
        <w:t>без ДДС.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1A60">
        <w:rPr>
          <w:rFonts w:ascii="Times New Roman" w:hAnsi="Times New Roman" w:cs="Times New Roman"/>
          <w:b/>
          <w:sz w:val="28"/>
          <w:szCs w:val="28"/>
        </w:rPr>
        <w:t>и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C1A60">
        <w:rPr>
          <w:rFonts w:ascii="Times New Roman" w:hAnsi="Times New Roman" w:cs="Times New Roman"/>
          <w:sz w:val="28"/>
          <w:szCs w:val="28"/>
        </w:rPr>
        <w:t xml:space="preserve">- Недвижим имот, 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 xml:space="preserve">актуван с </w:t>
      </w:r>
      <w:r w:rsidRPr="00FC1A60">
        <w:rPr>
          <w:rFonts w:ascii="Times New Roman" w:hAnsi="Times New Roman" w:cs="Times New Roman"/>
          <w:sz w:val="28"/>
          <w:szCs w:val="28"/>
        </w:rPr>
        <w:t>Акт № 10182/13.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FC1A60">
        <w:rPr>
          <w:rFonts w:ascii="Times New Roman" w:hAnsi="Times New Roman" w:cs="Times New Roman"/>
          <w:sz w:val="28"/>
          <w:szCs w:val="28"/>
        </w:rPr>
        <w:t>2.2023 г. за частна общинска собственост,</w:t>
      </w:r>
      <w:r w:rsidRPr="00FC1A6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1A60">
        <w:rPr>
          <w:rFonts w:ascii="Times New Roman" w:hAnsi="Times New Roman" w:cs="Times New Roman"/>
          <w:sz w:val="28"/>
          <w:szCs w:val="28"/>
        </w:rPr>
        <w:t xml:space="preserve">представляващ </w:t>
      </w:r>
      <w:r w:rsidR="00C675A2">
        <w:rPr>
          <w:rFonts w:ascii="Times New Roman" w:hAnsi="Times New Roman" w:cs="Times New Roman"/>
          <w:sz w:val="28"/>
          <w:szCs w:val="28"/>
        </w:rPr>
        <w:t>УПИ</w:t>
      </w:r>
      <w:r w:rsidRPr="00FC1A60">
        <w:rPr>
          <w:rFonts w:ascii="Times New Roman" w:hAnsi="Times New Roman" w:cs="Times New Roman"/>
          <w:sz w:val="28"/>
          <w:szCs w:val="28"/>
        </w:rPr>
        <w:t xml:space="preserve"> VІІІ- общ (осем римско), целият с площ 584 (петстотин осемдесет и четири) кв. м, отреден "За жилищно строителство" в кв. 8 (осем) по ПУП-ПРЗ на с.Драганово, Община Бургас, отразен като ПИ с идентификатор 23090.501.259 (две три нула девет нула точка пет нула едно точка две пет девет) по КККР на с.Драганово, Община  Бургас, </w:t>
      </w:r>
      <w:r w:rsidRPr="00FC1A60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</w:t>
      </w:r>
      <w:r w:rsidRPr="00FC1A60">
        <w:rPr>
          <w:rFonts w:ascii="Times New Roman" w:hAnsi="Times New Roman" w:cs="Times New Roman"/>
          <w:sz w:val="28"/>
          <w:szCs w:val="28"/>
        </w:rPr>
        <w:t>при съседи: имоти с идентификатори: 23090.501.352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FC1A60">
        <w:rPr>
          <w:rFonts w:ascii="Times New Roman" w:hAnsi="Times New Roman" w:cs="Times New Roman"/>
          <w:sz w:val="28"/>
          <w:szCs w:val="28"/>
        </w:rPr>
        <w:t xml:space="preserve"> 23090.501.260, 23090.501.258 и  23090.501.361</w:t>
      </w:r>
      <w:r w:rsidRPr="00904338">
        <w:rPr>
          <w:rFonts w:ascii="Times New Roman" w:hAnsi="Times New Roman" w:cs="Times New Roman"/>
          <w:sz w:val="28"/>
          <w:szCs w:val="28"/>
        </w:rPr>
        <w:t xml:space="preserve">, </w:t>
      </w:r>
      <w:r w:rsidRPr="00904338">
        <w:rPr>
          <w:rFonts w:ascii="Times New Roman" w:hAnsi="Times New Roman" w:cs="Times New Roman"/>
          <w:sz w:val="28"/>
          <w:szCs w:val="28"/>
          <w:lang w:val="en-US"/>
        </w:rPr>
        <w:t xml:space="preserve">с начална тръжна цена </w:t>
      </w:r>
      <w:r w:rsidR="00904338" w:rsidRPr="00904338">
        <w:rPr>
          <w:rFonts w:ascii="Times New Roman" w:hAnsi="Times New Roman" w:cs="Times New Roman"/>
          <w:sz w:val="28"/>
          <w:szCs w:val="28"/>
        </w:rPr>
        <w:t>23 840</w:t>
      </w:r>
      <w:r w:rsidRPr="00904338">
        <w:rPr>
          <w:rFonts w:ascii="Times New Roman" w:hAnsi="Times New Roman" w:cs="Times New Roman"/>
          <w:sz w:val="28"/>
          <w:szCs w:val="28"/>
        </w:rPr>
        <w:t xml:space="preserve"> (</w:t>
      </w:r>
      <w:r w:rsidR="00904338" w:rsidRPr="00904338">
        <w:rPr>
          <w:rFonts w:ascii="Times New Roman" w:hAnsi="Times New Roman" w:cs="Times New Roman"/>
          <w:sz w:val="28"/>
          <w:szCs w:val="28"/>
        </w:rPr>
        <w:t>двадесет и три хиляди осемстотин и четиридесет</w:t>
      </w:r>
      <w:r w:rsidRPr="00904338">
        <w:rPr>
          <w:rFonts w:ascii="Times New Roman" w:hAnsi="Times New Roman" w:cs="Times New Roman"/>
          <w:sz w:val="28"/>
          <w:szCs w:val="28"/>
        </w:rPr>
        <w:t xml:space="preserve">) лева, </w:t>
      </w:r>
      <w:r w:rsidRPr="00904338">
        <w:rPr>
          <w:rFonts w:ascii="Times New Roman" w:hAnsi="Times New Roman" w:cs="Times New Roman"/>
          <w:sz w:val="28"/>
          <w:szCs w:val="28"/>
          <w:lang w:val="en-US"/>
        </w:rPr>
        <w:t>без ДДС.</w:t>
      </w:r>
      <w:r w:rsidRPr="00FC1A60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</w:t>
      </w:r>
    </w:p>
    <w:p w:rsidR="00FC1A60" w:rsidRPr="00FC1A60" w:rsidRDefault="00FC1A60" w:rsidP="00FC1A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60">
        <w:rPr>
          <w:rFonts w:ascii="Times New Roman" w:hAnsi="Times New Roman" w:cs="Times New Roman"/>
          <w:b/>
          <w:sz w:val="28"/>
          <w:szCs w:val="28"/>
        </w:rPr>
        <w:t>Приложения:</w:t>
      </w:r>
      <w:r w:rsidRPr="00FC1A60">
        <w:rPr>
          <w:rFonts w:ascii="Times New Roman" w:hAnsi="Times New Roman" w:cs="Times New Roman"/>
          <w:sz w:val="28"/>
          <w:szCs w:val="28"/>
        </w:rPr>
        <w:t xml:space="preserve"> Акт № 10182/13.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FC1A60">
        <w:rPr>
          <w:rFonts w:ascii="Times New Roman" w:hAnsi="Times New Roman" w:cs="Times New Roman"/>
          <w:sz w:val="28"/>
          <w:szCs w:val="28"/>
        </w:rPr>
        <w:t>2.2023 г., Акт № 10670/03.</w:t>
      </w:r>
      <w:r w:rsidRPr="00FC1A6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FC1A60">
        <w:rPr>
          <w:rFonts w:ascii="Times New Roman" w:hAnsi="Times New Roman" w:cs="Times New Roman"/>
          <w:sz w:val="28"/>
          <w:szCs w:val="28"/>
        </w:rPr>
        <w:t xml:space="preserve">7.2025г., Акт № </w:t>
      </w:r>
      <w:r w:rsidRPr="00180AD3">
        <w:rPr>
          <w:rFonts w:ascii="Times New Roman" w:hAnsi="Times New Roman" w:cs="Times New Roman"/>
          <w:sz w:val="28"/>
          <w:szCs w:val="28"/>
        </w:rPr>
        <w:t>10671/03.</w:t>
      </w:r>
      <w:r w:rsidRPr="00180AD3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180AD3">
        <w:rPr>
          <w:rFonts w:ascii="Times New Roman" w:hAnsi="Times New Roman" w:cs="Times New Roman"/>
          <w:sz w:val="28"/>
          <w:szCs w:val="28"/>
        </w:rPr>
        <w:t>7.2025г., Акт № 10297/18.</w:t>
      </w:r>
      <w:r w:rsidRPr="00180AD3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180AD3">
        <w:rPr>
          <w:rFonts w:ascii="Times New Roman" w:hAnsi="Times New Roman" w:cs="Times New Roman"/>
          <w:sz w:val="28"/>
          <w:szCs w:val="28"/>
        </w:rPr>
        <w:t>8.2023г. и Акт № 10298/18.</w:t>
      </w:r>
      <w:r w:rsidRPr="00180AD3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180AD3">
        <w:rPr>
          <w:rFonts w:ascii="Times New Roman" w:hAnsi="Times New Roman" w:cs="Times New Roman"/>
          <w:sz w:val="28"/>
          <w:szCs w:val="28"/>
        </w:rPr>
        <w:t>8.2023г. за частна общинска собственост, Скици по ПУП-ПРЗ,</w:t>
      </w:r>
      <w:r w:rsidRPr="00180AD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80AD3">
        <w:rPr>
          <w:rFonts w:ascii="Times New Roman" w:hAnsi="Times New Roman" w:cs="Times New Roman"/>
          <w:sz w:val="28"/>
          <w:szCs w:val="28"/>
        </w:rPr>
        <w:t xml:space="preserve">Скици, издадени от СГКК-Бургас, </w:t>
      </w:r>
      <w:r w:rsidRPr="00904338">
        <w:rPr>
          <w:rFonts w:ascii="Times New Roman" w:hAnsi="Times New Roman" w:cs="Times New Roman"/>
          <w:sz w:val="28"/>
          <w:szCs w:val="28"/>
        </w:rPr>
        <w:t>Експертни оценки за определяне на пазарната стойност на имотите, изготвени от правоспособен независим оценител на недвижими имот</w:t>
      </w:r>
      <w:r w:rsidR="00180AD3" w:rsidRPr="00904338">
        <w:rPr>
          <w:rFonts w:ascii="Times New Roman" w:hAnsi="Times New Roman" w:cs="Times New Roman"/>
          <w:sz w:val="28"/>
          <w:szCs w:val="28"/>
        </w:rPr>
        <w:t xml:space="preserve">и, вписан в регистъра към КНОБ, </w:t>
      </w:r>
      <w:r w:rsidRPr="00180AD3">
        <w:rPr>
          <w:rFonts w:ascii="Times New Roman" w:hAnsi="Times New Roman" w:cs="Times New Roman"/>
          <w:sz w:val="28"/>
          <w:szCs w:val="28"/>
        </w:rPr>
        <w:t>Удостоверения за данъчни оценки, издадени от дирекция МПДТР.</w:t>
      </w:r>
    </w:p>
    <w:p w:rsidR="00FC1A60" w:rsidRPr="00FC1A60" w:rsidRDefault="00FC1A60" w:rsidP="00FC1A60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FC1A60" w:rsidRPr="00FC1A60" w:rsidRDefault="00FC1A60" w:rsidP="00FC1A60">
      <w:pPr>
        <w:spacing w:after="0"/>
        <w:ind w:firstLine="142"/>
        <w:rPr>
          <w:rFonts w:ascii="Times New Roman" w:hAnsi="Times New Roman" w:cs="Times New Roman"/>
          <w:b/>
          <w:sz w:val="28"/>
          <w:szCs w:val="28"/>
        </w:rPr>
      </w:pPr>
      <w:r w:rsidRPr="00FC1A6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1A60" w:rsidRPr="00FC1A60" w:rsidRDefault="00FC1A60" w:rsidP="00FC1A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C1A60">
        <w:rPr>
          <w:rFonts w:ascii="Times New Roman" w:hAnsi="Times New Roman" w:cs="Times New Roman"/>
          <w:b/>
          <w:sz w:val="28"/>
          <w:szCs w:val="28"/>
        </w:rPr>
        <w:t xml:space="preserve"> ДИМИТЪР НИКОЛОВ</w:t>
      </w:r>
    </w:p>
    <w:p w:rsidR="00FC1A60" w:rsidRPr="00FC1A60" w:rsidRDefault="00FC1A60" w:rsidP="00FC1A60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FC1A60" w:rsidRPr="00FC1A60" w:rsidRDefault="00FC1A60" w:rsidP="00FC1A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</w:t>
      </w:r>
      <w:r w:rsidRPr="00FC1A60">
        <w:rPr>
          <w:rFonts w:ascii="Times New Roman" w:hAnsi="Times New Roman" w:cs="Times New Roman"/>
          <w:i/>
          <w:sz w:val="28"/>
          <w:szCs w:val="28"/>
        </w:rPr>
        <w:t>Кмет на Община Бургас</w:t>
      </w:r>
    </w:p>
    <w:p w:rsidR="00FC1A60" w:rsidRPr="00FC1A60" w:rsidRDefault="00FC1A60" w:rsidP="00FC1A6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1A60" w:rsidRPr="006D72AE" w:rsidRDefault="00FC1A60" w:rsidP="00FC1A60">
      <w:pPr>
        <w:ind w:left="-142" w:firstLine="142"/>
        <w:rPr>
          <w:i/>
          <w:sz w:val="28"/>
          <w:szCs w:val="28"/>
        </w:rPr>
      </w:pPr>
    </w:p>
    <w:p w:rsidR="00FC1A60" w:rsidRPr="00ED6A1B" w:rsidRDefault="00FC1A60" w:rsidP="004C50C9">
      <w:pPr>
        <w:spacing w:after="0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 w:rsidRPr="00ED6A1B">
        <w:rPr>
          <w:rFonts w:ascii="Times New Roman" w:hAnsi="Times New Roman" w:cs="Times New Roman"/>
          <w:color w:val="FFFFFF" w:themeColor="background1"/>
          <w:sz w:val="24"/>
          <w:szCs w:val="24"/>
        </w:rPr>
        <w:t>Златина Георгиева,  директор на дирекция ПНО</w:t>
      </w:r>
    </w:p>
    <w:p w:rsidR="00FC1A60" w:rsidRPr="00ED6A1B" w:rsidRDefault="00FC1A60" w:rsidP="004C50C9">
      <w:pPr>
        <w:spacing w:after="0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FC1A60" w:rsidRPr="00ED6A1B" w:rsidRDefault="00FC1A60" w:rsidP="004C50C9">
      <w:pPr>
        <w:spacing w:after="0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ED6A1B">
        <w:rPr>
          <w:rFonts w:ascii="Times New Roman" w:hAnsi="Times New Roman" w:cs="Times New Roman"/>
          <w:color w:val="FFFFFF" w:themeColor="background1"/>
          <w:sz w:val="24"/>
          <w:szCs w:val="24"/>
        </w:rPr>
        <w:t>Живко Димитров</w:t>
      </w:r>
      <w:r w:rsidRPr="00ED6A1B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 xml:space="preserve">, </w:t>
      </w:r>
      <w:r w:rsidRPr="00ED6A1B">
        <w:rPr>
          <w:rFonts w:ascii="Times New Roman" w:hAnsi="Times New Roman" w:cs="Times New Roman"/>
          <w:color w:val="FFFFFF" w:themeColor="background1"/>
          <w:sz w:val="24"/>
          <w:szCs w:val="24"/>
        </w:rPr>
        <w:t>директор на дирекция УОС</w:t>
      </w:r>
    </w:p>
    <w:p w:rsidR="00FC1A60" w:rsidRPr="00ED6A1B" w:rsidRDefault="00FC1A60" w:rsidP="004C50C9">
      <w:pPr>
        <w:spacing w:after="0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FC1A60" w:rsidRPr="00ED6A1B" w:rsidRDefault="00FC1A60" w:rsidP="004C50C9">
      <w:pPr>
        <w:spacing w:after="0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FC1A60" w:rsidRPr="00ED6A1B" w:rsidRDefault="00FC1A60" w:rsidP="004C50C9">
      <w:pPr>
        <w:spacing w:after="0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FC1A60" w:rsidRPr="00ED6A1B" w:rsidRDefault="00FC1A60" w:rsidP="004C50C9">
      <w:pPr>
        <w:spacing w:after="0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ED6A1B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Изготвил: Силвия Кемурджиева,  гл. спец. дирекция УОС </w:t>
      </w:r>
    </w:p>
    <w:p w:rsidR="004B0AD6" w:rsidRPr="00ED6A1B" w:rsidRDefault="004B0AD6" w:rsidP="004C50C9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sectPr w:rsidR="004B0AD6" w:rsidRPr="00ED6A1B" w:rsidSect="00310BA2">
      <w:pgSz w:w="11906" w:h="16838"/>
      <w:pgMar w:top="1418" w:right="1133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03FEF"/>
    <w:multiLevelType w:val="hybridMultilevel"/>
    <w:tmpl w:val="1930B322"/>
    <w:lvl w:ilvl="0" w:tplc="986612D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26"/>
    <w:rsid w:val="00024888"/>
    <w:rsid w:val="000609AD"/>
    <w:rsid w:val="000841A8"/>
    <w:rsid w:val="00092513"/>
    <w:rsid w:val="000947DD"/>
    <w:rsid w:val="000B43EA"/>
    <w:rsid w:val="000C68E5"/>
    <w:rsid w:val="0010779B"/>
    <w:rsid w:val="001440C1"/>
    <w:rsid w:val="001512C8"/>
    <w:rsid w:val="001609B9"/>
    <w:rsid w:val="00170F62"/>
    <w:rsid w:val="00180AD3"/>
    <w:rsid w:val="0019358B"/>
    <w:rsid w:val="001B6E0F"/>
    <w:rsid w:val="001C23E9"/>
    <w:rsid w:val="001C51FE"/>
    <w:rsid w:val="002046D7"/>
    <w:rsid w:val="0021612C"/>
    <w:rsid w:val="00231055"/>
    <w:rsid w:val="002338A2"/>
    <w:rsid w:val="0024022B"/>
    <w:rsid w:val="00240457"/>
    <w:rsid w:val="002569E0"/>
    <w:rsid w:val="002B0623"/>
    <w:rsid w:val="002B1031"/>
    <w:rsid w:val="00307AC1"/>
    <w:rsid w:val="00310BA2"/>
    <w:rsid w:val="00351755"/>
    <w:rsid w:val="00362932"/>
    <w:rsid w:val="00371EE6"/>
    <w:rsid w:val="003C4A8E"/>
    <w:rsid w:val="003D26AD"/>
    <w:rsid w:val="003D3EE2"/>
    <w:rsid w:val="0041718C"/>
    <w:rsid w:val="00454CF1"/>
    <w:rsid w:val="00463174"/>
    <w:rsid w:val="00463735"/>
    <w:rsid w:val="00464837"/>
    <w:rsid w:val="00486F06"/>
    <w:rsid w:val="0049118B"/>
    <w:rsid w:val="004A6080"/>
    <w:rsid w:val="004B0AD6"/>
    <w:rsid w:val="004C50C9"/>
    <w:rsid w:val="004E5966"/>
    <w:rsid w:val="004E75AB"/>
    <w:rsid w:val="004F0B4B"/>
    <w:rsid w:val="005122ED"/>
    <w:rsid w:val="005123B8"/>
    <w:rsid w:val="00516A94"/>
    <w:rsid w:val="0052092F"/>
    <w:rsid w:val="0054402B"/>
    <w:rsid w:val="00546428"/>
    <w:rsid w:val="0056090D"/>
    <w:rsid w:val="005C4C9B"/>
    <w:rsid w:val="005F3D10"/>
    <w:rsid w:val="005F46DB"/>
    <w:rsid w:val="006057DD"/>
    <w:rsid w:val="00620A2A"/>
    <w:rsid w:val="00630AD2"/>
    <w:rsid w:val="00657A4C"/>
    <w:rsid w:val="0066068F"/>
    <w:rsid w:val="00671F9E"/>
    <w:rsid w:val="00674E63"/>
    <w:rsid w:val="006C0F4B"/>
    <w:rsid w:val="006E7530"/>
    <w:rsid w:val="00735008"/>
    <w:rsid w:val="00771FD3"/>
    <w:rsid w:val="007C3046"/>
    <w:rsid w:val="007F5005"/>
    <w:rsid w:val="007F75BF"/>
    <w:rsid w:val="0081230F"/>
    <w:rsid w:val="00826395"/>
    <w:rsid w:val="008448D2"/>
    <w:rsid w:val="00866F2F"/>
    <w:rsid w:val="00872636"/>
    <w:rsid w:val="00873A25"/>
    <w:rsid w:val="00875FF5"/>
    <w:rsid w:val="00882276"/>
    <w:rsid w:val="008923D4"/>
    <w:rsid w:val="008A25E6"/>
    <w:rsid w:val="008C63EB"/>
    <w:rsid w:val="008D22A6"/>
    <w:rsid w:val="008D5670"/>
    <w:rsid w:val="008D63D0"/>
    <w:rsid w:val="008D6D90"/>
    <w:rsid w:val="00904338"/>
    <w:rsid w:val="00915214"/>
    <w:rsid w:val="0091574A"/>
    <w:rsid w:val="00930C06"/>
    <w:rsid w:val="00947375"/>
    <w:rsid w:val="009518CF"/>
    <w:rsid w:val="00960C02"/>
    <w:rsid w:val="00982F84"/>
    <w:rsid w:val="009A31E4"/>
    <w:rsid w:val="009B304C"/>
    <w:rsid w:val="009C3495"/>
    <w:rsid w:val="009C4E80"/>
    <w:rsid w:val="00A01D02"/>
    <w:rsid w:val="00A05329"/>
    <w:rsid w:val="00A07B49"/>
    <w:rsid w:val="00A12AD2"/>
    <w:rsid w:val="00A143B5"/>
    <w:rsid w:val="00A252C1"/>
    <w:rsid w:val="00A44C11"/>
    <w:rsid w:val="00A50689"/>
    <w:rsid w:val="00A57060"/>
    <w:rsid w:val="00A57E25"/>
    <w:rsid w:val="00A71BEF"/>
    <w:rsid w:val="00A9514D"/>
    <w:rsid w:val="00A96038"/>
    <w:rsid w:val="00A96F24"/>
    <w:rsid w:val="00AA35DB"/>
    <w:rsid w:val="00AC106D"/>
    <w:rsid w:val="00AE41E0"/>
    <w:rsid w:val="00B02EDE"/>
    <w:rsid w:val="00B13771"/>
    <w:rsid w:val="00B237FD"/>
    <w:rsid w:val="00B267CB"/>
    <w:rsid w:val="00B336F4"/>
    <w:rsid w:val="00B47B4E"/>
    <w:rsid w:val="00B529B6"/>
    <w:rsid w:val="00B674D9"/>
    <w:rsid w:val="00B675B7"/>
    <w:rsid w:val="00B676B4"/>
    <w:rsid w:val="00BB0871"/>
    <w:rsid w:val="00BC1B1D"/>
    <w:rsid w:val="00BC3913"/>
    <w:rsid w:val="00BD22E8"/>
    <w:rsid w:val="00BE0F35"/>
    <w:rsid w:val="00BF1BE6"/>
    <w:rsid w:val="00C01F93"/>
    <w:rsid w:val="00C15061"/>
    <w:rsid w:val="00C1748D"/>
    <w:rsid w:val="00C37CD3"/>
    <w:rsid w:val="00C4252E"/>
    <w:rsid w:val="00C60E52"/>
    <w:rsid w:val="00C675A2"/>
    <w:rsid w:val="00C740E3"/>
    <w:rsid w:val="00C95747"/>
    <w:rsid w:val="00CC384B"/>
    <w:rsid w:val="00CF2D26"/>
    <w:rsid w:val="00D25446"/>
    <w:rsid w:val="00D313CA"/>
    <w:rsid w:val="00D414E3"/>
    <w:rsid w:val="00D5540A"/>
    <w:rsid w:val="00D95867"/>
    <w:rsid w:val="00DA5896"/>
    <w:rsid w:val="00E02ADA"/>
    <w:rsid w:val="00E1077A"/>
    <w:rsid w:val="00E162AA"/>
    <w:rsid w:val="00E40374"/>
    <w:rsid w:val="00E54826"/>
    <w:rsid w:val="00E8591C"/>
    <w:rsid w:val="00ED6A1B"/>
    <w:rsid w:val="00EE0F3F"/>
    <w:rsid w:val="00F277E6"/>
    <w:rsid w:val="00F3148C"/>
    <w:rsid w:val="00F60CFE"/>
    <w:rsid w:val="00F6207C"/>
    <w:rsid w:val="00F9774C"/>
    <w:rsid w:val="00FA6A5F"/>
    <w:rsid w:val="00FC1A60"/>
    <w:rsid w:val="00FE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513C5C-9D1B-4FFA-937F-4464E746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7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4CA09186-3B44-4EE1-BBE1-9893F8500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1455</Words>
  <Characters>8299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 Filipova</dc:creator>
  <cp:keywords/>
  <dc:description/>
  <cp:lastModifiedBy>Gergana Chanakova</cp:lastModifiedBy>
  <cp:revision>2</cp:revision>
  <cp:lastPrinted>2025-07-18T07:37:00Z</cp:lastPrinted>
  <dcterms:created xsi:type="dcterms:W3CDTF">2025-07-21T08:15:00Z</dcterms:created>
  <dcterms:modified xsi:type="dcterms:W3CDTF">2025-07-21T08:15:00Z</dcterms:modified>
</cp:coreProperties>
</file>