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Burgas,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063EAC">
        <w:rPr>
          <w:sz w:val="18"/>
          <w:szCs w:val="18"/>
          <w:lang w:val="en-US"/>
        </w:rPr>
        <w:t xml:space="preserve">                                                                       </w:t>
      </w:r>
      <w:r w:rsidRPr="00063EAC">
        <w:rPr>
          <w:sz w:val="18"/>
          <w:szCs w:val="18"/>
          <w:lang w:val="en-US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0406CF" w:rsidRDefault="000406CF" w:rsidP="000406CF">
      <w:pPr>
        <w:rPr>
          <w:szCs w:val="28"/>
          <w:lang w:val="en-US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973B4C" w:rsidRPr="00973B4C">
        <w:rPr>
          <w:rFonts w:eastAsia="Calibri"/>
          <w:sz w:val="26"/>
          <w:szCs w:val="26"/>
          <w:lang w:val="en-US" w:eastAsia="en-US"/>
        </w:rPr>
        <w:t>VIII</w:t>
      </w:r>
      <w:r w:rsidR="00973B4C" w:rsidRPr="00973B4C">
        <w:rPr>
          <w:rFonts w:eastAsia="Calibri"/>
          <w:sz w:val="26"/>
          <w:szCs w:val="26"/>
          <w:lang w:val="bg-BG" w:eastAsia="en-US"/>
        </w:rPr>
        <w:t xml:space="preserve">-1577 в кв. 143 </w:t>
      </w:r>
      <w:r w:rsidR="0016419C">
        <w:rPr>
          <w:rFonts w:eastAsia="Calibri"/>
          <w:sz w:val="26"/>
          <w:szCs w:val="26"/>
          <w:lang w:val="bg-BG" w:eastAsia="en-US"/>
        </w:rPr>
        <w:t xml:space="preserve">по 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действащия </w:t>
      </w:r>
      <w:r w:rsidR="0016419C">
        <w:rPr>
          <w:rFonts w:eastAsia="Calibri"/>
          <w:sz w:val="26"/>
          <w:szCs w:val="26"/>
          <w:lang w:val="bg-BG" w:eastAsia="en-US"/>
        </w:rPr>
        <w:t>ПУП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 на кв. Черно море – кв. Рудник, гр. Бургас</w:t>
      </w:r>
      <w:r w:rsidR="006C26F5" w:rsidRPr="0006336D">
        <w:rPr>
          <w:sz w:val="26"/>
          <w:szCs w:val="26"/>
          <w:lang w:val="bg-BG"/>
        </w:rPr>
        <w:t>,</w:t>
      </w:r>
      <w:r w:rsidR="00782AEE" w:rsidRPr="0006336D">
        <w:rPr>
          <w:sz w:val="26"/>
          <w:szCs w:val="26"/>
          <w:lang w:val="bg-BG"/>
        </w:rPr>
        <w:t xml:space="preserve"> </w:t>
      </w:r>
      <w:r w:rsidR="00D51848">
        <w:rPr>
          <w:sz w:val="26"/>
          <w:szCs w:val="26"/>
          <w:lang w:val="bg-BG"/>
        </w:rPr>
        <w:t>отразен като ПИ с</w:t>
      </w:r>
      <w:r w:rsidR="00782AEE" w:rsidRPr="0006336D">
        <w:rPr>
          <w:sz w:val="26"/>
          <w:szCs w:val="26"/>
          <w:lang w:val="bg-BG"/>
        </w:rPr>
        <w:t xml:space="preserve"> идентификатор </w:t>
      </w:r>
      <w:r w:rsidR="000C0EB5" w:rsidRPr="000C0EB5">
        <w:rPr>
          <w:rFonts w:eastAsia="Calibri"/>
          <w:sz w:val="26"/>
          <w:szCs w:val="26"/>
          <w:lang w:val="bg-BG" w:eastAsia="en-US"/>
        </w:rPr>
        <w:t>07079.712.</w:t>
      </w:r>
      <w:r w:rsidR="00AD4661">
        <w:rPr>
          <w:rFonts w:eastAsia="Calibri"/>
          <w:sz w:val="26"/>
          <w:szCs w:val="26"/>
          <w:lang w:val="en-US" w:eastAsia="en-US"/>
        </w:rPr>
        <w:t>3767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616FB8" w:rsidRDefault="000966A5" w:rsidP="00616FB8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В Община Бургас 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постъпил</w:t>
      </w:r>
      <w:r w:rsidR="00D92C97">
        <w:rPr>
          <w:sz w:val="26"/>
          <w:szCs w:val="26"/>
          <w:lang w:val="bg-BG"/>
        </w:rPr>
        <w:t>о</w:t>
      </w:r>
      <w:r w:rsidRPr="00732290">
        <w:rPr>
          <w:sz w:val="26"/>
          <w:szCs w:val="26"/>
          <w:lang w:val="bg-BG"/>
        </w:rPr>
        <w:t xml:space="preserve"> заявлени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с</w:t>
      </w:r>
      <w:r w:rsidR="007C3C22" w:rsidRPr="00732290">
        <w:rPr>
          <w:sz w:val="26"/>
          <w:szCs w:val="26"/>
          <w:lang w:val="bg-BG"/>
        </w:rPr>
        <w:t xml:space="preserve"> </w:t>
      </w:r>
      <w:r w:rsidR="00616FB8" w:rsidRPr="00616FB8">
        <w:rPr>
          <w:sz w:val="26"/>
          <w:szCs w:val="26"/>
          <w:lang w:val="bg-BG"/>
        </w:rPr>
        <w:t xml:space="preserve">вх. </w:t>
      </w:r>
      <w:r w:rsidR="00D92C97" w:rsidRPr="00D92C97">
        <w:rPr>
          <w:sz w:val="26"/>
          <w:szCs w:val="26"/>
          <w:lang w:val="bg-BG"/>
        </w:rPr>
        <w:t>№</w:t>
      </w:r>
      <w:r w:rsidR="00AD4661" w:rsidRPr="00AD4661">
        <w:rPr>
          <w:sz w:val="26"/>
          <w:szCs w:val="26"/>
          <w:lang w:val="bg-BG"/>
        </w:rPr>
        <w:t>94-01-42178/27.12.2024 г., подадено от Д</w:t>
      </w:r>
      <w:r w:rsidR="00BB342D">
        <w:rPr>
          <w:sz w:val="26"/>
          <w:szCs w:val="26"/>
          <w:lang w:val="bg-BG"/>
        </w:rPr>
        <w:t>.</w:t>
      </w:r>
      <w:r w:rsidR="00AD4661" w:rsidRPr="00AD4661">
        <w:rPr>
          <w:sz w:val="26"/>
          <w:szCs w:val="26"/>
          <w:lang w:val="bg-BG"/>
        </w:rPr>
        <w:t xml:space="preserve"> С</w:t>
      </w:r>
      <w:r w:rsidR="00BB342D">
        <w:rPr>
          <w:sz w:val="26"/>
          <w:szCs w:val="26"/>
          <w:lang w:val="bg-BG"/>
        </w:rPr>
        <w:t>.</w:t>
      </w:r>
      <w:r w:rsidR="00AD4661" w:rsidRPr="00AD4661">
        <w:rPr>
          <w:sz w:val="26"/>
          <w:szCs w:val="26"/>
          <w:lang w:val="bg-BG"/>
        </w:rPr>
        <w:t xml:space="preserve"> С</w:t>
      </w:r>
      <w:r w:rsidR="00BB342D">
        <w:rPr>
          <w:sz w:val="26"/>
          <w:szCs w:val="26"/>
          <w:lang w:val="bg-BG"/>
        </w:rPr>
        <w:t>.</w:t>
      </w:r>
      <w:r w:rsidR="00D77B78">
        <w:rPr>
          <w:sz w:val="26"/>
          <w:szCs w:val="26"/>
          <w:lang w:val="bg-BG"/>
        </w:rPr>
        <w:t xml:space="preserve">, </w:t>
      </w:r>
      <w:r w:rsidR="00616FB8" w:rsidRPr="00616FB8">
        <w:rPr>
          <w:sz w:val="26"/>
          <w:szCs w:val="26"/>
          <w:lang w:val="bg-BG"/>
        </w:rPr>
        <w:t xml:space="preserve">относно прекратяване на съсобственост в недвижим имот, находящ се в кв. Черно море, гр. Бургас, </w:t>
      </w:r>
      <w:r w:rsidR="00AD4661" w:rsidRPr="00AD4661">
        <w:rPr>
          <w:sz w:val="26"/>
          <w:szCs w:val="26"/>
          <w:lang w:val="bg-BG"/>
        </w:rPr>
        <w:t>представляващ ПИ с идентификатор 07079.712.3767 по КККР на гр. Бургас</w:t>
      </w:r>
      <w:r w:rsidR="00616FB8" w:rsidRPr="00616FB8">
        <w:rPr>
          <w:sz w:val="26"/>
          <w:szCs w:val="26"/>
          <w:lang w:val="bg-BG"/>
        </w:rPr>
        <w:t>.</w:t>
      </w:r>
    </w:p>
    <w:p w:rsidR="00AD4661" w:rsidRPr="00AD4661" w:rsidRDefault="00AD4661" w:rsidP="00AD4661">
      <w:pPr>
        <w:ind w:right="142" w:firstLine="567"/>
        <w:jc w:val="both"/>
        <w:rPr>
          <w:sz w:val="26"/>
          <w:szCs w:val="26"/>
          <w:lang w:val="bg-BG"/>
        </w:rPr>
      </w:pPr>
      <w:r w:rsidRPr="00AD4661">
        <w:rPr>
          <w:sz w:val="26"/>
          <w:szCs w:val="26"/>
          <w:lang w:val="bg-BG"/>
        </w:rPr>
        <w:t xml:space="preserve">ПИ с идентификатор 07079.712.3767 по КК на гр. Бургас, одобрени със Заповед №РД-18-875/13.12.2019 г. на Изпълнителния Директор на АГКК, с площ 668 кв. метра съответства на УПИ </w:t>
      </w:r>
      <w:r w:rsidRPr="00AD4661">
        <w:rPr>
          <w:sz w:val="26"/>
          <w:szCs w:val="26"/>
          <w:lang w:val="en-US"/>
        </w:rPr>
        <w:t>VIII</w:t>
      </w:r>
      <w:r w:rsidRPr="00AD4661">
        <w:rPr>
          <w:sz w:val="26"/>
          <w:szCs w:val="26"/>
          <w:lang w:val="bg-BG"/>
        </w:rPr>
        <w:t xml:space="preserve">-1577 в кв. 143 по действащ ПУП-ПРЗ на кв. Черно море – кв. Рудник, гр. Бургас, одобрен с Протокол №6/19.02.2004 г. на Общински съвет – Бургас, целият с площ 671 кв. м. </w:t>
      </w:r>
    </w:p>
    <w:p w:rsidR="00AD4661" w:rsidRPr="00AD4661" w:rsidRDefault="00AD4661" w:rsidP="00AD4661">
      <w:pPr>
        <w:ind w:right="142" w:firstLine="567"/>
        <w:jc w:val="both"/>
        <w:rPr>
          <w:sz w:val="26"/>
          <w:szCs w:val="26"/>
          <w:lang w:val="bg-BG"/>
        </w:rPr>
      </w:pPr>
      <w:r w:rsidRPr="00AD4661">
        <w:rPr>
          <w:sz w:val="26"/>
          <w:szCs w:val="26"/>
          <w:lang w:val="bg-BG"/>
        </w:rPr>
        <w:t xml:space="preserve">Заявителят е собственик на 651/671 кв. метра ид. части от УПИ VIII-1577 в кв. 143 по действащ план на кв. Черно море – кв. Рудник, гр. Бургас, </w:t>
      </w:r>
      <w:r w:rsidR="00921FB8">
        <w:rPr>
          <w:sz w:val="26"/>
          <w:szCs w:val="26"/>
          <w:lang w:val="bg-BG"/>
        </w:rPr>
        <w:t xml:space="preserve">целият с площ 671 кв. метра, </w:t>
      </w:r>
      <w:r w:rsidRPr="00AD4661">
        <w:rPr>
          <w:sz w:val="26"/>
          <w:szCs w:val="26"/>
          <w:lang w:val="bg-BG"/>
        </w:rPr>
        <w:t>съответстващ</w:t>
      </w:r>
      <w:r w:rsidR="00921FB8">
        <w:rPr>
          <w:sz w:val="26"/>
          <w:szCs w:val="26"/>
          <w:lang w:val="bg-BG"/>
        </w:rPr>
        <w:t xml:space="preserve"> на</w:t>
      </w:r>
      <w:r w:rsidRPr="00AD4661">
        <w:rPr>
          <w:sz w:val="26"/>
          <w:szCs w:val="26"/>
          <w:lang w:val="bg-BG"/>
        </w:rPr>
        <w:t xml:space="preserve"> ПИ с идентификатор 07079.712.3767 по КККР на гр. Бургас, целият с площ 668 кв. метра на основание </w:t>
      </w:r>
      <w:proofErr w:type="spellStart"/>
      <w:r w:rsidRPr="00AD4661">
        <w:rPr>
          <w:sz w:val="26"/>
          <w:szCs w:val="26"/>
          <w:lang w:val="bg-BG"/>
        </w:rPr>
        <w:t>нот</w:t>
      </w:r>
      <w:proofErr w:type="spellEnd"/>
      <w:r w:rsidRPr="00AD4661">
        <w:rPr>
          <w:sz w:val="26"/>
          <w:szCs w:val="26"/>
          <w:lang w:val="bg-BG"/>
        </w:rPr>
        <w:t xml:space="preserve">. акт за собственост на </w:t>
      </w:r>
      <w:proofErr w:type="spellStart"/>
      <w:r w:rsidRPr="00AD4661">
        <w:rPr>
          <w:sz w:val="26"/>
          <w:szCs w:val="26"/>
          <w:lang w:val="bg-BG"/>
        </w:rPr>
        <w:t>недв</w:t>
      </w:r>
      <w:proofErr w:type="spellEnd"/>
      <w:r w:rsidRPr="00AD4661">
        <w:rPr>
          <w:sz w:val="26"/>
          <w:szCs w:val="26"/>
          <w:lang w:val="bg-BG"/>
        </w:rPr>
        <w:t>. имот по давност №85, том 46, дело 9558/16.09.2024 г. на Служба по вписванията - Бургас.</w:t>
      </w:r>
    </w:p>
    <w:p w:rsidR="00AD4661" w:rsidRPr="00AD4661" w:rsidRDefault="00AD4661" w:rsidP="00AD4661">
      <w:pPr>
        <w:ind w:right="142" w:firstLine="567"/>
        <w:jc w:val="both"/>
        <w:rPr>
          <w:sz w:val="26"/>
          <w:szCs w:val="26"/>
          <w:lang w:val="bg-BG"/>
        </w:rPr>
      </w:pPr>
      <w:r w:rsidRPr="00AD4661">
        <w:rPr>
          <w:sz w:val="26"/>
          <w:szCs w:val="26"/>
          <w:lang w:val="bg-BG"/>
        </w:rPr>
        <w:t xml:space="preserve">Посоченият УПИ съответства на част от бивш п-л VIII-1195 в бивш кв. 27 по </w:t>
      </w:r>
      <w:proofErr w:type="spellStart"/>
      <w:r w:rsidRPr="00AD4661">
        <w:rPr>
          <w:sz w:val="26"/>
          <w:szCs w:val="26"/>
          <w:lang w:val="bg-BG"/>
        </w:rPr>
        <w:t>недействащ</w:t>
      </w:r>
      <w:proofErr w:type="spellEnd"/>
      <w:r w:rsidRPr="00AD4661">
        <w:rPr>
          <w:sz w:val="26"/>
          <w:szCs w:val="26"/>
          <w:lang w:val="bg-BG"/>
        </w:rPr>
        <w:t xml:space="preserve"> план на кв. Черно море от 1978 г. </w:t>
      </w:r>
    </w:p>
    <w:p w:rsidR="00AD4661" w:rsidRPr="00AD4661" w:rsidRDefault="00AD4661" w:rsidP="00AD4661">
      <w:pPr>
        <w:ind w:right="142" w:firstLine="567"/>
        <w:jc w:val="both"/>
        <w:rPr>
          <w:sz w:val="26"/>
          <w:szCs w:val="26"/>
          <w:lang w:val="bg-BG"/>
        </w:rPr>
      </w:pPr>
      <w:r w:rsidRPr="00AD4661">
        <w:rPr>
          <w:sz w:val="26"/>
          <w:szCs w:val="26"/>
          <w:lang w:val="bg-BG"/>
        </w:rPr>
        <w:t>Община Бургас е собственик на 20/671 кв. м</w:t>
      </w:r>
      <w:r w:rsidR="008C1885">
        <w:rPr>
          <w:sz w:val="26"/>
          <w:szCs w:val="26"/>
          <w:lang w:val="bg-BG"/>
        </w:rPr>
        <w:t>етра</w:t>
      </w:r>
      <w:r w:rsidRPr="00AD4661">
        <w:rPr>
          <w:sz w:val="26"/>
          <w:szCs w:val="26"/>
          <w:lang w:val="bg-BG"/>
        </w:rPr>
        <w:t xml:space="preserve"> идеални части от УПИ VIII-1577 в кв. 143, целият с площ 671 кв. метра, отреден "за жилищно строителство" по ПУП-ПРЗ на кв. Черно море – кв. Рудник, гр. Бургас, съответстващи на 20/668 кв. метра ид. </w:t>
      </w:r>
      <w:r w:rsidRPr="00AD4661">
        <w:rPr>
          <w:sz w:val="26"/>
          <w:szCs w:val="26"/>
          <w:lang w:val="bg-BG"/>
        </w:rPr>
        <w:lastRenderedPageBreak/>
        <w:t>части от ПИ с идентификатор 07079.712.3767 по КККР на гр. Бургас, целият с площ 668 кв. м</w:t>
      </w:r>
      <w:r w:rsidR="008C1885">
        <w:rPr>
          <w:sz w:val="26"/>
          <w:szCs w:val="26"/>
          <w:lang w:val="bg-BG"/>
        </w:rPr>
        <w:t>етра</w:t>
      </w:r>
      <w:r w:rsidRPr="00AD4661">
        <w:rPr>
          <w:sz w:val="26"/>
          <w:szCs w:val="26"/>
          <w:lang w:val="bg-BG"/>
        </w:rPr>
        <w:t>, съгласно Акт №10573/03.02.2025 г. за частна общинска собственост.</w:t>
      </w:r>
    </w:p>
    <w:p w:rsidR="00AD4661" w:rsidRPr="00AD4661" w:rsidRDefault="00AD4661" w:rsidP="00AD4661">
      <w:pPr>
        <w:ind w:right="142" w:firstLine="567"/>
        <w:jc w:val="both"/>
        <w:rPr>
          <w:sz w:val="26"/>
          <w:szCs w:val="26"/>
          <w:lang w:val="bg-BG"/>
        </w:rPr>
      </w:pPr>
      <w:r w:rsidRPr="00AD4661">
        <w:rPr>
          <w:sz w:val="26"/>
          <w:szCs w:val="26"/>
          <w:lang w:val="bg-BG"/>
        </w:rPr>
        <w:t>Съсобствеността в имота е възникнала по силата на действащия ПУП-ПРЗ населеното място от 2004 г., като към имота e придадена част от уличната регулация, съгласно удостоверение с изх. №94-01-9947(1)/02.06.2023 г. на дирекция „Устройство на територията“ при Община Бургас и приложена към него комбинирана скица-извадка.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8D2C66">
        <w:rPr>
          <w:rFonts w:eastAsia="Calibri"/>
          <w:sz w:val="26"/>
          <w:szCs w:val="26"/>
          <w:lang w:val="bg-BG" w:eastAsia="en-US"/>
        </w:rPr>
        <w:t>2895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8D2C66">
        <w:rPr>
          <w:rFonts w:eastAsia="Calibri"/>
          <w:sz w:val="26"/>
          <w:szCs w:val="26"/>
          <w:lang w:val="bg-BG" w:eastAsia="en-US"/>
        </w:rPr>
        <w:t>23.08</w:t>
      </w:r>
      <w:r w:rsidR="005E07D3" w:rsidRPr="005E07D3">
        <w:rPr>
          <w:rFonts w:eastAsia="Calibri"/>
          <w:sz w:val="26"/>
          <w:szCs w:val="26"/>
          <w:lang w:val="bg-BG" w:eastAsia="en-US"/>
        </w:rPr>
        <w:t>.202</w:t>
      </w:r>
      <w:r w:rsidR="003A1A84">
        <w:rPr>
          <w:rFonts w:eastAsia="Calibri"/>
          <w:sz w:val="26"/>
          <w:szCs w:val="26"/>
          <w:lang w:val="en-US" w:eastAsia="en-US"/>
        </w:rPr>
        <w:t>3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AD4661">
        <w:rPr>
          <w:sz w:val="26"/>
          <w:szCs w:val="26"/>
          <w:lang w:val="en-US"/>
        </w:rPr>
        <w:t>05.03.2025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AD4661" w:rsidRPr="00AD4661">
        <w:rPr>
          <w:sz w:val="26"/>
          <w:szCs w:val="26"/>
          <w:lang w:val="bg-BG"/>
        </w:rPr>
        <w:t>20/671 кв. м идеални части от УПИ VIII-1577 в кв. 143, целият с площ 671 кв. метра</w:t>
      </w:r>
      <w:r w:rsidR="002471C0" w:rsidRPr="002471C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EB5BB2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="006801C5">
        <w:rPr>
          <w:color w:val="000000"/>
          <w:sz w:val="26"/>
          <w:szCs w:val="26"/>
          <w:lang w:val="bg-BG"/>
        </w:rPr>
        <w:t xml:space="preserve"> в България</w:t>
      </w:r>
      <w:r w:rsidRPr="00732290">
        <w:rPr>
          <w:sz w:val="26"/>
          <w:szCs w:val="26"/>
          <w:lang w:val="bg-BG"/>
        </w:rPr>
        <w:t xml:space="preserve">, изготвяне </w:t>
      </w:r>
      <w:r w:rsidRPr="00EF6F23">
        <w:rPr>
          <w:sz w:val="26"/>
          <w:szCs w:val="26"/>
          <w:lang w:val="bg-BG"/>
        </w:rPr>
        <w:t>на пазарна оценка</w:t>
      </w:r>
      <w:r w:rsidR="00313299" w:rsidRPr="00EF6F23">
        <w:rPr>
          <w:sz w:val="26"/>
          <w:szCs w:val="26"/>
          <w:lang w:val="bg-BG"/>
        </w:rPr>
        <w:t xml:space="preserve"> на</w:t>
      </w:r>
      <w:r w:rsidRPr="00EF6F23">
        <w:rPr>
          <w:sz w:val="26"/>
          <w:szCs w:val="26"/>
          <w:lang w:val="bg-BG"/>
        </w:rPr>
        <w:t xml:space="preserve"> </w:t>
      </w:r>
      <w:r w:rsidR="00687105" w:rsidRPr="00EF6F23">
        <w:rPr>
          <w:sz w:val="26"/>
          <w:szCs w:val="26"/>
          <w:lang w:val="bg-BG"/>
        </w:rPr>
        <w:t>общинската идеална част от имота</w:t>
      </w:r>
      <w:r w:rsidR="00FC1898" w:rsidRPr="00EF6F23">
        <w:rPr>
          <w:sz w:val="26"/>
          <w:szCs w:val="26"/>
          <w:lang w:val="bg-BG"/>
        </w:rPr>
        <w:t xml:space="preserve">, </w:t>
      </w:r>
      <w:r w:rsidR="009557B4" w:rsidRPr="00EF6F23">
        <w:rPr>
          <w:sz w:val="26"/>
          <w:szCs w:val="26"/>
          <w:lang w:val="bg-BG"/>
        </w:rPr>
        <w:t xml:space="preserve">която е </w:t>
      </w:r>
      <w:r w:rsidR="00FD7A7D" w:rsidRPr="00EF6F23">
        <w:rPr>
          <w:sz w:val="26"/>
          <w:szCs w:val="26"/>
          <w:lang w:val="bg-BG"/>
        </w:rPr>
        <w:t>определена в размер</w:t>
      </w:r>
      <w:r w:rsidR="004119BA" w:rsidRPr="00EF6F23">
        <w:rPr>
          <w:sz w:val="26"/>
          <w:szCs w:val="26"/>
          <w:lang w:val="bg-BG"/>
        </w:rPr>
        <w:t xml:space="preserve"> </w:t>
      </w:r>
      <w:r w:rsidR="00262288" w:rsidRPr="00262288">
        <w:rPr>
          <w:sz w:val="26"/>
          <w:szCs w:val="26"/>
          <w:lang w:val="bg-BG"/>
        </w:rPr>
        <w:t>1250,00 (хиляда двеста и петдесет</w:t>
      </w:r>
      <w:r w:rsidR="00E65646" w:rsidRPr="00EB5BB2">
        <w:rPr>
          <w:sz w:val="26"/>
          <w:szCs w:val="26"/>
          <w:lang w:val="bg-BG"/>
        </w:rPr>
        <w:t>)</w:t>
      </w:r>
      <w:r w:rsidR="00A67E2D" w:rsidRPr="00EB5BB2">
        <w:rPr>
          <w:sz w:val="26"/>
          <w:szCs w:val="26"/>
          <w:lang w:val="en-US"/>
        </w:rPr>
        <w:t xml:space="preserve"> </w:t>
      </w:r>
      <w:r w:rsidR="00693571" w:rsidRPr="00EB5BB2">
        <w:rPr>
          <w:sz w:val="26"/>
          <w:szCs w:val="26"/>
          <w:lang w:val="bg-BG"/>
        </w:rPr>
        <w:t xml:space="preserve">лева, </w:t>
      </w:r>
      <w:r w:rsidR="00A67E2D" w:rsidRPr="00EB5BB2">
        <w:rPr>
          <w:sz w:val="26"/>
          <w:szCs w:val="26"/>
          <w:lang w:val="bg-BG"/>
        </w:rPr>
        <w:t>без</w:t>
      </w:r>
      <w:r w:rsidR="00A67E2D" w:rsidRPr="00EB5BB2">
        <w:rPr>
          <w:sz w:val="26"/>
          <w:szCs w:val="26"/>
          <w:lang w:val="en-US"/>
        </w:rPr>
        <w:t xml:space="preserve"> </w:t>
      </w:r>
      <w:r w:rsidR="00A67E2D" w:rsidRPr="00EB5BB2">
        <w:rPr>
          <w:sz w:val="26"/>
          <w:szCs w:val="26"/>
          <w:lang w:val="bg-BG"/>
        </w:rPr>
        <w:t>ДДС</w:t>
      </w:r>
      <w:r w:rsidR="00FD7A7D" w:rsidRPr="00EB5BB2">
        <w:rPr>
          <w:sz w:val="26"/>
          <w:szCs w:val="26"/>
          <w:lang w:val="bg-BG"/>
        </w:rPr>
        <w:t>.</w:t>
      </w:r>
    </w:p>
    <w:p w:rsidR="008F5B00" w:rsidRPr="00A07CDE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0F247E">
        <w:rPr>
          <w:sz w:val="26"/>
          <w:szCs w:val="26"/>
          <w:lang w:val="bg-BG"/>
        </w:rPr>
        <w:t>Данъчната оценка на</w:t>
      </w:r>
      <w:r w:rsidR="0037386F" w:rsidRPr="000F247E">
        <w:rPr>
          <w:sz w:val="26"/>
          <w:szCs w:val="26"/>
          <w:lang w:val="bg-BG"/>
        </w:rPr>
        <w:t xml:space="preserve"> посочените </w:t>
      </w:r>
      <w:r w:rsidR="007A3414" w:rsidRPr="000F247E">
        <w:rPr>
          <w:sz w:val="26"/>
          <w:szCs w:val="26"/>
          <w:lang w:val="bg-BG"/>
        </w:rPr>
        <w:t xml:space="preserve">общински </w:t>
      </w:r>
      <w:r w:rsidR="0037386F" w:rsidRPr="000F247E">
        <w:rPr>
          <w:sz w:val="26"/>
          <w:szCs w:val="26"/>
          <w:lang w:val="bg-BG"/>
        </w:rPr>
        <w:t>идеални части</w:t>
      </w:r>
      <w:r w:rsidR="00AB215D" w:rsidRPr="000F247E">
        <w:rPr>
          <w:sz w:val="26"/>
          <w:szCs w:val="26"/>
          <w:lang w:val="bg-BG"/>
        </w:rPr>
        <w:t xml:space="preserve"> </w:t>
      </w:r>
      <w:r w:rsidRPr="000F247E">
        <w:rPr>
          <w:sz w:val="26"/>
          <w:szCs w:val="26"/>
          <w:lang w:val="bg-BG"/>
        </w:rPr>
        <w:t xml:space="preserve">е в </w:t>
      </w:r>
      <w:r w:rsidRPr="00A07CDE">
        <w:rPr>
          <w:sz w:val="26"/>
          <w:szCs w:val="26"/>
          <w:lang w:val="bg-BG"/>
        </w:rPr>
        <w:t xml:space="preserve">размер на </w:t>
      </w:r>
      <w:r w:rsidR="00AD4661">
        <w:rPr>
          <w:sz w:val="26"/>
          <w:szCs w:val="26"/>
          <w:lang w:val="en-US"/>
        </w:rPr>
        <w:t>468,00</w:t>
      </w:r>
      <w:r w:rsidR="005E07D3" w:rsidRPr="00A07CDE">
        <w:rPr>
          <w:sz w:val="26"/>
          <w:szCs w:val="26"/>
          <w:lang w:val="bg-BG"/>
        </w:rPr>
        <w:t xml:space="preserve"> </w:t>
      </w:r>
      <w:r w:rsidR="00D320FD" w:rsidRPr="00A07CDE">
        <w:rPr>
          <w:sz w:val="26"/>
          <w:szCs w:val="26"/>
          <w:lang w:val="bg-BG"/>
        </w:rPr>
        <w:t>(</w:t>
      </w:r>
      <w:r w:rsidR="00AD4661">
        <w:rPr>
          <w:sz w:val="26"/>
          <w:szCs w:val="26"/>
          <w:lang w:val="bg-BG"/>
        </w:rPr>
        <w:t>четиристотин шестдесет и осем</w:t>
      </w:r>
      <w:r w:rsidR="00D320FD" w:rsidRPr="00A07CDE">
        <w:rPr>
          <w:sz w:val="26"/>
          <w:szCs w:val="26"/>
          <w:lang w:val="bg-BG"/>
        </w:rPr>
        <w:t>)</w:t>
      </w:r>
      <w:r w:rsidR="005E07D3" w:rsidRPr="00A07CDE">
        <w:rPr>
          <w:sz w:val="26"/>
          <w:szCs w:val="26"/>
          <w:lang w:val="bg-BG"/>
        </w:rPr>
        <w:t xml:space="preserve"> лева.</w:t>
      </w:r>
    </w:p>
    <w:p w:rsidR="00AF188D" w:rsidRPr="00AF188D" w:rsidRDefault="00AF188D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>Имотът, предмет на продажба не е включен в Програмата за</w:t>
      </w:r>
      <w:r w:rsidRPr="00AF188D">
        <w:rPr>
          <w:b/>
          <w:sz w:val="26"/>
          <w:szCs w:val="26"/>
          <w:lang w:val="bg-BG"/>
        </w:rPr>
        <w:t xml:space="preserve"> </w:t>
      </w:r>
      <w:r w:rsidRPr="00AF188D">
        <w:rPr>
          <w:sz w:val="26"/>
          <w:szCs w:val="26"/>
          <w:lang w:val="bg-BG"/>
        </w:rPr>
        <w:t>управление и разпореждане с общинска собственост на Община Бургас за 2024 г., приета с решение по т. 2 от проведеното на 14.02.2024 г. заседание на Общински съвет – Бургас (Протокол №7),</w:t>
      </w:r>
      <w:r w:rsidRPr="00AF188D">
        <w:rPr>
          <w:sz w:val="26"/>
          <w:szCs w:val="26"/>
        </w:rPr>
        <w:t xml:space="preserve"> </w:t>
      </w:r>
      <w:r w:rsidRPr="00AF188D">
        <w:rPr>
          <w:sz w:val="26"/>
          <w:szCs w:val="26"/>
          <w:lang w:val="bg-BG"/>
        </w:rPr>
        <w:t xml:space="preserve">поради което същата следва да бъде допълнена. </w:t>
      </w:r>
    </w:p>
    <w:p w:rsidR="00AF188D" w:rsidRPr="00AF188D" w:rsidRDefault="00AF188D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E8036C">
        <w:rPr>
          <w:sz w:val="26"/>
          <w:szCs w:val="26"/>
          <w:lang w:val="bg-BG"/>
        </w:rPr>
        <w:t>05.03.2025</w:t>
      </w:r>
      <w:r w:rsidRPr="00AF188D">
        <w:rPr>
          <w:sz w:val="26"/>
          <w:szCs w:val="26"/>
          <w:lang w:val="bg-BG"/>
        </w:rPr>
        <w:t xml:space="preserve"> г. на комисия, назначена с моя Заповед №</w:t>
      </w:r>
      <w:r w:rsidR="003A1A84" w:rsidRPr="003A1A84">
        <w:rPr>
          <w:sz w:val="26"/>
          <w:szCs w:val="26"/>
          <w:lang w:val="en-US"/>
        </w:rPr>
        <w:t>3903/22.11</w:t>
      </w:r>
      <w:r w:rsidR="003A1A84">
        <w:rPr>
          <w:sz w:val="26"/>
          <w:szCs w:val="26"/>
          <w:lang w:val="en-US"/>
        </w:rPr>
        <w:t>.</w:t>
      </w:r>
      <w:r w:rsidR="003A1A84" w:rsidRPr="003A1A84">
        <w:rPr>
          <w:sz w:val="26"/>
          <w:szCs w:val="26"/>
          <w:lang w:val="en-US"/>
        </w:rPr>
        <w:t>2024</w:t>
      </w:r>
      <w:r w:rsidR="003A1A84" w:rsidRPr="003A1A84">
        <w:rPr>
          <w:sz w:val="26"/>
          <w:szCs w:val="26"/>
          <w:lang w:val="bg-BG"/>
        </w:rPr>
        <w:t xml:space="preserve"> </w:t>
      </w:r>
      <w:r w:rsidRPr="00AF188D">
        <w:rPr>
          <w:sz w:val="26"/>
          <w:szCs w:val="26"/>
          <w:lang w:val="bg-BG"/>
        </w:rPr>
        <w:t>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и чл. 42 от Наредбата за реда за придобиване, управление и разпореждане с общински имоти и вещи, приета от Общински съвет – Бургас, да вземе следните</w:t>
      </w:r>
    </w:p>
    <w:p w:rsidR="00AF188D" w:rsidRPr="00486874" w:rsidRDefault="00AF188D" w:rsidP="00AF188D">
      <w:pPr>
        <w:ind w:right="142" w:firstLine="567"/>
        <w:jc w:val="both"/>
        <w:rPr>
          <w:sz w:val="32"/>
          <w:szCs w:val="32"/>
          <w:lang w:val="en-US"/>
        </w:rPr>
      </w:pPr>
    </w:p>
    <w:p w:rsidR="00AF188D" w:rsidRPr="00E55FC9" w:rsidRDefault="00AF188D" w:rsidP="00297458">
      <w:pPr>
        <w:ind w:right="142" w:firstLine="567"/>
        <w:jc w:val="center"/>
        <w:rPr>
          <w:b/>
          <w:szCs w:val="28"/>
          <w:lang w:val="bg-BG"/>
        </w:rPr>
      </w:pPr>
      <w:r w:rsidRPr="00E55FC9">
        <w:rPr>
          <w:b/>
          <w:szCs w:val="28"/>
          <w:lang w:val="bg-BG"/>
        </w:rPr>
        <w:t>Р Е Ш Е Н И Я:</w:t>
      </w:r>
    </w:p>
    <w:p w:rsidR="00AF188D" w:rsidRPr="00486874" w:rsidRDefault="00AF188D" w:rsidP="00AF188D">
      <w:pPr>
        <w:ind w:right="142" w:firstLine="567"/>
        <w:jc w:val="both"/>
        <w:rPr>
          <w:b/>
          <w:sz w:val="32"/>
          <w:szCs w:val="32"/>
          <w:lang w:val="bg-BG"/>
        </w:rPr>
      </w:pPr>
    </w:p>
    <w:p w:rsidR="007619BB" w:rsidRPr="007619BB" w:rsidRDefault="00AF188D" w:rsidP="007619BB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1. Допълва годишната Програма за управление и разпореждане с общинска собственост за 2024 г., приета с решение по т. 2 от проведеното на 14.02.2024 г. заседание на Общински съвет – Бургас (Протокол №7) в Раздел ІІ, т. 3 „Прекратяване на съсобственост по чл. 36, ал. 1, т. 2 от ЗОС, чрез продажба на общински идеални части“, с нова точка: имот - частна общинска собственост, представляващ </w:t>
      </w:r>
      <w:r w:rsidR="007619BB" w:rsidRPr="007619BB">
        <w:rPr>
          <w:sz w:val="26"/>
          <w:szCs w:val="26"/>
          <w:lang w:val="bg-BG"/>
        </w:rPr>
        <w:t xml:space="preserve">20/671 кв. м </w:t>
      </w:r>
      <w:r w:rsidR="007619BB" w:rsidRPr="007619BB">
        <w:rPr>
          <w:sz w:val="26"/>
          <w:szCs w:val="26"/>
          <w:lang w:val="bg-BG"/>
        </w:rPr>
        <w:lastRenderedPageBreak/>
        <w:t>идеални части от УПИ VIII-1577 в кв. 143, целият с площ 671 кв. метра, отреден "за жилищно строителство" по ПУП-ПРЗ на кв. Черно море – кв. Рудник, гр. Бургас, съответстващи на 20/668 кв. м ид. части от ПИ с идентификатор 07079.712.3767 по КККР на гр. Бургас, целият с площ 668 кв. м.</w:t>
      </w:r>
    </w:p>
    <w:p w:rsidR="00F32200" w:rsidRPr="007822BD" w:rsidRDefault="00AF188D" w:rsidP="00AB67E5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2. Да се прекрати съсобствеността между Община Бургас и </w:t>
      </w:r>
      <w:r w:rsidR="007619BB">
        <w:rPr>
          <w:sz w:val="26"/>
          <w:szCs w:val="26"/>
          <w:lang w:val="bg-BG"/>
        </w:rPr>
        <w:t>Д</w:t>
      </w:r>
      <w:r w:rsidR="00BB342D">
        <w:rPr>
          <w:sz w:val="26"/>
          <w:szCs w:val="26"/>
          <w:lang w:val="bg-BG"/>
        </w:rPr>
        <w:t>.</w:t>
      </w:r>
      <w:r w:rsidR="007619BB">
        <w:rPr>
          <w:sz w:val="26"/>
          <w:szCs w:val="26"/>
          <w:lang w:val="bg-BG"/>
        </w:rPr>
        <w:t xml:space="preserve"> С</w:t>
      </w:r>
      <w:r w:rsidR="00BB342D">
        <w:rPr>
          <w:sz w:val="26"/>
          <w:szCs w:val="26"/>
          <w:lang w:val="bg-BG"/>
        </w:rPr>
        <w:t>.</w:t>
      </w:r>
      <w:r w:rsidR="007619BB">
        <w:rPr>
          <w:sz w:val="26"/>
          <w:szCs w:val="26"/>
          <w:lang w:val="bg-BG"/>
        </w:rPr>
        <w:t xml:space="preserve"> С</w:t>
      </w:r>
      <w:r w:rsidR="00BB342D">
        <w:rPr>
          <w:sz w:val="26"/>
          <w:szCs w:val="26"/>
          <w:lang w:val="bg-BG"/>
        </w:rPr>
        <w:t>.</w:t>
      </w:r>
      <w:r w:rsidRPr="00AF188D">
        <w:rPr>
          <w:sz w:val="26"/>
          <w:szCs w:val="26"/>
          <w:lang w:val="bg-BG"/>
        </w:rPr>
        <w:t>, с ЕГН</w:t>
      </w:r>
      <w:r w:rsidR="00BB342D">
        <w:rPr>
          <w:sz w:val="26"/>
          <w:szCs w:val="26"/>
          <w:lang w:val="bg-BG"/>
        </w:rPr>
        <w:t xml:space="preserve"> </w:t>
      </w:r>
      <w:r w:rsidRPr="00AF188D">
        <w:rPr>
          <w:sz w:val="26"/>
          <w:szCs w:val="26"/>
          <w:lang w:val="en-US"/>
        </w:rPr>
        <w:t>, с</w:t>
      </w:r>
      <w:r w:rsidRPr="00AF188D">
        <w:rPr>
          <w:sz w:val="26"/>
          <w:szCs w:val="26"/>
          <w:lang w:val="bg-BG"/>
        </w:rPr>
        <w:t xml:space="preserve"> постоянен адрес: гр. </w:t>
      </w:r>
      <w:r w:rsidR="007619BB">
        <w:rPr>
          <w:sz w:val="26"/>
          <w:szCs w:val="26"/>
          <w:lang w:val="bg-BG"/>
        </w:rPr>
        <w:t>Бургас</w:t>
      </w:r>
      <w:r w:rsidRPr="00AF188D">
        <w:rPr>
          <w:sz w:val="26"/>
          <w:szCs w:val="26"/>
          <w:lang w:val="bg-BG"/>
        </w:rPr>
        <w:t xml:space="preserve">, чрез продажба на общинските </w:t>
      </w:r>
      <w:r w:rsidR="007619BB" w:rsidRPr="007619BB">
        <w:rPr>
          <w:sz w:val="26"/>
          <w:szCs w:val="26"/>
          <w:lang w:val="bg-BG"/>
        </w:rPr>
        <w:t>20/671 (двадесет от шестстотин седемдесет и един) кв. метра ид. части от УПИ VIII-1577 (осем римско за имот с пл. № хиляда петстотин седемдесет и седем), целият с площ 671 (шестстотин седемдесет и един) кв. метра в кв. 143 (сто четиридесет и три) по ПУП-ПРЗ на кв. Черно море - кв. Рудник, гр. Бургас, отреден "за жилищно строителство"</w:t>
      </w:r>
      <w:r w:rsidRPr="00AF188D">
        <w:rPr>
          <w:sz w:val="26"/>
          <w:szCs w:val="26"/>
          <w:lang w:val="bg-BG"/>
        </w:rPr>
        <w:t xml:space="preserve">, при граници на целия имот: </w:t>
      </w:r>
      <w:r w:rsidR="007619BB" w:rsidRPr="007619BB">
        <w:rPr>
          <w:sz w:val="26"/>
          <w:szCs w:val="26"/>
          <w:lang w:val="bg-BG"/>
        </w:rPr>
        <w:t>север - край на регулация, изток - край на регулация, юг - улица, запад - УПИ VII-1578</w:t>
      </w:r>
      <w:r w:rsidRPr="00AF188D">
        <w:rPr>
          <w:sz w:val="26"/>
          <w:szCs w:val="26"/>
          <w:lang w:val="bg-BG"/>
        </w:rPr>
        <w:t xml:space="preserve">, </w:t>
      </w:r>
      <w:r w:rsidR="00474AC4" w:rsidRPr="00474AC4">
        <w:rPr>
          <w:sz w:val="26"/>
          <w:szCs w:val="26"/>
          <w:lang w:val="bg-BG"/>
        </w:rPr>
        <w:t xml:space="preserve">съответстващи на </w:t>
      </w:r>
      <w:r w:rsidR="007E2FF5">
        <w:rPr>
          <w:sz w:val="26"/>
          <w:szCs w:val="26"/>
          <w:lang w:val="bg-BG"/>
        </w:rPr>
        <w:t>2</w:t>
      </w:r>
      <w:r w:rsidR="007619BB" w:rsidRPr="007619BB">
        <w:rPr>
          <w:sz w:val="26"/>
          <w:szCs w:val="26"/>
          <w:lang w:val="bg-BG"/>
        </w:rPr>
        <w:t xml:space="preserve">0/668 (двадесет от шестстотин шестдесет и осем) кв. м ид. части от ПИ с идентификатор 07079.712.3767 (нула седем нула седем девет точка седем едно две точка три седем шест седем) по КККР на гр. Бургас, целият с площ 668 (шестстотин шестдесет и осем) кв. метра </w:t>
      </w:r>
      <w:r w:rsidRPr="00AF188D">
        <w:rPr>
          <w:sz w:val="26"/>
          <w:szCs w:val="26"/>
          <w:lang w:val="bg-BG"/>
        </w:rPr>
        <w:t>по одобрената КК на гр. Бургас, при съседи имоти с идентификатори</w:t>
      </w:r>
      <w:r w:rsidR="00A44F5F">
        <w:rPr>
          <w:sz w:val="26"/>
          <w:szCs w:val="26"/>
          <w:lang w:val="bg-BG"/>
        </w:rPr>
        <w:t>:</w:t>
      </w:r>
      <w:r w:rsidRPr="00AF188D">
        <w:rPr>
          <w:sz w:val="26"/>
          <w:szCs w:val="26"/>
          <w:lang w:val="bg-BG"/>
        </w:rPr>
        <w:t xml:space="preserve"> </w:t>
      </w:r>
      <w:r w:rsidR="007619BB" w:rsidRPr="007619BB">
        <w:rPr>
          <w:sz w:val="26"/>
          <w:szCs w:val="26"/>
          <w:lang w:val="bg-BG"/>
        </w:rPr>
        <w:t>07079.</w:t>
      </w:r>
      <w:r w:rsidR="007E2FF5">
        <w:rPr>
          <w:sz w:val="26"/>
          <w:szCs w:val="26"/>
          <w:lang w:val="bg-BG"/>
        </w:rPr>
        <w:t>17</w:t>
      </w:r>
      <w:r w:rsidR="007619BB" w:rsidRPr="007619BB">
        <w:rPr>
          <w:sz w:val="26"/>
          <w:szCs w:val="26"/>
          <w:lang w:val="bg-BG"/>
        </w:rPr>
        <w:t>.</w:t>
      </w:r>
      <w:r w:rsidR="007E2FF5">
        <w:rPr>
          <w:sz w:val="26"/>
          <w:szCs w:val="26"/>
          <w:lang w:val="bg-BG"/>
        </w:rPr>
        <w:t>145</w:t>
      </w:r>
      <w:r w:rsidR="007619BB" w:rsidRPr="007619BB">
        <w:rPr>
          <w:sz w:val="26"/>
          <w:szCs w:val="26"/>
          <w:lang w:val="bg-BG"/>
        </w:rPr>
        <w:t>, 07079.</w:t>
      </w:r>
      <w:r w:rsidR="007E2FF5">
        <w:rPr>
          <w:sz w:val="26"/>
          <w:szCs w:val="26"/>
          <w:lang w:val="bg-BG"/>
        </w:rPr>
        <w:t>17</w:t>
      </w:r>
      <w:r w:rsidR="007619BB" w:rsidRPr="007619BB">
        <w:rPr>
          <w:sz w:val="26"/>
          <w:szCs w:val="26"/>
          <w:lang w:val="bg-BG"/>
        </w:rPr>
        <w:t>.</w:t>
      </w:r>
      <w:r w:rsidR="007E2FF5">
        <w:rPr>
          <w:sz w:val="26"/>
          <w:szCs w:val="26"/>
          <w:lang w:val="bg-BG"/>
        </w:rPr>
        <w:t>146</w:t>
      </w:r>
      <w:r w:rsidR="007619BB" w:rsidRPr="007619BB">
        <w:rPr>
          <w:sz w:val="26"/>
          <w:szCs w:val="26"/>
          <w:lang w:val="bg-BG"/>
        </w:rPr>
        <w:t>, 07079.17.332, 07079.</w:t>
      </w:r>
      <w:r w:rsidR="00F160C4">
        <w:rPr>
          <w:sz w:val="26"/>
          <w:szCs w:val="26"/>
          <w:lang w:val="bg-BG"/>
        </w:rPr>
        <w:t>712</w:t>
      </w:r>
      <w:r w:rsidR="007619BB" w:rsidRPr="007619BB">
        <w:rPr>
          <w:sz w:val="26"/>
          <w:szCs w:val="26"/>
          <w:lang w:val="bg-BG"/>
        </w:rPr>
        <w:t>.</w:t>
      </w:r>
      <w:r w:rsidR="00F160C4">
        <w:rPr>
          <w:sz w:val="26"/>
          <w:szCs w:val="26"/>
          <w:lang w:val="bg-BG"/>
        </w:rPr>
        <w:t>1578</w:t>
      </w:r>
      <w:r w:rsidR="007619BB" w:rsidRPr="007619BB">
        <w:rPr>
          <w:sz w:val="26"/>
          <w:szCs w:val="26"/>
          <w:lang w:val="bg-BG"/>
        </w:rPr>
        <w:t>, 07079.</w:t>
      </w:r>
      <w:r w:rsidR="00F160C4">
        <w:rPr>
          <w:sz w:val="26"/>
          <w:szCs w:val="26"/>
          <w:lang w:val="bg-BG"/>
        </w:rPr>
        <w:t>712</w:t>
      </w:r>
      <w:r w:rsidR="007619BB" w:rsidRPr="007619BB">
        <w:rPr>
          <w:sz w:val="26"/>
          <w:szCs w:val="26"/>
          <w:lang w:val="bg-BG"/>
        </w:rPr>
        <w:t>.</w:t>
      </w:r>
      <w:r w:rsidR="00F160C4">
        <w:rPr>
          <w:sz w:val="26"/>
          <w:szCs w:val="26"/>
          <w:lang w:val="bg-BG"/>
        </w:rPr>
        <w:t>3736</w:t>
      </w:r>
      <w:r w:rsidRPr="00AF188D">
        <w:rPr>
          <w:sz w:val="26"/>
          <w:szCs w:val="26"/>
          <w:lang w:val="bg-BG"/>
        </w:rPr>
        <w:t xml:space="preserve">, за които </w:t>
      </w:r>
      <w:r w:rsidRPr="00AB67E5">
        <w:rPr>
          <w:sz w:val="26"/>
          <w:szCs w:val="26"/>
          <w:lang w:val="bg-BG"/>
        </w:rPr>
        <w:t>е съставен Акт №</w:t>
      </w:r>
      <w:r w:rsidR="007619BB">
        <w:rPr>
          <w:sz w:val="26"/>
          <w:szCs w:val="26"/>
          <w:lang w:val="bg-BG"/>
        </w:rPr>
        <w:t>10573</w:t>
      </w:r>
      <w:r w:rsidR="00474AC4" w:rsidRPr="00474AC4">
        <w:rPr>
          <w:sz w:val="26"/>
          <w:szCs w:val="26"/>
          <w:lang w:val="bg-BG"/>
        </w:rPr>
        <w:t>/</w:t>
      </w:r>
      <w:r w:rsidR="007619BB">
        <w:rPr>
          <w:sz w:val="26"/>
          <w:szCs w:val="26"/>
          <w:lang w:val="bg-BG"/>
        </w:rPr>
        <w:t>03.02.2025</w:t>
      </w:r>
      <w:r w:rsidR="00474AC4" w:rsidRPr="00474AC4">
        <w:rPr>
          <w:sz w:val="26"/>
          <w:szCs w:val="26"/>
          <w:lang w:val="bg-BG"/>
        </w:rPr>
        <w:t xml:space="preserve"> </w:t>
      </w:r>
      <w:r w:rsidRPr="00AB67E5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262288" w:rsidRPr="00262288">
        <w:rPr>
          <w:sz w:val="26"/>
          <w:szCs w:val="26"/>
          <w:lang w:val="bg-BG"/>
        </w:rPr>
        <w:t>1250</w:t>
      </w:r>
      <w:r w:rsidR="00474AC4" w:rsidRPr="00262288">
        <w:rPr>
          <w:sz w:val="26"/>
          <w:szCs w:val="26"/>
          <w:lang w:val="bg-BG"/>
        </w:rPr>
        <w:t>,00 (</w:t>
      </w:r>
      <w:r w:rsidR="00262288" w:rsidRPr="00262288">
        <w:rPr>
          <w:sz w:val="26"/>
          <w:szCs w:val="26"/>
          <w:lang w:val="bg-BG"/>
        </w:rPr>
        <w:t>хиляда двеста и петдесет</w:t>
      </w:r>
      <w:r w:rsidRPr="00AB67E5">
        <w:rPr>
          <w:sz w:val="26"/>
          <w:szCs w:val="26"/>
          <w:lang w:val="bg-BG"/>
        </w:rPr>
        <w:t>)</w:t>
      </w:r>
      <w:r w:rsidRPr="00AB67E5">
        <w:rPr>
          <w:sz w:val="26"/>
          <w:szCs w:val="26"/>
          <w:lang w:val="en-US"/>
        </w:rPr>
        <w:t xml:space="preserve"> </w:t>
      </w:r>
      <w:r w:rsidRPr="00AB67E5">
        <w:rPr>
          <w:sz w:val="26"/>
          <w:szCs w:val="26"/>
          <w:lang w:val="bg-BG"/>
        </w:rPr>
        <w:t>лева</w:t>
      </w:r>
      <w:r w:rsidRPr="00AF188D">
        <w:rPr>
          <w:sz w:val="26"/>
          <w:szCs w:val="26"/>
          <w:lang w:val="bg-BG"/>
        </w:rPr>
        <w:t>, без</w:t>
      </w:r>
      <w:r w:rsidRPr="00AF188D">
        <w:rPr>
          <w:sz w:val="26"/>
          <w:szCs w:val="26"/>
          <w:lang w:val="en-US"/>
        </w:rPr>
        <w:t xml:space="preserve"> </w:t>
      </w:r>
      <w:r w:rsidRPr="007822BD">
        <w:rPr>
          <w:sz w:val="26"/>
          <w:szCs w:val="26"/>
          <w:lang w:val="bg-BG"/>
        </w:rPr>
        <w:t>ДДС</w:t>
      </w:r>
      <w:r w:rsidR="00F32200" w:rsidRPr="007822BD">
        <w:rPr>
          <w:sz w:val="26"/>
          <w:szCs w:val="26"/>
          <w:lang w:val="bg-BG"/>
        </w:rPr>
        <w:t>.</w:t>
      </w:r>
    </w:p>
    <w:p w:rsidR="009C279C" w:rsidRPr="00F764B6" w:rsidRDefault="009C279C" w:rsidP="00F32200">
      <w:pPr>
        <w:ind w:right="142" w:firstLine="567"/>
        <w:jc w:val="both"/>
        <w:rPr>
          <w:sz w:val="26"/>
          <w:szCs w:val="26"/>
          <w:lang w:val="bg-BG"/>
        </w:rPr>
      </w:pPr>
      <w:r w:rsidRPr="00F764B6">
        <w:rPr>
          <w:b/>
          <w:sz w:val="26"/>
          <w:szCs w:val="26"/>
          <w:lang w:val="bg-BG"/>
        </w:rPr>
        <w:t>Приложение:</w:t>
      </w:r>
      <w:r w:rsidRPr="00F764B6">
        <w:rPr>
          <w:sz w:val="26"/>
          <w:szCs w:val="26"/>
          <w:lang w:val="bg-BG"/>
        </w:rPr>
        <w:t xml:space="preserve"> </w:t>
      </w:r>
      <w:r w:rsidR="007859E1" w:rsidRPr="00F764B6">
        <w:rPr>
          <w:sz w:val="26"/>
          <w:szCs w:val="26"/>
          <w:lang w:val="bg-BG"/>
        </w:rPr>
        <w:t xml:space="preserve">копие от </w:t>
      </w:r>
      <w:proofErr w:type="spellStart"/>
      <w:r w:rsidR="007859E1" w:rsidRPr="00F764B6">
        <w:rPr>
          <w:sz w:val="26"/>
          <w:szCs w:val="26"/>
          <w:lang w:val="bg-BG"/>
        </w:rPr>
        <w:t>з</w:t>
      </w:r>
      <w:r w:rsidRPr="00F764B6">
        <w:rPr>
          <w:sz w:val="26"/>
          <w:szCs w:val="26"/>
          <w:lang w:val="bg-BG"/>
        </w:rPr>
        <w:t>аявл</w:t>
      </w:r>
      <w:proofErr w:type="spellEnd"/>
      <w:r w:rsidR="006B372E">
        <w:rPr>
          <w:sz w:val="26"/>
          <w:szCs w:val="26"/>
          <w:lang w:val="en-US"/>
        </w:rPr>
        <w:t>.</w:t>
      </w:r>
      <w:r w:rsidRPr="00F764B6">
        <w:rPr>
          <w:sz w:val="26"/>
          <w:szCs w:val="26"/>
          <w:lang w:val="bg-BG"/>
        </w:rPr>
        <w:t xml:space="preserve"> с вх. </w:t>
      </w:r>
      <w:r w:rsidR="00DA72C2">
        <w:rPr>
          <w:sz w:val="26"/>
          <w:szCs w:val="26"/>
          <w:lang w:val="bg-BG"/>
        </w:rPr>
        <w:t>№</w:t>
      </w:r>
      <w:r w:rsidR="007619BB" w:rsidRPr="007619BB">
        <w:rPr>
          <w:sz w:val="26"/>
          <w:szCs w:val="26"/>
          <w:lang w:val="bg-BG"/>
        </w:rPr>
        <w:t>94-01-42178/27.12.2024 г. в Община Бургас, подадено от Д</w:t>
      </w:r>
      <w:r w:rsidR="00BB342D">
        <w:rPr>
          <w:sz w:val="26"/>
          <w:szCs w:val="26"/>
          <w:lang w:val="bg-BG"/>
        </w:rPr>
        <w:t>.</w:t>
      </w:r>
      <w:r w:rsidR="007619BB" w:rsidRPr="007619BB">
        <w:rPr>
          <w:sz w:val="26"/>
          <w:szCs w:val="26"/>
          <w:lang w:val="bg-BG"/>
        </w:rPr>
        <w:t xml:space="preserve"> С</w:t>
      </w:r>
      <w:r w:rsidR="00BB342D">
        <w:rPr>
          <w:sz w:val="26"/>
          <w:szCs w:val="26"/>
          <w:lang w:val="bg-BG"/>
        </w:rPr>
        <w:t>.</w:t>
      </w:r>
      <w:r w:rsidR="007619BB" w:rsidRPr="007619BB">
        <w:rPr>
          <w:sz w:val="26"/>
          <w:szCs w:val="26"/>
          <w:lang w:val="bg-BG"/>
        </w:rPr>
        <w:t xml:space="preserve"> С</w:t>
      </w:r>
      <w:r w:rsidR="00BB342D">
        <w:rPr>
          <w:sz w:val="26"/>
          <w:szCs w:val="26"/>
          <w:lang w:val="bg-BG"/>
        </w:rPr>
        <w:t>.</w:t>
      </w:r>
      <w:bookmarkStart w:id="0" w:name="_GoBack"/>
      <w:bookmarkEnd w:id="0"/>
      <w:r w:rsidR="00D77B78">
        <w:rPr>
          <w:sz w:val="26"/>
          <w:szCs w:val="26"/>
          <w:lang w:val="bg-BG"/>
        </w:rPr>
        <w:t xml:space="preserve">; </w:t>
      </w:r>
      <w:r w:rsidRPr="00F764B6">
        <w:rPr>
          <w:sz w:val="26"/>
          <w:szCs w:val="26"/>
          <w:lang w:val="bg-BG"/>
        </w:rPr>
        <w:t>Акт</w:t>
      </w:r>
      <w:r w:rsidR="00A31215" w:rsidRPr="00F764B6">
        <w:rPr>
          <w:sz w:val="26"/>
          <w:szCs w:val="26"/>
          <w:lang w:val="bg-BG"/>
        </w:rPr>
        <w:t xml:space="preserve"> </w:t>
      </w:r>
      <w:r w:rsidRPr="00F764B6">
        <w:rPr>
          <w:sz w:val="26"/>
          <w:szCs w:val="26"/>
          <w:lang w:val="bg-BG"/>
        </w:rPr>
        <w:t>№</w:t>
      </w:r>
      <w:r w:rsidR="007619BB" w:rsidRPr="007619BB">
        <w:rPr>
          <w:rFonts w:eastAsia="Calibri"/>
          <w:sz w:val="26"/>
          <w:szCs w:val="26"/>
          <w:lang w:val="bg-BG" w:eastAsia="en-US"/>
        </w:rPr>
        <w:t xml:space="preserve">10573/03.02.2025 </w:t>
      </w:r>
      <w:r w:rsidRPr="00F764B6">
        <w:rPr>
          <w:sz w:val="26"/>
          <w:szCs w:val="26"/>
          <w:lang w:val="bg-BG"/>
        </w:rPr>
        <w:t>г. за частна общинска собственост</w:t>
      </w:r>
      <w:r w:rsidR="007A5663">
        <w:rPr>
          <w:sz w:val="26"/>
          <w:szCs w:val="26"/>
          <w:lang w:val="bg-BG"/>
        </w:rPr>
        <w:t>;</w:t>
      </w:r>
      <w:r w:rsidR="004F6F5A" w:rsidRPr="004F6F5A">
        <w:t xml:space="preserve"> </w:t>
      </w:r>
      <w:proofErr w:type="spellStart"/>
      <w:r w:rsidR="007619BB" w:rsidRPr="007619BB">
        <w:rPr>
          <w:sz w:val="26"/>
          <w:szCs w:val="26"/>
          <w:lang w:val="bg-BG"/>
        </w:rPr>
        <w:t>нот</w:t>
      </w:r>
      <w:proofErr w:type="spellEnd"/>
      <w:r w:rsidR="007619BB" w:rsidRPr="007619BB">
        <w:rPr>
          <w:sz w:val="26"/>
          <w:szCs w:val="26"/>
          <w:lang w:val="bg-BG"/>
        </w:rPr>
        <w:t xml:space="preserve">. акт за собственост на </w:t>
      </w:r>
      <w:proofErr w:type="spellStart"/>
      <w:r w:rsidR="007619BB" w:rsidRPr="007619BB">
        <w:rPr>
          <w:sz w:val="26"/>
          <w:szCs w:val="26"/>
          <w:lang w:val="bg-BG"/>
        </w:rPr>
        <w:t>недв</w:t>
      </w:r>
      <w:proofErr w:type="spellEnd"/>
      <w:r w:rsidR="007619BB" w:rsidRPr="007619BB">
        <w:rPr>
          <w:sz w:val="26"/>
          <w:szCs w:val="26"/>
          <w:lang w:val="bg-BG"/>
        </w:rPr>
        <w:t>. имот по давност №85, том 46, дело 9558/16.09.2024 г. на Служба по вписванията - Бургас</w:t>
      </w:r>
      <w:r w:rsidR="00427B8F" w:rsidRPr="00F764B6">
        <w:rPr>
          <w:rFonts w:eastAsia="Calibri"/>
          <w:sz w:val="26"/>
          <w:szCs w:val="26"/>
          <w:lang w:val="bg-BG" w:eastAsia="en-US"/>
        </w:rPr>
        <w:t xml:space="preserve">; </w:t>
      </w:r>
      <w:r w:rsidR="007619BB" w:rsidRPr="007619BB">
        <w:rPr>
          <w:sz w:val="26"/>
          <w:szCs w:val="26"/>
          <w:lang w:val="bg-BG"/>
        </w:rPr>
        <w:t>удостоверение с изх. №94-01-9947(1)/02.06.2023 г. на дирекция „Устройство на територията“ при Община Бургас и приложена комбинирана скица</w:t>
      </w:r>
      <w:r w:rsidR="006E0EC5" w:rsidRPr="00F764B6">
        <w:rPr>
          <w:sz w:val="26"/>
          <w:szCs w:val="26"/>
          <w:lang w:val="bg-BG"/>
        </w:rPr>
        <w:t xml:space="preserve">; </w:t>
      </w:r>
      <w:r w:rsidR="00B51CF3" w:rsidRPr="00F764B6">
        <w:rPr>
          <w:sz w:val="26"/>
          <w:szCs w:val="26"/>
          <w:lang w:val="bg-BG"/>
        </w:rPr>
        <w:t xml:space="preserve">скица на поземлен имот, издадена от </w:t>
      </w:r>
      <w:r w:rsidR="007619BB">
        <w:rPr>
          <w:sz w:val="26"/>
          <w:szCs w:val="26"/>
          <w:lang w:val="bg-BG"/>
        </w:rPr>
        <w:t>АГКК</w:t>
      </w:r>
      <w:r w:rsidR="00B51CF3" w:rsidRPr="00F764B6">
        <w:rPr>
          <w:sz w:val="26"/>
          <w:szCs w:val="26"/>
          <w:lang w:val="bg-BG"/>
        </w:rPr>
        <w:t xml:space="preserve">; </w:t>
      </w:r>
      <w:r w:rsidR="0007081B" w:rsidRPr="00F764B6">
        <w:rPr>
          <w:sz w:val="26"/>
          <w:szCs w:val="26"/>
          <w:lang w:val="bg-BG"/>
        </w:rPr>
        <w:t>у</w:t>
      </w:r>
      <w:r w:rsidR="001463C9" w:rsidRPr="00F764B6">
        <w:rPr>
          <w:sz w:val="26"/>
          <w:szCs w:val="26"/>
          <w:lang w:val="bg-BG"/>
        </w:rPr>
        <w:t>достоверение за данъчна оценка</w:t>
      </w:r>
      <w:r w:rsidR="00535A6E" w:rsidRPr="00F764B6">
        <w:rPr>
          <w:sz w:val="26"/>
          <w:szCs w:val="26"/>
          <w:lang w:val="bg-BG"/>
        </w:rPr>
        <w:t xml:space="preserve">, </w:t>
      </w:r>
      <w:r w:rsidR="00B167A1" w:rsidRPr="00F764B6">
        <w:rPr>
          <w:sz w:val="26"/>
          <w:szCs w:val="26"/>
          <w:lang w:val="bg-BG"/>
        </w:rPr>
        <w:t xml:space="preserve">издадено от </w:t>
      </w:r>
      <w:r w:rsidR="00D6258C" w:rsidRPr="00F764B6">
        <w:rPr>
          <w:sz w:val="26"/>
          <w:szCs w:val="26"/>
          <w:lang w:val="bg-BG"/>
        </w:rPr>
        <w:t>МПДТР при О</w:t>
      </w:r>
      <w:r w:rsidR="00427F65" w:rsidRPr="00F764B6">
        <w:rPr>
          <w:sz w:val="26"/>
          <w:szCs w:val="26"/>
          <w:lang w:val="bg-BG"/>
        </w:rPr>
        <w:t>бщина</w:t>
      </w:r>
      <w:r w:rsidR="00535A6E" w:rsidRPr="00F764B6">
        <w:rPr>
          <w:sz w:val="26"/>
          <w:szCs w:val="26"/>
          <w:lang w:val="bg-BG"/>
        </w:rPr>
        <w:t xml:space="preserve"> Бургас</w:t>
      </w:r>
      <w:r w:rsidR="00E44150" w:rsidRPr="00F764B6">
        <w:rPr>
          <w:sz w:val="26"/>
          <w:szCs w:val="26"/>
          <w:lang w:val="bg-BG"/>
        </w:rPr>
        <w:t>;</w:t>
      </w:r>
      <w:r w:rsidR="001463C9" w:rsidRPr="00F764B6">
        <w:rPr>
          <w:sz w:val="26"/>
          <w:szCs w:val="26"/>
          <w:lang w:val="bg-BG"/>
        </w:rPr>
        <w:t xml:space="preserve"> </w:t>
      </w:r>
      <w:r w:rsidR="009975BC" w:rsidRPr="00F764B6">
        <w:rPr>
          <w:sz w:val="26"/>
          <w:szCs w:val="26"/>
          <w:lang w:val="bg-BG"/>
        </w:rPr>
        <w:t>протокол на комисия</w:t>
      </w:r>
      <w:r w:rsidR="00F86CEE" w:rsidRPr="00F764B6">
        <w:rPr>
          <w:sz w:val="26"/>
          <w:szCs w:val="26"/>
          <w:lang w:val="bg-BG"/>
        </w:rPr>
        <w:t xml:space="preserve">; </w:t>
      </w:r>
      <w:r w:rsidR="00535A6E" w:rsidRPr="00F764B6">
        <w:rPr>
          <w:sz w:val="26"/>
          <w:szCs w:val="26"/>
          <w:lang w:val="bg-BG"/>
        </w:rPr>
        <w:t>пазарна оценка</w:t>
      </w:r>
      <w:r w:rsidR="00F86CEE" w:rsidRPr="00F764B6">
        <w:rPr>
          <w:sz w:val="26"/>
          <w:szCs w:val="26"/>
          <w:lang w:val="bg-BG"/>
        </w:rPr>
        <w:t xml:space="preserve"> от лицензиран оценител</w:t>
      </w:r>
      <w:r w:rsidR="00535A6E" w:rsidRPr="00F764B6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sectPr w:rsidR="000406CF" w:rsidRPr="000406CF" w:rsidSect="00C61A98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24750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3E3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0EB5"/>
    <w:rsid w:val="000C3C48"/>
    <w:rsid w:val="000D32F3"/>
    <w:rsid w:val="000D462C"/>
    <w:rsid w:val="000D5042"/>
    <w:rsid w:val="000D7626"/>
    <w:rsid w:val="000E2801"/>
    <w:rsid w:val="000E420A"/>
    <w:rsid w:val="000E5A39"/>
    <w:rsid w:val="000F0ED0"/>
    <w:rsid w:val="000F1ACA"/>
    <w:rsid w:val="000F247E"/>
    <w:rsid w:val="000F540C"/>
    <w:rsid w:val="001001D1"/>
    <w:rsid w:val="00105315"/>
    <w:rsid w:val="00111DAF"/>
    <w:rsid w:val="001163B1"/>
    <w:rsid w:val="00120498"/>
    <w:rsid w:val="00120D39"/>
    <w:rsid w:val="00120E2F"/>
    <w:rsid w:val="00121DC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19C"/>
    <w:rsid w:val="00164CB1"/>
    <w:rsid w:val="00167ADA"/>
    <w:rsid w:val="001769DF"/>
    <w:rsid w:val="001778C4"/>
    <w:rsid w:val="00187750"/>
    <w:rsid w:val="0019409B"/>
    <w:rsid w:val="001A110B"/>
    <w:rsid w:val="001A4A3A"/>
    <w:rsid w:val="001A4C01"/>
    <w:rsid w:val="001A5B20"/>
    <w:rsid w:val="001B1148"/>
    <w:rsid w:val="001B2052"/>
    <w:rsid w:val="001B61A2"/>
    <w:rsid w:val="001B7D5B"/>
    <w:rsid w:val="001C0771"/>
    <w:rsid w:val="001C724A"/>
    <w:rsid w:val="001C73AA"/>
    <w:rsid w:val="001D313B"/>
    <w:rsid w:val="001E11B1"/>
    <w:rsid w:val="001E1604"/>
    <w:rsid w:val="001E22AB"/>
    <w:rsid w:val="001F47EB"/>
    <w:rsid w:val="002007E9"/>
    <w:rsid w:val="0020138F"/>
    <w:rsid w:val="002020AE"/>
    <w:rsid w:val="0021057F"/>
    <w:rsid w:val="00213299"/>
    <w:rsid w:val="00215727"/>
    <w:rsid w:val="0021577A"/>
    <w:rsid w:val="0021679C"/>
    <w:rsid w:val="0021721F"/>
    <w:rsid w:val="00217FF9"/>
    <w:rsid w:val="00222F54"/>
    <w:rsid w:val="00224BEA"/>
    <w:rsid w:val="00225814"/>
    <w:rsid w:val="00245D79"/>
    <w:rsid w:val="002471C0"/>
    <w:rsid w:val="00251709"/>
    <w:rsid w:val="00252107"/>
    <w:rsid w:val="002534E3"/>
    <w:rsid w:val="00255912"/>
    <w:rsid w:val="00255E0C"/>
    <w:rsid w:val="00262288"/>
    <w:rsid w:val="00264B50"/>
    <w:rsid w:val="00266351"/>
    <w:rsid w:val="002700B8"/>
    <w:rsid w:val="002706E4"/>
    <w:rsid w:val="0027258A"/>
    <w:rsid w:val="0027720F"/>
    <w:rsid w:val="0028046F"/>
    <w:rsid w:val="00284B60"/>
    <w:rsid w:val="0029191F"/>
    <w:rsid w:val="00295A37"/>
    <w:rsid w:val="00297458"/>
    <w:rsid w:val="00297E58"/>
    <w:rsid w:val="002A03B5"/>
    <w:rsid w:val="002A0DF8"/>
    <w:rsid w:val="002A6AC5"/>
    <w:rsid w:val="002B1637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F43"/>
    <w:rsid w:val="003173EF"/>
    <w:rsid w:val="00317E97"/>
    <w:rsid w:val="00323D4B"/>
    <w:rsid w:val="00325F72"/>
    <w:rsid w:val="00327309"/>
    <w:rsid w:val="0033661C"/>
    <w:rsid w:val="003371EE"/>
    <w:rsid w:val="00346DDA"/>
    <w:rsid w:val="00351A50"/>
    <w:rsid w:val="00371EDE"/>
    <w:rsid w:val="00372601"/>
    <w:rsid w:val="00372850"/>
    <w:rsid w:val="0037386F"/>
    <w:rsid w:val="00373AD3"/>
    <w:rsid w:val="00373B46"/>
    <w:rsid w:val="003828FB"/>
    <w:rsid w:val="00391360"/>
    <w:rsid w:val="0039172C"/>
    <w:rsid w:val="00392CD8"/>
    <w:rsid w:val="003947DC"/>
    <w:rsid w:val="003954E8"/>
    <w:rsid w:val="00395BB8"/>
    <w:rsid w:val="00397A36"/>
    <w:rsid w:val="003A1A84"/>
    <w:rsid w:val="003A323E"/>
    <w:rsid w:val="003B09F2"/>
    <w:rsid w:val="003B1691"/>
    <w:rsid w:val="003B4460"/>
    <w:rsid w:val="003B584A"/>
    <w:rsid w:val="003B6538"/>
    <w:rsid w:val="003D35E1"/>
    <w:rsid w:val="003D58BD"/>
    <w:rsid w:val="003D63B1"/>
    <w:rsid w:val="003E33B0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B8F"/>
    <w:rsid w:val="00427F65"/>
    <w:rsid w:val="00431CFD"/>
    <w:rsid w:val="0043256D"/>
    <w:rsid w:val="00434053"/>
    <w:rsid w:val="004346D4"/>
    <w:rsid w:val="00440ABE"/>
    <w:rsid w:val="00461ED7"/>
    <w:rsid w:val="00464424"/>
    <w:rsid w:val="00466B5F"/>
    <w:rsid w:val="004704E6"/>
    <w:rsid w:val="00471ECD"/>
    <w:rsid w:val="00474AC4"/>
    <w:rsid w:val="00481595"/>
    <w:rsid w:val="00482282"/>
    <w:rsid w:val="00485EF0"/>
    <w:rsid w:val="004862AF"/>
    <w:rsid w:val="00486874"/>
    <w:rsid w:val="0049160A"/>
    <w:rsid w:val="004926DD"/>
    <w:rsid w:val="00493BD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4F6F5A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3DF0"/>
    <w:rsid w:val="00566CD0"/>
    <w:rsid w:val="00570659"/>
    <w:rsid w:val="0057071D"/>
    <w:rsid w:val="00576281"/>
    <w:rsid w:val="00577963"/>
    <w:rsid w:val="00577C17"/>
    <w:rsid w:val="00591A96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105CD"/>
    <w:rsid w:val="00616FB8"/>
    <w:rsid w:val="00622686"/>
    <w:rsid w:val="00625299"/>
    <w:rsid w:val="006252D2"/>
    <w:rsid w:val="00634D64"/>
    <w:rsid w:val="00640D69"/>
    <w:rsid w:val="00642904"/>
    <w:rsid w:val="00651A20"/>
    <w:rsid w:val="006544EF"/>
    <w:rsid w:val="00655C66"/>
    <w:rsid w:val="006645CB"/>
    <w:rsid w:val="00665894"/>
    <w:rsid w:val="00667A0A"/>
    <w:rsid w:val="00667B68"/>
    <w:rsid w:val="00673A65"/>
    <w:rsid w:val="00677076"/>
    <w:rsid w:val="00680191"/>
    <w:rsid w:val="006801C5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72E"/>
    <w:rsid w:val="006B3B66"/>
    <w:rsid w:val="006B5A72"/>
    <w:rsid w:val="006C06EE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43019"/>
    <w:rsid w:val="007619BB"/>
    <w:rsid w:val="00762832"/>
    <w:rsid w:val="0076691C"/>
    <w:rsid w:val="00766BD7"/>
    <w:rsid w:val="007822BD"/>
    <w:rsid w:val="00782AEE"/>
    <w:rsid w:val="007859E1"/>
    <w:rsid w:val="00787647"/>
    <w:rsid w:val="00793B12"/>
    <w:rsid w:val="00797E75"/>
    <w:rsid w:val="007A173C"/>
    <w:rsid w:val="007A3414"/>
    <w:rsid w:val="007A45BE"/>
    <w:rsid w:val="007A5663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3E30"/>
    <w:rsid w:val="007D7D82"/>
    <w:rsid w:val="007E1A60"/>
    <w:rsid w:val="007E1E7E"/>
    <w:rsid w:val="007E2FF5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75B40"/>
    <w:rsid w:val="00882964"/>
    <w:rsid w:val="008855E0"/>
    <w:rsid w:val="008865CB"/>
    <w:rsid w:val="00887FC5"/>
    <w:rsid w:val="0089122B"/>
    <w:rsid w:val="00894A97"/>
    <w:rsid w:val="00896BBD"/>
    <w:rsid w:val="008A6BF0"/>
    <w:rsid w:val="008B0CBE"/>
    <w:rsid w:val="008B281D"/>
    <w:rsid w:val="008B73EF"/>
    <w:rsid w:val="008C0906"/>
    <w:rsid w:val="008C1885"/>
    <w:rsid w:val="008D1D37"/>
    <w:rsid w:val="008D2083"/>
    <w:rsid w:val="008D232D"/>
    <w:rsid w:val="008D2C66"/>
    <w:rsid w:val="008D4F74"/>
    <w:rsid w:val="008E33DC"/>
    <w:rsid w:val="008E362A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1FB8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3B4C"/>
    <w:rsid w:val="00974921"/>
    <w:rsid w:val="0097553C"/>
    <w:rsid w:val="00975A91"/>
    <w:rsid w:val="00981AFE"/>
    <w:rsid w:val="0098298D"/>
    <w:rsid w:val="009975BC"/>
    <w:rsid w:val="009A3B86"/>
    <w:rsid w:val="009A3C23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4421"/>
    <w:rsid w:val="009E6E1E"/>
    <w:rsid w:val="009F1D35"/>
    <w:rsid w:val="00A006E2"/>
    <w:rsid w:val="00A015C3"/>
    <w:rsid w:val="00A020EC"/>
    <w:rsid w:val="00A02B94"/>
    <w:rsid w:val="00A035F5"/>
    <w:rsid w:val="00A07CDE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4F5F"/>
    <w:rsid w:val="00A45AAE"/>
    <w:rsid w:val="00A52146"/>
    <w:rsid w:val="00A531C3"/>
    <w:rsid w:val="00A615E9"/>
    <w:rsid w:val="00A624DE"/>
    <w:rsid w:val="00A62CA3"/>
    <w:rsid w:val="00A63737"/>
    <w:rsid w:val="00A65E4C"/>
    <w:rsid w:val="00A67CA3"/>
    <w:rsid w:val="00A67E2D"/>
    <w:rsid w:val="00A75454"/>
    <w:rsid w:val="00A768BE"/>
    <w:rsid w:val="00A81897"/>
    <w:rsid w:val="00A83E41"/>
    <w:rsid w:val="00A85D70"/>
    <w:rsid w:val="00A87C54"/>
    <w:rsid w:val="00A9159D"/>
    <w:rsid w:val="00A932DB"/>
    <w:rsid w:val="00A94722"/>
    <w:rsid w:val="00AA0C8F"/>
    <w:rsid w:val="00AA302B"/>
    <w:rsid w:val="00AA32D1"/>
    <w:rsid w:val="00AB215D"/>
    <w:rsid w:val="00AB67E5"/>
    <w:rsid w:val="00AC2DF3"/>
    <w:rsid w:val="00AC398F"/>
    <w:rsid w:val="00AC56F9"/>
    <w:rsid w:val="00AD0423"/>
    <w:rsid w:val="00AD11BB"/>
    <w:rsid w:val="00AD3795"/>
    <w:rsid w:val="00AD4661"/>
    <w:rsid w:val="00AD4F21"/>
    <w:rsid w:val="00AE0BBA"/>
    <w:rsid w:val="00AE324F"/>
    <w:rsid w:val="00AE4159"/>
    <w:rsid w:val="00AE6DD5"/>
    <w:rsid w:val="00AF09DE"/>
    <w:rsid w:val="00AF188D"/>
    <w:rsid w:val="00AF6A8A"/>
    <w:rsid w:val="00B00675"/>
    <w:rsid w:val="00B036CD"/>
    <w:rsid w:val="00B0556C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FAB"/>
    <w:rsid w:val="00B97E19"/>
    <w:rsid w:val="00BA44F9"/>
    <w:rsid w:val="00BB1FBA"/>
    <w:rsid w:val="00BB342D"/>
    <w:rsid w:val="00BB3DEC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44E1D"/>
    <w:rsid w:val="00C508B5"/>
    <w:rsid w:val="00C60629"/>
    <w:rsid w:val="00C61A98"/>
    <w:rsid w:val="00C70676"/>
    <w:rsid w:val="00C74E20"/>
    <w:rsid w:val="00C75D60"/>
    <w:rsid w:val="00C8167B"/>
    <w:rsid w:val="00C85C3E"/>
    <w:rsid w:val="00C8773D"/>
    <w:rsid w:val="00C87A3E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E4127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14B3"/>
    <w:rsid w:val="00D3191B"/>
    <w:rsid w:val="00D320FD"/>
    <w:rsid w:val="00D34615"/>
    <w:rsid w:val="00D35D29"/>
    <w:rsid w:val="00D43A0F"/>
    <w:rsid w:val="00D51848"/>
    <w:rsid w:val="00D6258C"/>
    <w:rsid w:val="00D6618B"/>
    <w:rsid w:val="00D67CA9"/>
    <w:rsid w:val="00D77B78"/>
    <w:rsid w:val="00D83082"/>
    <w:rsid w:val="00D84475"/>
    <w:rsid w:val="00D873B3"/>
    <w:rsid w:val="00D9239C"/>
    <w:rsid w:val="00D92C97"/>
    <w:rsid w:val="00DA077E"/>
    <w:rsid w:val="00DA193E"/>
    <w:rsid w:val="00DA2681"/>
    <w:rsid w:val="00DA3A89"/>
    <w:rsid w:val="00DA4BA7"/>
    <w:rsid w:val="00DA72C2"/>
    <w:rsid w:val="00DA7527"/>
    <w:rsid w:val="00DC42C5"/>
    <w:rsid w:val="00DC65DF"/>
    <w:rsid w:val="00E07DD9"/>
    <w:rsid w:val="00E12266"/>
    <w:rsid w:val="00E129A9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5FC9"/>
    <w:rsid w:val="00E56AE2"/>
    <w:rsid w:val="00E65646"/>
    <w:rsid w:val="00E726DC"/>
    <w:rsid w:val="00E728E1"/>
    <w:rsid w:val="00E767C7"/>
    <w:rsid w:val="00E8036C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3C79"/>
    <w:rsid w:val="00EB4EBE"/>
    <w:rsid w:val="00EB5BB2"/>
    <w:rsid w:val="00EC1AAF"/>
    <w:rsid w:val="00ED280F"/>
    <w:rsid w:val="00ED2ED5"/>
    <w:rsid w:val="00EE0ED6"/>
    <w:rsid w:val="00EE2ABE"/>
    <w:rsid w:val="00EF49F8"/>
    <w:rsid w:val="00EF4AA5"/>
    <w:rsid w:val="00EF6F23"/>
    <w:rsid w:val="00F01911"/>
    <w:rsid w:val="00F0273A"/>
    <w:rsid w:val="00F06004"/>
    <w:rsid w:val="00F0661C"/>
    <w:rsid w:val="00F160C4"/>
    <w:rsid w:val="00F207FF"/>
    <w:rsid w:val="00F208AF"/>
    <w:rsid w:val="00F23183"/>
    <w:rsid w:val="00F23C6C"/>
    <w:rsid w:val="00F27402"/>
    <w:rsid w:val="00F32200"/>
    <w:rsid w:val="00F334CE"/>
    <w:rsid w:val="00F37BA3"/>
    <w:rsid w:val="00F404A2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764B6"/>
    <w:rsid w:val="00F80D2C"/>
    <w:rsid w:val="00F81CFD"/>
    <w:rsid w:val="00F84719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5512"/>
    <w:rsid w:val="00FC63B6"/>
    <w:rsid w:val="00FD1DDF"/>
    <w:rsid w:val="00FD7A7D"/>
    <w:rsid w:val="00FD7BC7"/>
    <w:rsid w:val="00FE0A8E"/>
    <w:rsid w:val="00FE0F6B"/>
    <w:rsid w:val="00FE47A1"/>
    <w:rsid w:val="00FE5E5D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C7AE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1919305-69CA-439B-A570-2A3C491BA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Jeni Gospodinova</cp:lastModifiedBy>
  <cp:revision>2</cp:revision>
  <cp:lastPrinted>2025-03-14T08:42:00Z</cp:lastPrinted>
  <dcterms:created xsi:type="dcterms:W3CDTF">2025-03-17T13:51:00Z</dcterms:created>
  <dcterms:modified xsi:type="dcterms:W3CDTF">2025-03-17T13:51:00Z</dcterms:modified>
</cp:coreProperties>
</file>