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7A5526" w:rsidRDefault="000002FE" w:rsidP="000002FE">
      <w:r>
        <w:tab/>
      </w:r>
      <w:r>
        <w:tab/>
      </w:r>
    </w:p>
    <w:p w:rsidR="003E5CA1" w:rsidRPr="003E5CA1" w:rsidRDefault="003E5CA1" w:rsidP="003E5CA1"/>
    <w:p w:rsidR="00DB1EC2" w:rsidRDefault="00DB1EC2" w:rsidP="00DB1EC2">
      <w:pPr>
        <w:ind w:right="-284"/>
        <w:rPr>
          <w:b/>
        </w:rPr>
      </w:pPr>
      <w:r>
        <w:rPr>
          <w:b/>
        </w:rPr>
        <w:t xml:space="preserve">ДО </w:t>
      </w:r>
    </w:p>
    <w:p w:rsidR="00DB1EC2" w:rsidRDefault="00DB1EC2" w:rsidP="00DB1EC2">
      <w:pPr>
        <w:ind w:right="-284"/>
        <w:rPr>
          <w:b/>
        </w:rPr>
      </w:pPr>
      <w:r>
        <w:rPr>
          <w:b/>
        </w:rPr>
        <w:t>ОБЩИНСКИ СЪВЕТ</w:t>
      </w:r>
    </w:p>
    <w:p w:rsidR="00DB1EC2" w:rsidRDefault="00DB1EC2" w:rsidP="001D04BE">
      <w:pPr>
        <w:ind w:right="-284"/>
        <w:rPr>
          <w:b/>
        </w:rPr>
      </w:pPr>
      <w:r>
        <w:rPr>
          <w:b/>
        </w:rPr>
        <w:t>БУРГАС</w:t>
      </w:r>
    </w:p>
    <w:p w:rsidR="00DB1EC2" w:rsidRDefault="00DB1EC2" w:rsidP="00DB1EC2">
      <w:pPr>
        <w:ind w:right="-284"/>
        <w:rPr>
          <w:b/>
        </w:rPr>
      </w:pPr>
    </w:p>
    <w:p w:rsidR="00DB1EC2" w:rsidRDefault="00DB1EC2" w:rsidP="00DB1EC2">
      <w:pPr>
        <w:ind w:right="-284"/>
        <w:jc w:val="center"/>
        <w:rPr>
          <w:b/>
        </w:rPr>
      </w:pPr>
      <w:r>
        <w:rPr>
          <w:b/>
        </w:rPr>
        <w:t>ДОКЛАДНА ЗАПИСКА</w:t>
      </w:r>
    </w:p>
    <w:p w:rsidR="00DB1EC2" w:rsidRDefault="00DB1EC2" w:rsidP="00DB1EC2">
      <w:pPr>
        <w:ind w:right="-284"/>
        <w:jc w:val="center"/>
        <w:rPr>
          <w:b/>
        </w:rPr>
      </w:pPr>
    </w:p>
    <w:p w:rsidR="00DB1EC2" w:rsidRDefault="00DB1EC2" w:rsidP="00DB1EC2">
      <w:pPr>
        <w:jc w:val="center"/>
        <w:rPr>
          <w:b/>
        </w:rPr>
      </w:pPr>
      <w:r>
        <w:rPr>
          <w:b/>
        </w:rPr>
        <w:t xml:space="preserve">От </w:t>
      </w:r>
      <w:r>
        <w:rPr>
          <w:rFonts w:eastAsia="Calibri"/>
          <w:b/>
        </w:rPr>
        <w:t>ДИМИТЪР НИКОЛОВ,</w:t>
      </w:r>
      <w:r>
        <w:rPr>
          <w:b/>
        </w:rPr>
        <w:t xml:space="preserve"> КМЕТ НА ОБЩИНА БУРГАС</w:t>
      </w:r>
    </w:p>
    <w:p w:rsidR="00DB1EC2" w:rsidRDefault="00DB1EC2" w:rsidP="00DB1EC2">
      <w:pPr>
        <w:tabs>
          <w:tab w:val="left" w:pos="9072"/>
        </w:tabs>
        <w:ind w:right="-2" w:firstLine="709"/>
        <w:jc w:val="both"/>
        <w:rPr>
          <w:b/>
        </w:rPr>
      </w:pPr>
    </w:p>
    <w:p w:rsidR="00DB1EC2" w:rsidRDefault="00DB1EC2" w:rsidP="00DB1EC2">
      <w:pPr>
        <w:tabs>
          <w:tab w:val="left" w:pos="9072"/>
        </w:tabs>
        <w:ind w:right="-2" w:firstLine="709"/>
        <w:jc w:val="both"/>
        <w:rPr>
          <w:color w:val="000000"/>
        </w:rPr>
      </w:pPr>
      <w:r>
        <w:rPr>
          <w:b/>
        </w:rPr>
        <w:t xml:space="preserve">Относно: </w:t>
      </w:r>
      <w:r w:rsidR="002A7DC9">
        <w:t>Финансиране на събития от</w:t>
      </w:r>
      <w:r w:rsidR="00733E8C">
        <w:t xml:space="preserve"> други дейности в спорта до приемане </w:t>
      </w:r>
      <w:r w:rsidR="00321DC6">
        <w:t>на бюджета</w:t>
      </w:r>
      <w:r>
        <w:t xml:space="preserve"> на Община Бургас </w:t>
      </w:r>
      <w:r w:rsidR="00733E8C">
        <w:t>за 2025 г.</w:t>
      </w:r>
    </w:p>
    <w:p w:rsidR="00DB1EC2" w:rsidRDefault="00DB1EC2" w:rsidP="00DB1EC2">
      <w:pPr>
        <w:tabs>
          <w:tab w:val="left" w:pos="9072"/>
        </w:tabs>
        <w:ind w:right="-2"/>
        <w:jc w:val="both"/>
      </w:pPr>
      <w:r>
        <w:t xml:space="preserve"> </w:t>
      </w:r>
    </w:p>
    <w:p w:rsidR="00DB1EC2" w:rsidRDefault="00DB1EC2" w:rsidP="00DB1EC2">
      <w:pPr>
        <w:ind w:right="-2"/>
        <w:rPr>
          <w:b/>
        </w:rPr>
      </w:pPr>
    </w:p>
    <w:p w:rsidR="002A7DC9" w:rsidRDefault="00DB1EC2" w:rsidP="002A7DC9">
      <w:pPr>
        <w:ind w:right="281" w:firstLine="708"/>
        <w:jc w:val="both"/>
      </w:pPr>
      <w:r>
        <w:rPr>
          <w:b/>
        </w:rPr>
        <w:t xml:space="preserve">УВАЖАЕМИ ОБЩИНСКИ СЪВЕТНИЦИ, </w:t>
      </w:r>
    </w:p>
    <w:p w:rsidR="00DB1EC2" w:rsidRDefault="00DB1EC2" w:rsidP="00DB1EC2">
      <w:pPr>
        <w:ind w:right="281"/>
        <w:rPr>
          <w:b/>
        </w:rPr>
      </w:pPr>
    </w:p>
    <w:p w:rsidR="00DB1EC2" w:rsidRDefault="00DB1EC2" w:rsidP="00DB1EC2">
      <w:pPr>
        <w:ind w:right="281" w:firstLine="708"/>
        <w:jc w:val="both"/>
      </w:pPr>
      <w:r>
        <w:t>Настоящата докладна записка е по повод</w:t>
      </w:r>
      <w:r w:rsidR="00104125">
        <w:t xml:space="preserve"> необходимостта от финансово подпомагане</w:t>
      </w:r>
      <w:r>
        <w:t xml:space="preserve"> на спортни</w:t>
      </w:r>
      <w:r w:rsidR="002A7DC9">
        <w:t>те</w:t>
      </w:r>
      <w:r>
        <w:t xml:space="preserve"> дейности в Община Бургас, които ще се проведат през месец март на 2025 г., при липсата на приет </w:t>
      </w:r>
      <w:r>
        <w:rPr>
          <w:b/>
        </w:rPr>
        <w:t>„</w:t>
      </w:r>
      <w:r>
        <w:rPr>
          <w:b/>
          <w:i/>
        </w:rPr>
        <w:t>Бюджет 2025 “</w:t>
      </w:r>
      <w:r>
        <w:t xml:space="preserve">  на Община Бургас</w:t>
      </w:r>
      <w:r w:rsidR="00733E8C">
        <w:t>.</w:t>
      </w:r>
    </w:p>
    <w:p w:rsidR="00DB1EC2" w:rsidRPr="002A7DC9" w:rsidRDefault="002A7DC9" w:rsidP="002A7DC9">
      <w:pPr>
        <w:ind w:right="281" w:firstLine="708"/>
        <w:jc w:val="both"/>
      </w:pPr>
      <w:r>
        <w:t xml:space="preserve">В </w:t>
      </w:r>
      <w:r w:rsidR="00733E8C">
        <w:t xml:space="preserve">периода 7-31 март 2025 г. предстои провеждане на  </w:t>
      </w:r>
      <w:r w:rsidR="00733E8C">
        <w:rPr>
          <w:b/>
          <w:i/>
        </w:rPr>
        <w:t>С</w:t>
      </w:r>
      <w:r w:rsidR="00733E8C" w:rsidRPr="005E36D9">
        <w:rPr>
          <w:b/>
          <w:i/>
        </w:rPr>
        <w:t>еминари по джу джицу с участието на международни инструктори и майстори от Германия и Италия</w:t>
      </w:r>
      <w:r w:rsidR="00733E8C">
        <w:t xml:space="preserve">, за което в </w:t>
      </w:r>
      <w:r>
        <w:t xml:space="preserve">Община Бургас е постъпило </w:t>
      </w:r>
      <w:r w:rsidR="00DB1EC2">
        <w:t>предложение с вх.</w:t>
      </w:r>
      <w:r w:rsidR="00DB1EC2" w:rsidRPr="00DB1EC2">
        <w:t xml:space="preserve"> </w:t>
      </w:r>
      <w:r w:rsidR="00DB1EC2">
        <w:t>№ 78-00-545/10.12.2024г. от председателя на СК по БИ „Хикари“</w:t>
      </w:r>
      <w:r w:rsidR="00104125">
        <w:t xml:space="preserve">. </w:t>
      </w:r>
      <w:r>
        <w:t>Очаква се</w:t>
      </w:r>
      <w:r w:rsidR="00733E8C">
        <w:t xml:space="preserve"> в състезанието</w:t>
      </w:r>
      <w:r>
        <w:t xml:space="preserve"> да вземат участие </w:t>
      </w:r>
      <w:r w:rsidR="00DB1EC2">
        <w:t xml:space="preserve">състезатели от Италия, </w:t>
      </w:r>
      <w:r>
        <w:t xml:space="preserve">Германия и България. </w:t>
      </w:r>
      <w:r w:rsidR="00104125">
        <w:t>Предлагам</w:t>
      </w:r>
      <w:r w:rsidR="006F5A36">
        <w:t xml:space="preserve"> провеждането</w:t>
      </w:r>
      <w:r w:rsidR="00104125">
        <w:t xml:space="preserve"> да бъде под</w:t>
      </w:r>
      <w:r w:rsidR="00EC6638">
        <w:t xml:space="preserve">помогнато финансово със сумата </w:t>
      </w:r>
      <w:r w:rsidR="00DB1EC2">
        <w:t xml:space="preserve"> от </w:t>
      </w:r>
      <w:r w:rsidR="00DB1EC2" w:rsidRPr="00DB1EC2">
        <w:rPr>
          <w:b/>
          <w:i/>
        </w:rPr>
        <w:t>8 000 лв.(осем хиляди лева).</w:t>
      </w:r>
      <w:r w:rsidRPr="002A7DC9">
        <w:t xml:space="preserve"> </w:t>
      </w:r>
    </w:p>
    <w:p w:rsidR="00104125" w:rsidRDefault="00733E8C" w:rsidP="00DB1EC2">
      <w:pPr>
        <w:ind w:right="281" w:firstLine="708"/>
        <w:jc w:val="both"/>
      </w:pPr>
      <w:r>
        <w:t xml:space="preserve">През март се провежда и </w:t>
      </w:r>
      <w:r>
        <w:rPr>
          <w:b/>
          <w:i/>
        </w:rPr>
        <w:t>Държавно първенство на ергометър (гребен тренажор)</w:t>
      </w:r>
      <w:r w:rsidR="00D46C4E" w:rsidRPr="00265987">
        <w:rPr>
          <w:i/>
        </w:rPr>
        <w:t>,</w:t>
      </w:r>
      <w:r w:rsidR="00D46C4E">
        <w:rPr>
          <w:b/>
          <w:i/>
        </w:rPr>
        <w:t xml:space="preserve"> </w:t>
      </w:r>
      <w:r w:rsidR="00D46C4E" w:rsidRPr="00D46C4E">
        <w:t>организирано</w:t>
      </w:r>
      <w:r w:rsidR="00C61C11">
        <w:rPr>
          <w:b/>
          <w:i/>
        </w:rPr>
        <w:t xml:space="preserve"> </w:t>
      </w:r>
      <w:r>
        <w:t>от СНЦ „Гребен клуб Бургас“.</w:t>
      </w:r>
      <w:r w:rsidR="00104125">
        <w:t xml:space="preserve"> Предлагам за провеждането му сдружението да бъде подпомогнато финансово</w:t>
      </w:r>
      <w:r>
        <w:rPr>
          <w:b/>
          <w:i/>
        </w:rPr>
        <w:t xml:space="preserve"> </w:t>
      </w:r>
      <w:r w:rsidR="00104125">
        <w:t xml:space="preserve">със </w:t>
      </w:r>
      <w:r w:rsidR="00DB1EC2">
        <w:t xml:space="preserve"> сумата от </w:t>
      </w:r>
      <w:r w:rsidR="00DB1EC2">
        <w:rPr>
          <w:b/>
          <w:i/>
        </w:rPr>
        <w:t>2 000 лв. (две хиляди лева)</w:t>
      </w:r>
      <w:r w:rsidR="00DB1EC2">
        <w:t xml:space="preserve">. </w:t>
      </w:r>
    </w:p>
    <w:p w:rsidR="00DB1EC2" w:rsidRDefault="00DB1EC2" w:rsidP="00DB1EC2">
      <w:pPr>
        <w:ind w:right="281" w:firstLine="708"/>
        <w:jc w:val="both"/>
      </w:pPr>
      <w:r>
        <w:t xml:space="preserve">Средствата </w:t>
      </w:r>
      <w:r w:rsidR="00733E8C">
        <w:t xml:space="preserve"> за двете състезания ще бъдат предвидени в </w:t>
      </w:r>
      <w:r>
        <w:rPr>
          <w:b/>
        </w:rPr>
        <w:t>„</w:t>
      </w:r>
      <w:r>
        <w:rPr>
          <w:b/>
          <w:i/>
        </w:rPr>
        <w:t>Бюджет 2025“</w:t>
      </w:r>
      <w:r w:rsidR="00733E8C">
        <w:t xml:space="preserve">  на Община Бургас.</w:t>
      </w:r>
    </w:p>
    <w:p w:rsidR="00DB1EC2" w:rsidRDefault="00DB1EC2" w:rsidP="00DB1EC2">
      <w:pPr>
        <w:ind w:right="281" w:firstLine="708"/>
        <w:jc w:val="both"/>
      </w:pPr>
    </w:p>
    <w:p w:rsidR="00DB1EC2" w:rsidRDefault="00DB1EC2" w:rsidP="00DB1EC2">
      <w:pPr>
        <w:tabs>
          <w:tab w:val="left" w:pos="9072"/>
        </w:tabs>
        <w:ind w:right="281" w:firstLine="709"/>
        <w:jc w:val="both"/>
        <w:rPr>
          <w:rStyle w:val="Strong"/>
          <w:b w:val="0"/>
          <w:bCs w:val="0"/>
          <w:shd w:val="clear" w:color="auto" w:fill="FFFFFF"/>
        </w:rPr>
      </w:pPr>
      <w:r>
        <w:rPr>
          <w:rStyle w:val="Strong"/>
          <w:shd w:val="clear" w:color="auto" w:fill="FFFFFF"/>
        </w:rPr>
        <w:t>Своевременното предоставяне на необходимия финансов ресурс е в обществен интерес, което обосновава необходимостта от допускане предварително изпълнение на предлаганото решение, при условията на чл. 60, ал.1 от Административнопроцесуалния кодекс.</w:t>
      </w:r>
    </w:p>
    <w:p w:rsidR="00DB1EC2" w:rsidRDefault="00DB1EC2" w:rsidP="00DB1EC2">
      <w:pPr>
        <w:tabs>
          <w:tab w:val="left" w:pos="9072"/>
        </w:tabs>
        <w:ind w:right="281" w:firstLine="709"/>
        <w:jc w:val="both"/>
        <w:rPr>
          <w:color w:val="000000" w:themeColor="text1"/>
        </w:rPr>
      </w:pPr>
    </w:p>
    <w:p w:rsidR="00DB1EC2" w:rsidRPr="00525D3F" w:rsidRDefault="00DB1EC2" w:rsidP="00DB1EC2">
      <w:pPr>
        <w:ind w:right="281"/>
        <w:jc w:val="both"/>
        <w:rPr>
          <w:b/>
          <w:color w:val="000000" w:themeColor="text1"/>
        </w:rPr>
      </w:pPr>
      <w:r>
        <w:rPr>
          <w:color w:val="000000" w:themeColor="text1"/>
        </w:rPr>
        <w:t xml:space="preserve">           Предвид изложеното и на основани</w:t>
      </w:r>
      <w:r>
        <w:rPr>
          <w:color w:val="000000" w:themeColor="text1"/>
          <w:lang w:val="en-US"/>
        </w:rPr>
        <w:t>e</w:t>
      </w:r>
      <w:r w:rsidRPr="004015EF">
        <w:rPr>
          <w:color w:val="000000" w:themeColor="text1"/>
          <w:lang w:val="ru-RU"/>
        </w:rPr>
        <w:t xml:space="preserve"> </w:t>
      </w:r>
      <w:r>
        <w:rPr>
          <w:color w:val="000000" w:themeColor="text1"/>
        </w:rPr>
        <w:t xml:space="preserve">чл. 21, ал. 1, т. 8, т. 23 и чл. 21, ал. 2 от Закона за </w:t>
      </w:r>
      <w:r w:rsidRPr="00525D3F">
        <w:rPr>
          <w:color w:val="000000" w:themeColor="text1"/>
        </w:rPr>
        <w:t>местното самоуправление и местната администрация</w:t>
      </w:r>
      <w:r w:rsidRPr="00525D3F">
        <w:rPr>
          <w:rStyle w:val="Strong"/>
          <w:shd w:val="clear" w:color="auto" w:fill="FFFFFF"/>
        </w:rPr>
        <w:t xml:space="preserve">, предлагам </w:t>
      </w:r>
      <w:r w:rsidRPr="00525D3F">
        <w:rPr>
          <w:color w:val="000000" w:themeColor="text1"/>
        </w:rPr>
        <w:t>Общински съвет – Бургас да вземе следните:</w:t>
      </w:r>
    </w:p>
    <w:p w:rsidR="00DB1EC2" w:rsidRPr="00525D3F" w:rsidRDefault="00DB1EC2" w:rsidP="00DB1EC2">
      <w:pPr>
        <w:ind w:right="281"/>
        <w:jc w:val="center"/>
        <w:rPr>
          <w:b/>
          <w:color w:val="000000" w:themeColor="text1"/>
        </w:rPr>
      </w:pPr>
    </w:p>
    <w:p w:rsidR="00DB1EC2" w:rsidRPr="00525D3F" w:rsidRDefault="00DB1EC2" w:rsidP="00DB1EC2">
      <w:pPr>
        <w:ind w:right="281"/>
        <w:jc w:val="center"/>
        <w:rPr>
          <w:b/>
          <w:color w:val="000000" w:themeColor="text1"/>
        </w:rPr>
      </w:pPr>
      <w:r w:rsidRPr="00525D3F">
        <w:rPr>
          <w:b/>
          <w:color w:val="000000" w:themeColor="text1"/>
        </w:rPr>
        <w:t>РЕШЕНИЯ:</w:t>
      </w:r>
    </w:p>
    <w:p w:rsidR="00AC61A4" w:rsidRPr="00525D3F" w:rsidRDefault="00AC61A4" w:rsidP="00DB1EC2">
      <w:pPr>
        <w:ind w:right="281"/>
        <w:jc w:val="center"/>
        <w:rPr>
          <w:b/>
          <w:color w:val="000000" w:themeColor="text1"/>
        </w:rPr>
      </w:pPr>
    </w:p>
    <w:p w:rsidR="00DB1EC2" w:rsidRPr="0063050C" w:rsidRDefault="0063050C" w:rsidP="00525D3F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0" w:right="281" w:firstLine="709"/>
        <w:jc w:val="both"/>
        <w:rPr>
          <w:b/>
          <w:color w:val="000000"/>
        </w:rPr>
      </w:pPr>
      <w:r>
        <w:rPr>
          <w:color w:val="000000"/>
        </w:rPr>
        <w:t xml:space="preserve"> </w:t>
      </w:r>
      <w:r w:rsidR="001D04BE" w:rsidRPr="00525D3F">
        <w:rPr>
          <w:color w:val="000000"/>
        </w:rPr>
        <w:t xml:space="preserve"> </w:t>
      </w:r>
      <w:r w:rsidR="00DB1EC2" w:rsidRPr="00525D3F">
        <w:rPr>
          <w:b/>
          <w:color w:val="000000"/>
        </w:rPr>
        <w:t>Одобрява</w:t>
      </w:r>
      <w:r w:rsidR="00DB1EC2" w:rsidRPr="00525D3F">
        <w:rPr>
          <w:color w:val="000000"/>
        </w:rPr>
        <w:t xml:space="preserve"> </w:t>
      </w:r>
      <w:r w:rsidR="00104125" w:rsidRPr="00525D3F">
        <w:rPr>
          <w:color w:val="000000"/>
        </w:rPr>
        <w:t xml:space="preserve"> финансово подпомагане  в размер  на </w:t>
      </w:r>
      <w:r w:rsidR="00104125" w:rsidRPr="00652492">
        <w:rPr>
          <w:b/>
          <w:i/>
          <w:color w:val="000000"/>
        </w:rPr>
        <w:t>8000 (осем хиляди)</w:t>
      </w:r>
      <w:r w:rsidR="00104125" w:rsidRPr="00525D3F">
        <w:rPr>
          <w:color w:val="000000"/>
        </w:rPr>
        <w:t xml:space="preserve"> лева на СК по БИ </w:t>
      </w:r>
      <w:r w:rsidR="00104125" w:rsidRPr="00525D3F">
        <w:t xml:space="preserve">„Хикари“ за провеждане на </w:t>
      </w:r>
      <w:r w:rsidR="00995781" w:rsidRPr="00652492">
        <w:rPr>
          <w:b/>
          <w:i/>
        </w:rPr>
        <w:t>М</w:t>
      </w:r>
      <w:r w:rsidR="00104125" w:rsidRPr="00652492">
        <w:rPr>
          <w:b/>
          <w:i/>
        </w:rPr>
        <w:t>еждународни семинари по джу джицу.</w:t>
      </w:r>
    </w:p>
    <w:p w:rsidR="0063050C" w:rsidRPr="0063050C" w:rsidRDefault="0063050C" w:rsidP="0063050C">
      <w:pPr>
        <w:pStyle w:val="ListParagraph"/>
        <w:tabs>
          <w:tab w:val="left" w:pos="709"/>
          <w:tab w:val="left" w:pos="993"/>
        </w:tabs>
        <w:ind w:left="709" w:right="281"/>
        <w:jc w:val="both"/>
        <w:rPr>
          <w:b/>
          <w:color w:val="000000"/>
        </w:rPr>
      </w:pPr>
    </w:p>
    <w:p w:rsidR="00EC6638" w:rsidRPr="0063050C" w:rsidRDefault="0063050C" w:rsidP="0063050C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0" w:right="281"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</w:t>
      </w:r>
      <w:r w:rsidR="00EC6638" w:rsidRPr="0063050C">
        <w:rPr>
          <w:b/>
          <w:color w:val="000000"/>
        </w:rPr>
        <w:t>Одобрява</w:t>
      </w:r>
      <w:r w:rsidR="00EC6638" w:rsidRPr="0063050C">
        <w:rPr>
          <w:color w:val="000000"/>
        </w:rPr>
        <w:t xml:space="preserve"> финансово подпомагане в размер на </w:t>
      </w:r>
      <w:r w:rsidR="00EC6638" w:rsidRPr="0063050C">
        <w:rPr>
          <w:b/>
          <w:i/>
          <w:color w:val="000000"/>
        </w:rPr>
        <w:t>2000 (две хиляди)</w:t>
      </w:r>
      <w:r w:rsidR="00EC6638" w:rsidRPr="0063050C">
        <w:rPr>
          <w:color w:val="000000"/>
        </w:rPr>
        <w:t xml:space="preserve"> лева на </w:t>
      </w:r>
      <w:r w:rsidR="006F5A36">
        <w:t>СНЦ „Гребен клуб Бургас“  з</w:t>
      </w:r>
      <w:r w:rsidR="00995781">
        <w:t>а провеждане на</w:t>
      </w:r>
      <w:r w:rsidR="00652492">
        <w:t xml:space="preserve"> </w:t>
      </w:r>
      <w:r w:rsidR="00652492" w:rsidRPr="0063050C">
        <w:rPr>
          <w:b/>
          <w:i/>
        </w:rPr>
        <w:t>Д</w:t>
      </w:r>
      <w:r w:rsidR="00EC6638" w:rsidRPr="0063050C">
        <w:rPr>
          <w:b/>
          <w:i/>
        </w:rPr>
        <w:t>ържавно първенство по ергометър</w:t>
      </w:r>
      <w:r w:rsidR="00EC6638" w:rsidRPr="0063050C">
        <w:rPr>
          <w:i/>
        </w:rPr>
        <w:t xml:space="preserve"> (гребен тренажор).</w:t>
      </w:r>
    </w:p>
    <w:p w:rsidR="00DB1EC2" w:rsidRPr="0063050C" w:rsidRDefault="00EC6638" w:rsidP="0063050C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0" w:right="281" w:firstLine="709"/>
        <w:jc w:val="both"/>
        <w:rPr>
          <w:b/>
          <w:color w:val="000000"/>
        </w:rPr>
      </w:pPr>
      <w:r w:rsidRPr="0063050C">
        <w:rPr>
          <w:color w:val="000000"/>
        </w:rPr>
        <w:lastRenderedPageBreak/>
        <w:t xml:space="preserve"> </w:t>
      </w:r>
      <w:r w:rsidR="00DB1EC2" w:rsidRPr="0063050C">
        <w:rPr>
          <w:color w:val="000000"/>
        </w:rPr>
        <w:t xml:space="preserve">Възлага на Кмета на Община Бургас да отрази в проекта на бюджет за 2025 г. решенията по т. </w:t>
      </w:r>
      <w:r w:rsidR="00DB1EC2" w:rsidRPr="0063050C">
        <w:rPr>
          <w:color w:val="000000"/>
          <w:lang w:val="en-US"/>
        </w:rPr>
        <w:t>I</w:t>
      </w:r>
      <w:r w:rsidR="00BF7BA6">
        <w:rPr>
          <w:color w:val="000000"/>
        </w:rPr>
        <w:t xml:space="preserve"> </w:t>
      </w:r>
      <w:r w:rsidR="00D46C4E">
        <w:rPr>
          <w:color w:val="000000"/>
        </w:rPr>
        <w:t xml:space="preserve">и </w:t>
      </w:r>
      <w:r w:rsidR="00D46C4E" w:rsidRPr="0063050C">
        <w:rPr>
          <w:color w:val="000000"/>
        </w:rPr>
        <w:t>II</w:t>
      </w:r>
      <w:r w:rsidR="0063050C">
        <w:rPr>
          <w:color w:val="000000"/>
        </w:rPr>
        <w:t>.</w:t>
      </w:r>
    </w:p>
    <w:p w:rsidR="0063050C" w:rsidRPr="0063050C" w:rsidRDefault="0063050C" w:rsidP="0063050C">
      <w:pPr>
        <w:pStyle w:val="ListParagraph"/>
        <w:tabs>
          <w:tab w:val="left" w:pos="709"/>
          <w:tab w:val="left" w:pos="993"/>
        </w:tabs>
        <w:ind w:left="709" w:right="281"/>
        <w:jc w:val="both"/>
        <w:rPr>
          <w:b/>
          <w:color w:val="000000"/>
        </w:rPr>
      </w:pPr>
    </w:p>
    <w:p w:rsidR="00DB1EC2" w:rsidRPr="0063050C" w:rsidRDefault="00DB1EC2" w:rsidP="0063050C">
      <w:pPr>
        <w:pStyle w:val="ListParagraph"/>
        <w:numPr>
          <w:ilvl w:val="0"/>
          <w:numId w:val="1"/>
        </w:numPr>
        <w:tabs>
          <w:tab w:val="left" w:pos="709"/>
          <w:tab w:val="left" w:pos="993"/>
        </w:tabs>
        <w:ind w:left="0" w:right="281" w:firstLine="709"/>
        <w:jc w:val="both"/>
        <w:rPr>
          <w:b/>
          <w:color w:val="000000"/>
        </w:rPr>
      </w:pPr>
      <w:r>
        <w:t xml:space="preserve">На основание чл. 60, ал. 1 от Административнопроцесуалния кодекс, допуска предварително изпълнение на решенията, предвид необходимостта от предприемане на незабавни действия за финансиране успешното провеждане на спортните прояви, което е в обществен интерес. </w:t>
      </w:r>
    </w:p>
    <w:p w:rsidR="00DB1EC2" w:rsidRDefault="00DB1EC2" w:rsidP="00DB1EC2">
      <w:pPr>
        <w:ind w:right="-2"/>
        <w:jc w:val="both"/>
        <w:rPr>
          <w:b/>
        </w:rPr>
      </w:pPr>
    </w:p>
    <w:p w:rsidR="00EC6638" w:rsidRDefault="00EC6638" w:rsidP="00DB1EC2">
      <w:pPr>
        <w:ind w:right="-2"/>
        <w:jc w:val="both"/>
        <w:rPr>
          <w:b/>
        </w:rPr>
      </w:pPr>
    </w:p>
    <w:p w:rsidR="00DB1EC2" w:rsidRDefault="00DB1EC2" w:rsidP="00DB1EC2">
      <w:pPr>
        <w:ind w:right="-2" w:firstLine="360"/>
        <w:jc w:val="both"/>
        <w:rPr>
          <w:b/>
        </w:rPr>
      </w:pPr>
      <w:r>
        <w:rPr>
          <w:b/>
        </w:rPr>
        <w:t>Приложение:</w:t>
      </w:r>
    </w:p>
    <w:p w:rsidR="00DB1EC2" w:rsidRDefault="00DB1EC2" w:rsidP="00DB1EC2">
      <w:pPr>
        <w:ind w:right="-2" w:firstLine="360"/>
        <w:jc w:val="both"/>
        <w:rPr>
          <w:b/>
        </w:rPr>
      </w:pPr>
      <w:r>
        <w:t>Съгласно текста.</w:t>
      </w:r>
    </w:p>
    <w:p w:rsidR="00DB1EC2" w:rsidRDefault="00DB1EC2" w:rsidP="00DB1EC2">
      <w:pPr>
        <w:ind w:right="-2"/>
        <w:jc w:val="both"/>
        <w:rPr>
          <w:b/>
        </w:rPr>
      </w:pPr>
    </w:p>
    <w:p w:rsidR="00DB1EC2" w:rsidRDefault="00DB1EC2" w:rsidP="00DB1EC2">
      <w:pPr>
        <w:ind w:right="-2"/>
        <w:jc w:val="both"/>
        <w:rPr>
          <w:b/>
        </w:rPr>
      </w:pPr>
    </w:p>
    <w:p w:rsidR="00DB1EC2" w:rsidRDefault="00DB1EC2" w:rsidP="00DB1EC2">
      <w:pPr>
        <w:ind w:right="-2"/>
        <w:jc w:val="both"/>
        <w:rPr>
          <w:b/>
        </w:rPr>
      </w:pPr>
    </w:p>
    <w:p w:rsidR="00DB1EC2" w:rsidRDefault="00DB1EC2" w:rsidP="00DB1EC2">
      <w:pPr>
        <w:ind w:right="-2"/>
        <w:jc w:val="both"/>
        <w:rPr>
          <w:b/>
        </w:rPr>
      </w:pPr>
      <w:r>
        <w:rPr>
          <w:b/>
        </w:rPr>
        <w:t>С уважение,</w:t>
      </w:r>
    </w:p>
    <w:p w:rsidR="00DB1EC2" w:rsidRDefault="00DB1EC2" w:rsidP="00DB1EC2">
      <w:pPr>
        <w:ind w:right="-284"/>
        <w:jc w:val="both"/>
        <w:rPr>
          <w:b/>
        </w:rPr>
      </w:pPr>
    </w:p>
    <w:p w:rsidR="00DB1EC2" w:rsidRDefault="00DB1EC2" w:rsidP="00DB1EC2">
      <w:pPr>
        <w:ind w:right="-284"/>
        <w:jc w:val="both"/>
        <w:rPr>
          <w:b/>
        </w:rPr>
      </w:pPr>
      <w:r>
        <w:rPr>
          <w:rFonts w:eastAsia="Calibri"/>
          <w:b/>
        </w:rPr>
        <w:t>ДИМИТЪР НИКОЛОВ</w:t>
      </w:r>
      <w:r>
        <w:rPr>
          <w:b/>
        </w:rPr>
        <w:t xml:space="preserve"> </w:t>
      </w:r>
    </w:p>
    <w:p w:rsidR="00DB1EC2" w:rsidRDefault="00DB1EC2" w:rsidP="00DB1EC2">
      <w:pPr>
        <w:rPr>
          <w:b/>
        </w:rPr>
      </w:pPr>
      <w:r>
        <w:rPr>
          <w:b/>
        </w:rPr>
        <w:t>КМЕТ НА ОБЩИНА БУРГАС</w:t>
      </w:r>
    </w:p>
    <w:p w:rsidR="00DB1EC2" w:rsidRDefault="00DB1EC2" w:rsidP="00DB1EC2">
      <w:pPr>
        <w:ind w:right="-2"/>
        <w:jc w:val="both"/>
      </w:pPr>
    </w:p>
    <w:p w:rsidR="00094E91" w:rsidRDefault="00094E91" w:rsidP="00094E91">
      <w:pPr>
        <w:ind w:right="-2"/>
        <w:jc w:val="both"/>
      </w:pPr>
    </w:p>
    <w:p w:rsidR="00DB1EC2" w:rsidRDefault="00DB1EC2" w:rsidP="00DB1EC2">
      <w:pPr>
        <w:ind w:right="-2"/>
        <w:jc w:val="both"/>
      </w:pPr>
      <w:bookmarkStart w:id="0" w:name="_GoBack"/>
      <w:bookmarkEnd w:id="0"/>
    </w:p>
    <w:p w:rsidR="00E75131" w:rsidRPr="003E5CA1" w:rsidRDefault="003E5CA1" w:rsidP="003E5CA1">
      <w:pPr>
        <w:tabs>
          <w:tab w:val="left" w:pos="7920"/>
        </w:tabs>
      </w:pPr>
      <w:r>
        <w:tab/>
      </w:r>
    </w:p>
    <w:sectPr w:rsidR="00E75131" w:rsidRPr="003E5CA1" w:rsidSect="00424F39">
      <w:pgSz w:w="11906" w:h="16838"/>
      <w:pgMar w:top="851" w:right="851" w:bottom="1418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8E3" w:rsidRDefault="00F318E3">
      <w:r>
        <w:separator/>
      </w:r>
    </w:p>
  </w:endnote>
  <w:endnote w:type="continuationSeparator" w:id="0">
    <w:p w:rsidR="00F318E3" w:rsidRDefault="00F3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8E3" w:rsidRDefault="00F318E3">
      <w:r>
        <w:separator/>
      </w:r>
    </w:p>
  </w:footnote>
  <w:footnote w:type="continuationSeparator" w:id="0">
    <w:p w:rsidR="00F318E3" w:rsidRDefault="00F31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615DA"/>
    <w:multiLevelType w:val="hybridMultilevel"/>
    <w:tmpl w:val="8B2A2BEC"/>
    <w:lvl w:ilvl="0" w:tplc="3566E6AA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7C92679"/>
    <w:multiLevelType w:val="hybridMultilevel"/>
    <w:tmpl w:val="87646CEC"/>
    <w:lvl w:ilvl="0" w:tplc="F0A826BA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12901"/>
    <w:multiLevelType w:val="hybridMultilevel"/>
    <w:tmpl w:val="80641150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2063C"/>
    <w:rsid w:val="00034639"/>
    <w:rsid w:val="0009367F"/>
    <w:rsid w:val="00094E91"/>
    <w:rsid w:val="00097E3B"/>
    <w:rsid w:val="000B2455"/>
    <w:rsid w:val="00104125"/>
    <w:rsid w:val="0012554A"/>
    <w:rsid w:val="001641E7"/>
    <w:rsid w:val="001D04BE"/>
    <w:rsid w:val="001E6FB5"/>
    <w:rsid w:val="00206B00"/>
    <w:rsid w:val="00265987"/>
    <w:rsid w:val="00270814"/>
    <w:rsid w:val="002A7DC9"/>
    <w:rsid w:val="002F04FA"/>
    <w:rsid w:val="00321DC6"/>
    <w:rsid w:val="00375787"/>
    <w:rsid w:val="0039302D"/>
    <w:rsid w:val="003A3855"/>
    <w:rsid w:val="003B1A22"/>
    <w:rsid w:val="003E5CA1"/>
    <w:rsid w:val="003F4703"/>
    <w:rsid w:val="00424C81"/>
    <w:rsid w:val="00424F39"/>
    <w:rsid w:val="004734E0"/>
    <w:rsid w:val="004811DA"/>
    <w:rsid w:val="004960A6"/>
    <w:rsid w:val="004A3804"/>
    <w:rsid w:val="004D4D99"/>
    <w:rsid w:val="00505E0A"/>
    <w:rsid w:val="00525D3F"/>
    <w:rsid w:val="00550AE1"/>
    <w:rsid w:val="005A53D0"/>
    <w:rsid w:val="005C2255"/>
    <w:rsid w:val="005C53A4"/>
    <w:rsid w:val="0063050C"/>
    <w:rsid w:val="00652492"/>
    <w:rsid w:val="00695121"/>
    <w:rsid w:val="00697CA3"/>
    <w:rsid w:val="006F08B8"/>
    <w:rsid w:val="006F1558"/>
    <w:rsid w:val="006F5A36"/>
    <w:rsid w:val="00723359"/>
    <w:rsid w:val="00733E8C"/>
    <w:rsid w:val="007857CF"/>
    <w:rsid w:val="007A5526"/>
    <w:rsid w:val="007C625F"/>
    <w:rsid w:val="00822555"/>
    <w:rsid w:val="00824934"/>
    <w:rsid w:val="008A2902"/>
    <w:rsid w:val="008B3E91"/>
    <w:rsid w:val="008D2085"/>
    <w:rsid w:val="008D6A28"/>
    <w:rsid w:val="00905C6F"/>
    <w:rsid w:val="00923E3B"/>
    <w:rsid w:val="00995781"/>
    <w:rsid w:val="009A1D41"/>
    <w:rsid w:val="009A5CD1"/>
    <w:rsid w:val="00A14B69"/>
    <w:rsid w:val="00A27930"/>
    <w:rsid w:val="00A32218"/>
    <w:rsid w:val="00A56461"/>
    <w:rsid w:val="00A62719"/>
    <w:rsid w:val="00AC61A4"/>
    <w:rsid w:val="00AD781E"/>
    <w:rsid w:val="00B078BF"/>
    <w:rsid w:val="00B319D0"/>
    <w:rsid w:val="00B31D09"/>
    <w:rsid w:val="00BD3534"/>
    <w:rsid w:val="00BF7BA6"/>
    <w:rsid w:val="00C00341"/>
    <w:rsid w:val="00C61C11"/>
    <w:rsid w:val="00C71A48"/>
    <w:rsid w:val="00CA2FB0"/>
    <w:rsid w:val="00D176A1"/>
    <w:rsid w:val="00D46C4E"/>
    <w:rsid w:val="00D53E57"/>
    <w:rsid w:val="00D74E30"/>
    <w:rsid w:val="00D76B3A"/>
    <w:rsid w:val="00DB1EC2"/>
    <w:rsid w:val="00E02BEC"/>
    <w:rsid w:val="00E75131"/>
    <w:rsid w:val="00EC6638"/>
    <w:rsid w:val="00EE5BF9"/>
    <w:rsid w:val="00F00B81"/>
    <w:rsid w:val="00F3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B1EC2"/>
    <w:pPr>
      <w:ind w:left="720"/>
      <w:contextualSpacing/>
    </w:pPr>
  </w:style>
  <w:style w:type="character" w:styleId="Strong">
    <w:name w:val="Strong"/>
    <w:basedOn w:val="DefaultParagraphFont"/>
    <w:qFormat/>
    <w:rsid w:val="00DB1E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2928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Windows User</cp:lastModifiedBy>
  <cp:revision>3</cp:revision>
  <cp:lastPrinted>2025-03-12T09:31:00Z</cp:lastPrinted>
  <dcterms:created xsi:type="dcterms:W3CDTF">2025-03-14T14:44:00Z</dcterms:created>
  <dcterms:modified xsi:type="dcterms:W3CDTF">2025-03-17T07:33:00Z</dcterms:modified>
</cp:coreProperties>
</file>