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BB9179" w14:textId="77777777" w:rsidR="009F50D4" w:rsidRPr="002D44A3" w:rsidRDefault="009F50D4" w:rsidP="009F50D4">
      <w:pPr>
        <w:rPr>
          <w:sz w:val="24"/>
          <w:szCs w:val="24"/>
        </w:rPr>
      </w:pPr>
    </w:p>
    <w:p w14:paraId="7DC8D453" w14:textId="77777777" w:rsidR="009F50D4" w:rsidRPr="0059580D" w:rsidRDefault="009F50D4" w:rsidP="009F50D4">
      <w:pPr>
        <w:keepNext/>
        <w:outlineLvl w:val="0"/>
        <w:rPr>
          <w:rFonts w:ascii="Century Gothic" w:hAnsi="Century Gothic" w:cs="Tunga"/>
          <w:b/>
          <w:sz w:val="36"/>
          <w:szCs w:val="36"/>
        </w:rPr>
      </w:pPr>
      <w:r>
        <w:rPr>
          <w:rFonts w:ascii="Century Gothic" w:hAnsi="Century Gothic" w:cs="Arial"/>
          <w:noProof/>
          <w:sz w:val="16"/>
          <w:lang w:val="bg-BG"/>
        </w:rPr>
        <w:drawing>
          <wp:anchor distT="0" distB="0" distL="114300" distR="114300" simplePos="0" relativeHeight="251662336" behindDoc="0" locked="0" layoutInCell="1" allowOverlap="1" wp14:anchorId="3861B1B8" wp14:editId="1930DBB3">
            <wp:simplePos x="0" y="0"/>
            <wp:positionH relativeFrom="page">
              <wp:posOffset>3352165</wp:posOffset>
            </wp:positionH>
            <wp:positionV relativeFrom="paragraph">
              <wp:posOffset>-96520</wp:posOffset>
            </wp:positionV>
            <wp:extent cx="637540" cy="951865"/>
            <wp:effectExtent l="0" t="0" r="0" b="635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_1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 w:cs="Tunga"/>
          <w:b/>
          <w:sz w:val="32"/>
          <w:szCs w:val="36"/>
        </w:rPr>
        <w:t xml:space="preserve">     </w:t>
      </w:r>
      <w:r w:rsidRPr="0059580D">
        <w:rPr>
          <w:rFonts w:ascii="Century Gothic" w:hAnsi="Century Gothic" w:cs="Tunga"/>
          <w:b/>
          <w:sz w:val="32"/>
          <w:szCs w:val="36"/>
        </w:rPr>
        <w:t xml:space="preserve">ОБЩИНА БУРГАС </w:t>
      </w:r>
      <w:r w:rsidRPr="0059580D">
        <w:rPr>
          <w:rFonts w:ascii="Century Gothic" w:hAnsi="Century Gothic" w:cs="Tunga"/>
          <w:b/>
          <w:sz w:val="32"/>
          <w:szCs w:val="36"/>
        </w:rPr>
        <w:tab/>
      </w:r>
      <w:r w:rsidRPr="0059580D">
        <w:rPr>
          <w:rFonts w:ascii="Century Gothic" w:hAnsi="Century Gothic" w:cs="Tunga"/>
          <w:b/>
          <w:sz w:val="32"/>
          <w:szCs w:val="36"/>
        </w:rPr>
        <w:tab/>
        <w:t xml:space="preserve">             </w:t>
      </w:r>
      <w:r>
        <w:rPr>
          <w:rFonts w:ascii="Century Gothic" w:hAnsi="Century Gothic" w:cs="Tunga"/>
          <w:b/>
          <w:sz w:val="32"/>
          <w:szCs w:val="36"/>
        </w:rPr>
        <w:t xml:space="preserve"> </w:t>
      </w:r>
      <w:r w:rsidRPr="0059580D">
        <w:rPr>
          <w:rFonts w:ascii="Century Gothic" w:hAnsi="Century Gothic" w:cs="Tunga"/>
          <w:b/>
          <w:sz w:val="32"/>
          <w:szCs w:val="36"/>
        </w:rPr>
        <w:t>BURGAS MUNICIPALITY</w:t>
      </w:r>
    </w:p>
    <w:p w14:paraId="1C8680A5" w14:textId="77777777" w:rsidR="009F50D4" w:rsidRPr="0059580D" w:rsidRDefault="009F50D4" w:rsidP="009F50D4">
      <w:pPr>
        <w:keepNext/>
        <w:outlineLvl w:val="0"/>
        <w:rPr>
          <w:rFonts w:ascii="Century Gothic" w:hAnsi="Century Gothic" w:cs="Arial"/>
          <w:sz w:val="16"/>
        </w:rPr>
      </w:pPr>
      <w:r w:rsidRPr="0059580D">
        <w:rPr>
          <w:rFonts w:ascii="Century Gothic" w:hAnsi="Century Gothic" w:cs="Arial"/>
          <w:sz w:val="16"/>
        </w:rPr>
        <w:t xml:space="preserve">           8000 </w:t>
      </w:r>
      <w:proofErr w:type="spellStart"/>
      <w:r w:rsidRPr="0059580D">
        <w:rPr>
          <w:rFonts w:ascii="Century Gothic" w:hAnsi="Century Gothic" w:cs="Arial"/>
          <w:sz w:val="16"/>
        </w:rPr>
        <w:t>Бургас</w:t>
      </w:r>
      <w:proofErr w:type="spellEnd"/>
      <w:r w:rsidRPr="0059580D">
        <w:rPr>
          <w:rFonts w:ascii="Century Gothic" w:hAnsi="Century Gothic" w:cs="Arial"/>
          <w:sz w:val="16"/>
        </w:rPr>
        <w:t xml:space="preserve">, </w:t>
      </w:r>
      <w:proofErr w:type="spellStart"/>
      <w:r w:rsidRPr="0059580D">
        <w:rPr>
          <w:rFonts w:ascii="Century Gothic" w:hAnsi="Century Gothic" w:cs="Arial"/>
          <w:sz w:val="16"/>
        </w:rPr>
        <w:t>ул</w:t>
      </w:r>
      <w:proofErr w:type="spellEnd"/>
      <w:r w:rsidRPr="0059580D">
        <w:rPr>
          <w:rFonts w:ascii="Century Gothic" w:hAnsi="Century Gothic" w:cs="Arial"/>
          <w:sz w:val="16"/>
        </w:rPr>
        <w:t>.”Александровска” № 26</w:t>
      </w:r>
      <w:r w:rsidRPr="0059580D">
        <w:rPr>
          <w:rFonts w:ascii="Century Gothic" w:hAnsi="Century Gothic" w:cs="Arial"/>
          <w:sz w:val="16"/>
        </w:rPr>
        <w:tab/>
      </w:r>
      <w:r w:rsidRPr="0059580D">
        <w:rPr>
          <w:rFonts w:ascii="Century Gothic" w:hAnsi="Century Gothic" w:cs="Arial"/>
          <w:sz w:val="16"/>
        </w:rPr>
        <w:tab/>
        <w:t xml:space="preserve">         </w:t>
      </w:r>
      <w:r>
        <w:rPr>
          <w:rFonts w:ascii="Century Gothic" w:hAnsi="Century Gothic" w:cs="Arial"/>
          <w:sz w:val="16"/>
        </w:rPr>
        <w:t xml:space="preserve">    </w:t>
      </w:r>
      <w:r w:rsidRPr="0059580D">
        <w:rPr>
          <w:rFonts w:ascii="Century Gothic" w:hAnsi="Century Gothic" w:cs="Arial"/>
          <w:sz w:val="16"/>
        </w:rPr>
        <w:t xml:space="preserve">26, </w:t>
      </w:r>
      <w:proofErr w:type="spellStart"/>
      <w:r w:rsidRPr="0059580D">
        <w:rPr>
          <w:rFonts w:ascii="Century Gothic" w:hAnsi="Century Gothic" w:cs="Arial"/>
          <w:sz w:val="16"/>
        </w:rPr>
        <w:t>Aleksandrovska</w:t>
      </w:r>
      <w:proofErr w:type="spellEnd"/>
      <w:r w:rsidRPr="0059580D">
        <w:rPr>
          <w:rFonts w:ascii="Century Gothic" w:hAnsi="Century Gothic" w:cs="Arial"/>
          <w:sz w:val="16"/>
        </w:rPr>
        <w:t xml:space="preserve"> Street, 8000 </w:t>
      </w:r>
      <w:proofErr w:type="spellStart"/>
      <w:r w:rsidRPr="0059580D">
        <w:rPr>
          <w:rFonts w:ascii="Century Gothic" w:hAnsi="Century Gothic" w:cs="Arial"/>
          <w:sz w:val="16"/>
        </w:rPr>
        <w:t>Burgas</w:t>
      </w:r>
      <w:proofErr w:type="spellEnd"/>
      <w:r w:rsidRPr="0059580D">
        <w:rPr>
          <w:rFonts w:ascii="Century Gothic" w:hAnsi="Century Gothic" w:cs="Arial"/>
          <w:sz w:val="16"/>
        </w:rPr>
        <w:t>, Bulgaria</w:t>
      </w:r>
    </w:p>
    <w:p w14:paraId="6F020398" w14:textId="77777777" w:rsidR="009F50D4" w:rsidRPr="0059580D" w:rsidRDefault="009F50D4" w:rsidP="009F50D4">
      <w:pPr>
        <w:rPr>
          <w:rFonts w:ascii="Century Gothic" w:hAnsi="Century Gothic" w:cs="Arial"/>
          <w:sz w:val="16"/>
        </w:rPr>
      </w:pPr>
      <w:r w:rsidRPr="0059580D">
        <w:rPr>
          <w:rFonts w:ascii="Century Gothic" w:hAnsi="Century Gothic" w:cs="Arial"/>
          <w:sz w:val="16"/>
        </w:rPr>
        <w:t xml:space="preserve">           </w:t>
      </w:r>
      <w:proofErr w:type="spellStart"/>
      <w:proofErr w:type="gramStart"/>
      <w:r w:rsidRPr="0059580D">
        <w:rPr>
          <w:rFonts w:ascii="Century Gothic" w:hAnsi="Century Gothic" w:cs="Arial"/>
          <w:sz w:val="16"/>
        </w:rPr>
        <w:t>телефон</w:t>
      </w:r>
      <w:proofErr w:type="spellEnd"/>
      <w:proofErr w:type="gramEnd"/>
      <w:r w:rsidRPr="0059580D">
        <w:rPr>
          <w:rFonts w:ascii="Century Gothic" w:hAnsi="Century Gothic" w:cs="Arial"/>
          <w:sz w:val="16"/>
        </w:rPr>
        <w:t xml:space="preserve">: 056/840915-19; </w:t>
      </w:r>
      <w:proofErr w:type="spellStart"/>
      <w:r w:rsidRPr="0059580D">
        <w:rPr>
          <w:rFonts w:ascii="Century Gothic" w:hAnsi="Century Gothic" w:cs="Arial"/>
          <w:sz w:val="16"/>
        </w:rPr>
        <w:t>факс</w:t>
      </w:r>
      <w:proofErr w:type="spellEnd"/>
      <w:r w:rsidRPr="0059580D">
        <w:rPr>
          <w:rFonts w:ascii="Century Gothic" w:hAnsi="Century Gothic" w:cs="Arial"/>
          <w:sz w:val="16"/>
        </w:rPr>
        <w:t>: 056/841314</w:t>
      </w:r>
      <w:r w:rsidRPr="0059580D">
        <w:rPr>
          <w:rFonts w:ascii="Century Gothic" w:hAnsi="Century Gothic" w:cs="Arial"/>
          <w:sz w:val="16"/>
        </w:rPr>
        <w:tab/>
      </w:r>
      <w:r w:rsidRPr="0059580D">
        <w:rPr>
          <w:rFonts w:ascii="Century Gothic" w:hAnsi="Century Gothic" w:cs="Arial"/>
          <w:sz w:val="16"/>
        </w:rPr>
        <w:tab/>
        <w:t xml:space="preserve">         </w:t>
      </w:r>
      <w:r>
        <w:rPr>
          <w:rFonts w:ascii="Century Gothic" w:hAnsi="Century Gothic" w:cs="Arial"/>
          <w:sz w:val="16"/>
        </w:rPr>
        <w:t xml:space="preserve">   </w:t>
      </w:r>
      <w:r w:rsidRPr="0059580D">
        <w:rPr>
          <w:rFonts w:ascii="Century Gothic" w:hAnsi="Century Gothic" w:cs="Arial"/>
          <w:sz w:val="16"/>
        </w:rPr>
        <w:t>Phone: +35956/840915-19; Fax: +35956/841314</w:t>
      </w:r>
    </w:p>
    <w:p w14:paraId="3B50CD43" w14:textId="77777777" w:rsidR="009F50D4" w:rsidRPr="0059580D" w:rsidRDefault="009F50D4" w:rsidP="009F50D4">
      <w:pPr>
        <w:rPr>
          <w:rFonts w:ascii="Century Gothic" w:hAnsi="Century Gothic"/>
          <w:sz w:val="16"/>
        </w:rPr>
      </w:pPr>
      <w:r>
        <w:rPr>
          <w:noProof/>
          <w:lang w:val="bg-BG"/>
        </w:rPr>
        <w:drawing>
          <wp:anchor distT="0" distB="0" distL="114300" distR="114300" simplePos="0" relativeHeight="251661312" behindDoc="0" locked="0" layoutInCell="1" allowOverlap="1" wp14:anchorId="6DDA4DC0" wp14:editId="09944BE9">
            <wp:simplePos x="0" y="0"/>
            <wp:positionH relativeFrom="column">
              <wp:posOffset>1224280</wp:posOffset>
            </wp:positionH>
            <wp:positionV relativeFrom="paragraph">
              <wp:posOffset>125730</wp:posOffset>
            </wp:positionV>
            <wp:extent cx="297180" cy="158115"/>
            <wp:effectExtent l="0" t="0" r="762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/>
        </w:rPr>
        <w:drawing>
          <wp:anchor distT="0" distB="0" distL="114300" distR="114300" simplePos="0" relativeHeight="251660288" behindDoc="0" locked="0" layoutInCell="1" allowOverlap="1" wp14:anchorId="08B66104" wp14:editId="55C88B49">
            <wp:simplePos x="0" y="0"/>
            <wp:positionH relativeFrom="column">
              <wp:posOffset>4322445</wp:posOffset>
            </wp:positionH>
            <wp:positionV relativeFrom="paragraph">
              <wp:posOffset>110490</wp:posOffset>
            </wp:positionV>
            <wp:extent cx="297180" cy="158115"/>
            <wp:effectExtent l="0" t="0" r="762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9580D">
        <w:rPr>
          <w:rFonts w:ascii="Century Gothic" w:hAnsi="Century Gothic"/>
          <w:sz w:val="16"/>
        </w:rPr>
        <w:t xml:space="preserve">           </w:t>
      </w:r>
      <w:proofErr w:type="spellStart"/>
      <w:proofErr w:type="gramStart"/>
      <w:r w:rsidRPr="0059580D">
        <w:rPr>
          <w:rFonts w:ascii="Century Gothic" w:hAnsi="Century Gothic"/>
          <w:sz w:val="16"/>
        </w:rPr>
        <w:t>електронна</w:t>
      </w:r>
      <w:proofErr w:type="spellEnd"/>
      <w:proofErr w:type="gramEnd"/>
      <w:r w:rsidRPr="0059580D">
        <w:rPr>
          <w:rFonts w:ascii="Century Gothic" w:hAnsi="Century Gothic"/>
          <w:sz w:val="16"/>
        </w:rPr>
        <w:t xml:space="preserve"> </w:t>
      </w:r>
      <w:proofErr w:type="spellStart"/>
      <w:r w:rsidRPr="0059580D">
        <w:rPr>
          <w:rFonts w:ascii="Century Gothic" w:hAnsi="Century Gothic"/>
          <w:sz w:val="16"/>
        </w:rPr>
        <w:t>поща</w:t>
      </w:r>
      <w:proofErr w:type="spellEnd"/>
      <w:r w:rsidRPr="0059580D">
        <w:rPr>
          <w:rFonts w:ascii="Century Gothic" w:hAnsi="Century Gothic"/>
          <w:sz w:val="16"/>
        </w:rPr>
        <w:t xml:space="preserve">: </w:t>
      </w:r>
      <w:hyperlink r:id="rId7" w:history="1">
        <w:r w:rsidRPr="0059580D">
          <w:rPr>
            <w:rFonts w:ascii="Century Gothic" w:hAnsi="Century Gothic"/>
            <w:sz w:val="16"/>
          </w:rPr>
          <w:t>o</w:t>
        </w:r>
        <w:r w:rsidRPr="0059580D">
          <w:rPr>
            <w:rFonts w:ascii="Century Gothic" w:hAnsi="Century Gothic"/>
            <w:sz w:val="16"/>
            <w:lang w:val="pt-BR"/>
          </w:rPr>
          <w:t>bs</w:t>
        </w:r>
        <w:r w:rsidRPr="0059580D">
          <w:rPr>
            <w:rFonts w:ascii="Century Gothic" w:hAnsi="Century Gothic"/>
            <w:sz w:val="16"/>
          </w:rPr>
          <w:t>h</w:t>
        </w:r>
        <w:r w:rsidRPr="0059580D">
          <w:rPr>
            <w:rFonts w:ascii="Century Gothic" w:hAnsi="Century Gothic"/>
            <w:sz w:val="16"/>
            <w:lang w:val="pt-BR"/>
          </w:rPr>
          <w:t>tina</w:t>
        </w:r>
        <w:r w:rsidRPr="0059580D">
          <w:rPr>
            <w:rFonts w:ascii="Century Gothic" w:hAnsi="Century Gothic"/>
            <w:sz w:val="16"/>
          </w:rPr>
          <w:t>@</w:t>
        </w:r>
        <w:r w:rsidRPr="0059580D">
          <w:rPr>
            <w:rFonts w:ascii="Century Gothic" w:hAnsi="Century Gothic"/>
            <w:sz w:val="16"/>
            <w:lang w:val="pt-BR"/>
          </w:rPr>
          <w:t>burgas</w:t>
        </w:r>
        <w:r w:rsidRPr="0059580D">
          <w:rPr>
            <w:rFonts w:ascii="Century Gothic" w:hAnsi="Century Gothic"/>
            <w:sz w:val="16"/>
          </w:rPr>
          <w:t>.</w:t>
        </w:r>
        <w:r w:rsidRPr="0059580D">
          <w:rPr>
            <w:rFonts w:ascii="Century Gothic" w:hAnsi="Century Gothic"/>
            <w:sz w:val="16"/>
            <w:lang w:val="pt-BR"/>
          </w:rPr>
          <w:t>bg</w:t>
        </w:r>
      </w:hyperlink>
      <w:r w:rsidRPr="0059580D">
        <w:rPr>
          <w:rFonts w:ascii="Century Gothic" w:hAnsi="Century Gothic"/>
          <w:sz w:val="16"/>
          <w:lang w:val="pt-BR"/>
        </w:rPr>
        <w:tab/>
      </w:r>
      <w:r w:rsidRPr="0059580D">
        <w:rPr>
          <w:rFonts w:ascii="Century Gothic" w:hAnsi="Century Gothic"/>
          <w:sz w:val="16"/>
          <w:lang w:val="pt-BR"/>
        </w:rPr>
        <w:tab/>
        <w:t xml:space="preserve">         </w:t>
      </w:r>
      <w:r>
        <w:rPr>
          <w:rFonts w:ascii="Century Gothic" w:hAnsi="Century Gothic"/>
          <w:sz w:val="16"/>
        </w:rPr>
        <w:t xml:space="preserve"> </w:t>
      </w:r>
      <w:r w:rsidRPr="0059580D">
        <w:rPr>
          <w:rFonts w:ascii="Century Gothic" w:hAnsi="Century Gothic"/>
          <w:sz w:val="16"/>
          <w:lang w:val="pt-BR"/>
        </w:rPr>
        <w:t xml:space="preserve"> </w:t>
      </w:r>
      <w:r w:rsidRPr="0059580D">
        <w:rPr>
          <w:rFonts w:ascii="Century Gothic" w:hAnsi="Century Gothic"/>
          <w:sz w:val="16"/>
        </w:rPr>
        <w:t xml:space="preserve">e-mail: </w:t>
      </w:r>
      <w:r w:rsidRPr="0059580D">
        <w:rPr>
          <w:rFonts w:ascii="Century Gothic" w:hAnsi="Century Gothic"/>
          <w:sz w:val="16"/>
          <w:lang w:val="pt-BR"/>
        </w:rPr>
        <w:t>obs</w:t>
      </w:r>
      <w:r w:rsidRPr="0059580D">
        <w:rPr>
          <w:rFonts w:ascii="Century Gothic" w:hAnsi="Century Gothic"/>
          <w:sz w:val="16"/>
        </w:rPr>
        <w:t>h</w:t>
      </w:r>
      <w:r w:rsidRPr="0059580D">
        <w:rPr>
          <w:rFonts w:ascii="Century Gothic" w:hAnsi="Century Gothic"/>
          <w:sz w:val="16"/>
          <w:lang w:val="pt-BR"/>
        </w:rPr>
        <w:t>tina</w:t>
      </w:r>
      <w:r w:rsidRPr="0059580D">
        <w:rPr>
          <w:rFonts w:ascii="Century Gothic" w:hAnsi="Century Gothic"/>
          <w:sz w:val="16"/>
        </w:rPr>
        <w:t>@</w:t>
      </w:r>
      <w:r w:rsidRPr="0059580D">
        <w:rPr>
          <w:rFonts w:ascii="Century Gothic" w:hAnsi="Century Gothic"/>
          <w:sz w:val="16"/>
          <w:lang w:val="pt-BR"/>
        </w:rPr>
        <w:t>burgas</w:t>
      </w:r>
      <w:r w:rsidRPr="0059580D">
        <w:rPr>
          <w:rFonts w:ascii="Century Gothic" w:hAnsi="Century Gothic"/>
          <w:sz w:val="16"/>
        </w:rPr>
        <w:t>.</w:t>
      </w:r>
      <w:r w:rsidRPr="0059580D">
        <w:rPr>
          <w:rFonts w:ascii="Century Gothic" w:hAnsi="Century Gothic"/>
          <w:sz w:val="16"/>
          <w:lang w:val="pt-BR"/>
        </w:rPr>
        <w:t>bg</w:t>
      </w:r>
      <w:r w:rsidRPr="0059580D">
        <w:rPr>
          <w:rFonts w:ascii="Century Gothic" w:hAnsi="Century Gothic"/>
          <w:sz w:val="16"/>
          <w:szCs w:val="16"/>
        </w:rPr>
        <w:t xml:space="preserve"> </w:t>
      </w:r>
    </w:p>
    <w:p w14:paraId="25DF6486" w14:textId="77777777" w:rsidR="009F50D4" w:rsidRPr="0059580D" w:rsidRDefault="009F50D4" w:rsidP="009F50D4">
      <w:pPr>
        <w:rPr>
          <w:rFonts w:ascii="Century Gothic" w:hAnsi="Century Gothic"/>
          <w:sz w:val="16"/>
          <w:szCs w:val="16"/>
        </w:rPr>
      </w:pPr>
      <w:r w:rsidRPr="0059580D">
        <w:rPr>
          <w:rFonts w:ascii="Century Gothic" w:hAnsi="Century Gothic"/>
          <w:sz w:val="16"/>
          <w:szCs w:val="16"/>
        </w:rPr>
        <w:t xml:space="preserve">           www.burgas.bg                                                                                 </w:t>
      </w:r>
      <w:r>
        <w:rPr>
          <w:rFonts w:ascii="Century Gothic" w:hAnsi="Century Gothic"/>
          <w:sz w:val="16"/>
          <w:szCs w:val="16"/>
        </w:rPr>
        <w:t xml:space="preserve"> </w:t>
      </w:r>
      <w:r w:rsidRPr="0059580D">
        <w:rPr>
          <w:rFonts w:ascii="Century Gothic" w:hAnsi="Century Gothic"/>
          <w:sz w:val="16"/>
          <w:szCs w:val="16"/>
        </w:rPr>
        <w:t xml:space="preserve">  www.burgas.bg</w:t>
      </w:r>
      <w:r w:rsidRPr="0059580D">
        <w:rPr>
          <w:rFonts w:ascii="Century Gothic" w:hAnsi="Century Gothic"/>
          <w:noProof/>
          <w:sz w:val="16"/>
          <w:szCs w:val="16"/>
        </w:rPr>
        <w:t xml:space="preserve"> </w:t>
      </w:r>
      <w:r>
        <w:rPr>
          <w:noProof/>
          <w:lang w:val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079F82" wp14:editId="0A7F1A51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E5267F2" w14:textId="77777777" w:rsidR="009F50D4" w:rsidRPr="0059580D" w:rsidRDefault="009F50D4" w:rsidP="009F50D4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351BA891" id="Rectangle 13" o:spid="_x0000_s1026" style="position:absolute;margin-left:207.2pt;margin-top:12.95pt;width:95.25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" filled="f" stroked="f" strokeweight="1pt">
                <v:path arrowok="t"/>
                <v:textbox>
                  <w:txbxContent>
                    <w:p w:rsidR="009F50D4" w:rsidRPr="0059580D" w:rsidRDefault="009F50D4" w:rsidP="009F50D4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62032B6" w14:textId="77777777" w:rsidR="009F50D4" w:rsidRPr="0059580D" w:rsidRDefault="009F50D4" w:rsidP="009F50D4">
      <w:pPr>
        <w:rPr>
          <w:sz w:val="24"/>
          <w:szCs w:val="24"/>
        </w:rPr>
      </w:pPr>
      <w:r w:rsidRPr="0059580D">
        <w:rPr>
          <w:sz w:val="24"/>
          <w:szCs w:val="24"/>
        </w:rPr>
        <w:tab/>
      </w:r>
      <w:r w:rsidRPr="0059580D">
        <w:rPr>
          <w:sz w:val="24"/>
          <w:szCs w:val="24"/>
        </w:rPr>
        <w:tab/>
      </w:r>
    </w:p>
    <w:p w14:paraId="1C463547" w14:textId="77777777" w:rsidR="009F50D4" w:rsidRDefault="009F50D4" w:rsidP="00B64186">
      <w:pPr>
        <w:rPr>
          <w:sz w:val="24"/>
          <w:szCs w:val="24"/>
          <w:lang w:val="bg-BG"/>
        </w:rPr>
      </w:pPr>
    </w:p>
    <w:p w14:paraId="4C76B15F" w14:textId="77777777" w:rsidR="00B64186" w:rsidRPr="00C53EB5" w:rsidRDefault="00B64186" w:rsidP="00B64186">
      <w:pPr>
        <w:rPr>
          <w:b/>
          <w:sz w:val="24"/>
          <w:szCs w:val="24"/>
          <w:lang w:val="bg-BG"/>
        </w:rPr>
      </w:pPr>
      <w:r w:rsidRPr="00C53EB5">
        <w:rPr>
          <w:b/>
          <w:sz w:val="24"/>
          <w:szCs w:val="24"/>
          <w:lang w:val="bg-BG"/>
        </w:rPr>
        <w:t>ДО</w:t>
      </w:r>
    </w:p>
    <w:p w14:paraId="007F556B" w14:textId="77777777" w:rsidR="00B64186" w:rsidRPr="00C53EB5" w:rsidRDefault="00B64186" w:rsidP="00B64186">
      <w:pPr>
        <w:rPr>
          <w:b/>
          <w:sz w:val="24"/>
          <w:szCs w:val="24"/>
          <w:lang w:val="bg-BG"/>
        </w:rPr>
      </w:pPr>
      <w:r w:rsidRPr="00C53EB5">
        <w:rPr>
          <w:b/>
          <w:sz w:val="24"/>
          <w:szCs w:val="24"/>
          <w:lang w:val="bg-BG"/>
        </w:rPr>
        <w:t>ОБЩИНСКИ СЪВЕТ</w:t>
      </w:r>
    </w:p>
    <w:p w14:paraId="2FFC9D6C" w14:textId="77777777" w:rsidR="00B64186" w:rsidRPr="00C53EB5" w:rsidRDefault="00B64186" w:rsidP="00B64186">
      <w:pPr>
        <w:rPr>
          <w:b/>
          <w:sz w:val="24"/>
          <w:szCs w:val="24"/>
          <w:lang w:val="bg-BG"/>
        </w:rPr>
      </w:pPr>
      <w:r w:rsidRPr="00C53EB5">
        <w:rPr>
          <w:b/>
          <w:sz w:val="24"/>
          <w:szCs w:val="24"/>
          <w:lang w:val="bg-BG"/>
        </w:rPr>
        <w:t>БУРГАС</w:t>
      </w:r>
    </w:p>
    <w:p w14:paraId="093010E1" w14:textId="77777777" w:rsidR="00B64186" w:rsidRPr="00C53EB5" w:rsidRDefault="00B64186" w:rsidP="00B64186">
      <w:pPr>
        <w:rPr>
          <w:b/>
          <w:sz w:val="24"/>
          <w:szCs w:val="24"/>
          <w:lang w:val="bg-BG"/>
        </w:rPr>
      </w:pPr>
    </w:p>
    <w:p w14:paraId="14044226" w14:textId="77777777" w:rsidR="00030C9D" w:rsidRPr="00C53EB5" w:rsidRDefault="00030C9D" w:rsidP="007F0D9B">
      <w:pPr>
        <w:rPr>
          <w:b/>
          <w:sz w:val="24"/>
          <w:szCs w:val="24"/>
          <w:lang w:val="bg-BG"/>
        </w:rPr>
      </w:pPr>
    </w:p>
    <w:p w14:paraId="026A62B2" w14:textId="77777777" w:rsidR="00B64186" w:rsidRDefault="00B64186" w:rsidP="00B64186">
      <w:pPr>
        <w:jc w:val="center"/>
        <w:rPr>
          <w:b/>
          <w:sz w:val="24"/>
          <w:szCs w:val="24"/>
          <w:lang w:val="bg-BG"/>
        </w:rPr>
      </w:pPr>
      <w:r w:rsidRPr="00C53EB5">
        <w:rPr>
          <w:b/>
          <w:sz w:val="24"/>
          <w:szCs w:val="24"/>
          <w:lang w:val="bg-BG"/>
        </w:rPr>
        <w:t>ДОКЛАДНА ЗАПИСКА</w:t>
      </w:r>
    </w:p>
    <w:p w14:paraId="4658E8F2" w14:textId="77777777" w:rsidR="00D71AB7" w:rsidRPr="00C53EB5" w:rsidRDefault="00D71AB7" w:rsidP="00B64186">
      <w:pPr>
        <w:jc w:val="center"/>
        <w:rPr>
          <w:b/>
          <w:sz w:val="24"/>
          <w:szCs w:val="24"/>
          <w:lang w:val="bg-BG"/>
        </w:rPr>
      </w:pPr>
    </w:p>
    <w:p w14:paraId="5BED566E" w14:textId="77777777" w:rsidR="00B64186" w:rsidRPr="00D45C99" w:rsidRDefault="00034C14" w:rsidP="00D71AB7">
      <w:pPr>
        <w:tabs>
          <w:tab w:val="left" w:pos="709"/>
          <w:tab w:val="center" w:pos="4607"/>
        </w:tabs>
        <w:jc w:val="center"/>
        <w:rPr>
          <w:b/>
          <w:sz w:val="24"/>
          <w:szCs w:val="24"/>
          <w:lang w:val="bg-BG"/>
        </w:rPr>
      </w:pPr>
      <w:r w:rsidRPr="00D45C99">
        <w:rPr>
          <w:b/>
          <w:sz w:val="24"/>
          <w:szCs w:val="24"/>
          <w:lang w:val="bg-BG"/>
        </w:rPr>
        <w:t xml:space="preserve">ОТ </w:t>
      </w:r>
      <w:r w:rsidR="0099354D" w:rsidRPr="00D45C99">
        <w:rPr>
          <w:b/>
          <w:sz w:val="24"/>
          <w:szCs w:val="24"/>
          <w:lang w:val="bg-BG"/>
        </w:rPr>
        <w:t>ДИМИТЪР НИКОЛОВ - КМЕТ НА ОБЩИНА БУРГАС</w:t>
      </w:r>
    </w:p>
    <w:p w14:paraId="3B19B033" w14:textId="77777777" w:rsidR="00B64186" w:rsidRDefault="00B64186" w:rsidP="00B64186">
      <w:pPr>
        <w:jc w:val="center"/>
        <w:rPr>
          <w:sz w:val="24"/>
          <w:szCs w:val="24"/>
          <w:lang w:val="bg-BG"/>
        </w:rPr>
      </w:pPr>
    </w:p>
    <w:p w14:paraId="63896021" w14:textId="77777777" w:rsidR="00B64186" w:rsidRDefault="00B64186" w:rsidP="00B64186">
      <w:pPr>
        <w:jc w:val="center"/>
        <w:rPr>
          <w:sz w:val="24"/>
          <w:szCs w:val="24"/>
          <w:lang w:val="bg-BG"/>
        </w:rPr>
      </w:pPr>
    </w:p>
    <w:p w14:paraId="2839B665" w14:textId="77777777" w:rsidR="00F4578E" w:rsidRPr="005840D5" w:rsidRDefault="00AB62EA" w:rsidP="00034C14">
      <w:pPr>
        <w:ind w:firstLine="567"/>
        <w:jc w:val="both"/>
        <w:rPr>
          <w:sz w:val="24"/>
          <w:szCs w:val="24"/>
          <w:lang w:val="bg-BG"/>
        </w:rPr>
      </w:pPr>
      <w:r w:rsidRPr="005840D5">
        <w:rPr>
          <w:b/>
          <w:sz w:val="24"/>
          <w:szCs w:val="24"/>
        </w:rPr>
        <w:t>ОТНОСНО:</w:t>
      </w:r>
      <w:r w:rsidRPr="005840D5">
        <w:rPr>
          <w:sz w:val="24"/>
          <w:szCs w:val="24"/>
        </w:rPr>
        <w:t xml:space="preserve"> </w:t>
      </w:r>
      <w:r w:rsidRPr="00D71AB7">
        <w:rPr>
          <w:sz w:val="24"/>
          <w:szCs w:val="24"/>
          <w:lang w:val="bg-BG"/>
        </w:rPr>
        <w:t>Определяне на представител на Община</w:t>
      </w:r>
      <w:r w:rsidRPr="005840D5">
        <w:rPr>
          <w:sz w:val="24"/>
          <w:szCs w:val="24"/>
        </w:rPr>
        <w:t xml:space="preserve"> Бургас в </w:t>
      </w:r>
      <w:r w:rsidR="007933F5" w:rsidRPr="005840D5">
        <w:rPr>
          <w:sz w:val="24"/>
          <w:szCs w:val="24"/>
          <w:lang w:val="bg-BG"/>
        </w:rPr>
        <w:t>Местна инициативна група</w:t>
      </w:r>
      <w:r w:rsidRPr="005840D5">
        <w:rPr>
          <w:sz w:val="24"/>
          <w:szCs w:val="24"/>
        </w:rPr>
        <w:t xml:space="preserve"> </w:t>
      </w:r>
      <w:r w:rsidR="00B14EDE" w:rsidRPr="005840D5">
        <w:rPr>
          <w:sz w:val="24"/>
          <w:szCs w:val="24"/>
          <w:lang w:val="bg-BG"/>
        </w:rPr>
        <w:t>Камено</w:t>
      </w:r>
      <w:r w:rsidR="00B14EDE">
        <w:rPr>
          <w:sz w:val="24"/>
          <w:szCs w:val="24"/>
          <w:lang w:val="bg-BG"/>
        </w:rPr>
        <w:t xml:space="preserve"> </w:t>
      </w:r>
      <w:r w:rsidR="00D71AB7">
        <w:rPr>
          <w:sz w:val="24"/>
          <w:szCs w:val="24"/>
          <w:lang w:val="bg-BG"/>
        </w:rPr>
        <w:t>–</w:t>
      </w:r>
      <w:r w:rsidR="00B14EDE" w:rsidRPr="005840D5">
        <w:rPr>
          <w:sz w:val="24"/>
          <w:szCs w:val="24"/>
          <w:lang w:val="bg-BG"/>
        </w:rPr>
        <w:t xml:space="preserve"> </w:t>
      </w:r>
      <w:r w:rsidR="00B14EDE">
        <w:rPr>
          <w:sz w:val="24"/>
          <w:szCs w:val="24"/>
          <w:lang w:val="bg-BG"/>
        </w:rPr>
        <w:t>Бургас</w:t>
      </w:r>
      <w:r w:rsidR="00D71AB7">
        <w:rPr>
          <w:sz w:val="24"/>
          <w:szCs w:val="24"/>
          <w:lang w:val="bg-BG"/>
        </w:rPr>
        <w:t xml:space="preserve"> </w:t>
      </w:r>
      <w:r w:rsidR="007933F5" w:rsidRPr="005840D5">
        <w:rPr>
          <w:sz w:val="24"/>
          <w:szCs w:val="24"/>
          <w:lang w:val="bg-BG"/>
        </w:rPr>
        <w:t xml:space="preserve">(МИГ </w:t>
      </w:r>
      <w:r w:rsidR="00B14EDE" w:rsidRPr="005840D5">
        <w:rPr>
          <w:sz w:val="24"/>
          <w:szCs w:val="24"/>
          <w:lang w:val="bg-BG"/>
        </w:rPr>
        <w:t xml:space="preserve">Камено </w:t>
      </w:r>
      <w:r w:rsidR="00B14EDE">
        <w:rPr>
          <w:sz w:val="24"/>
          <w:szCs w:val="24"/>
          <w:lang w:val="bg-BG"/>
        </w:rPr>
        <w:t xml:space="preserve">- </w:t>
      </w:r>
      <w:r w:rsidR="003F72F5" w:rsidRPr="005840D5">
        <w:rPr>
          <w:sz w:val="24"/>
          <w:szCs w:val="24"/>
          <w:lang w:val="bg-BG"/>
        </w:rPr>
        <w:t>Бургас</w:t>
      </w:r>
      <w:r w:rsidR="007933F5" w:rsidRPr="005840D5">
        <w:rPr>
          <w:sz w:val="24"/>
          <w:szCs w:val="24"/>
          <w:lang w:val="bg-BG"/>
        </w:rPr>
        <w:t>)</w:t>
      </w:r>
      <w:r w:rsidR="00117943">
        <w:rPr>
          <w:sz w:val="24"/>
          <w:szCs w:val="24"/>
          <w:lang w:val="bg-BG"/>
        </w:rPr>
        <w:t xml:space="preserve"> и кандидатстване за финансиране на стратегия за </w:t>
      </w:r>
      <w:r w:rsidR="00117943" w:rsidRPr="00A1289C">
        <w:rPr>
          <w:sz w:val="24"/>
          <w:szCs w:val="24"/>
          <w:lang w:val="bg-BG"/>
        </w:rPr>
        <w:t>Водено от общностите местно развитие</w:t>
      </w:r>
      <w:r w:rsidR="00117943">
        <w:rPr>
          <w:sz w:val="24"/>
          <w:szCs w:val="24"/>
          <w:lang w:val="bg-BG"/>
        </w:rPr>
        <w:t xml:space="preserve"> на МИГ Камено-Бургас</w:t>
      </w:r>
    </w:p>
    <w:p w14:paraId="49170374" w14:textId="77777777" w:rsidR="00F4578E" w:rsidRPr="005840D5" w:rsidRDefault="00F4578E" w:rsidP="00B64186">
      <w:pPr>
        <w:jc w:val="both"/>
        <w:rPr>
          <w:sz w:val="24"/>
          <w:szCs w:val="24"/>
          <w:lang w:val="bg-BG"/>
        </w:rPr>
      </w:pPr>
    </w:p>
    <w:p w14:paraId="12EC4CEA" w14:textId="77777777" w:rsidR="00AB62EA" w:rsidRPr="005840D5" w:rsidRDefault="00AB62EA" w:rsidP="00B64186">
      <w:pPr>
        <w:jc w:val="both"/>
        <w:rPr>
          <w:sz w:val="24"/>
          <w:szCs w:val="24"/>
          <w:lang w:val="bg-BG"/>
        </w:rPr>
      </w:pPr>
    </w:p>
    <w:p w14:paraId="0E4F6356" w14:textId="172970BA" w:rsidR="001B0432" w:rsidRDefault="00B64186" w:rsidP="00F67335">
      <w:pPr>
        <w:ind w:firstLine="567"/>
        <w:jc w:val="both"/>
        <w:rPr>
          <w:b/>
          <w:sz w:val="24"/>
          <w:szCs w:val="24"/>
          <w:lang w:val="bg-BG"/>
        </w:rPr>
      </w:pPr>
      <w:r w:rsidRPr="005840D5">
        <w:rPr>
          <w:b/>
          <w:sz w:val="24"/>
          <w:szCs w:val="24"/>
          <w:lang w:val="bg-BG"/>
        </w:rPr>
        <w:t xml:space="preserve">УВАЖАЕМИ </w:t>
      </w:r>
      <w:r w:rsidR="00997527" w:rsidRPr="005840D5">
        <w:rPr>
          <w:b/>
          <w:sz w:val="24"/>
          <w:szCs w:val="24"/>
          <w:lang w:val="bg-BG"/>
        </w:rPr>
        <w:t xml:space="preserve">ДАМИ И ГОСПОДА </w:t>
      </w:r>
      <w:r w:rsidRPr="005840D5">
        <w:rPr>
          <w:b/>
          <w:sz w:val="24"/>
          <w:szCs w:val="24"/>
          <w:lang w:val="bg-BG"/>
        </w:rPr>
        <w:t>ОБЩИНСКИ СЪВЕТНИЦИ,</w:t>
      </w:r>
    </w:p>
    <w:p w14:paraId="2BD6418D" w14:textId="77777777" w:rsidR="00B411D4" w:rsidRPr="005840D5" w:rsidRDefault="00B411D4" w:rsidP="00F67335">
      <w:pPr>
        <w:ind w:firstLine="567"/>
        <w:jc w:val="both"/>
        <w:rPr>
          <w:b/>
          <w:sz w:val="24"/>
          <w:szCs w:val="24"/>
          <w:lang w:val="bg-BG"/>
        </w:rPr>
      </w:pPr>
    </w:p>
    <w:p w14:paraId="16A281CF" w14:textId="77777777" w:rsidR="00F32777" w:rsidRPr="005840D5" w:rsidRDefault="00F32777" w:rsidP="00F67335">
      <w:pPr>
        <w:ind w:firstLine="567"/>
        <w:jc w:val="both"/>
        <w:rPr>
          <w:sz w:val="24"/>
          <w:szCs w:val="24"/>
          <w:lang w:val="bg-BG"/>
        </w:rPr>
      </w:pPr>
      <w:r w:rsidRPr="005840D5">
        <w:rPr>
          <w:sz w:val="24"/>
          <w:szCs w:val="24"/>
          <w:lang w:val="bg-BG"/>
        </w:rPr>
        <w:t>Сдружение с нестопанска цел</w:t>
      </w:r>
      <w:r w:rsidR="00575AAE">
        <w:rPr>
          <w:sz w:val="24"/>
          <w:szCs w:val="24"/>
        </w:rPr>
        <w:t xml:space="preserve"> </w:t>
      </w:r>
      <w:r w:rsidRPr="005840D5">
        <w:rPr>
          <w:sz w:val="24"/>
          <w:szCs w:val="24"/>
          <w:lang w:val="bg-BG"/>
        </w:rPr>
        <w:t>„Местна инициативна група Камено-Бургас“ (МИГ)</w:t>
      </w:r>
      <w:r w:rsidR="0099045D">
        <w:rPr>
          <w:sz w:val="24"/>
          <w:szCs w:val="24"/>
          <w:lang w:val="bg-BG"/>
        </w:rPr>
        <w:t xml:space="preserve"> е</w:t>
      </w:r>
      <w:r w:rsidRPr="005840D5">
        <w:rPr>
          <w:sz w:val="24"/>
          <w:szCs w:val="24"/>
          <w:lang w:val="bg-BG"/>
        </w:rPr>
        <w:t xml:space="preserve"> създадено</w:t>
      </w:r>
      <w:r w:rsidR="00575AAE">
        <w:rPr>
          <w:sz w:val="24"/>
          <w:szCs w:val="24"/>
        </w:rPr>
        <w:t xml:space="preserve"> </w:t>
      </w:r>
      <w:r w:rsidR="0099045D">
        <w:rPr>
          <w:sz w:val="24"/>
          <w:szCs w:val="24"/>
          <w:lang w:val="bg-BG"/>
        </w:rPr>
        <w:t>през 2016</w:t>
      </w:r>
      <w:r w:rsidR="00D71AB7">
        <w:rPr>
          <w:sz w:val="24"/>
          <w:szCs w:val="24"/>
          <w:lang w:val="bg-BG"/>
        </w:rPr>
        <w:t xml:space="preserve"> </w:t>
      </w:r>
      <w:r w:rsidR="0099045D">
        <w:rPr>
          <w:sz w:val="24"/>
          <w:szCs w:val="24"/>
          <w:lang w:val="bg-BG"/>
        </w:rPr>
        <w:t xml:space="preserve">г. и има за </w:t>
      </w:r>
      <w:r w:rsidR="00B14EDE">
        <w:rPr>
          <w:sz w:val="24"/>
          <w:szCs w:val="24"/>
          <w:lang w:val="bg-BG"/>
        </w:rPr>
        <w:t>цел разработване и реализиране на местна стратегия за развитие на територията на общините Бургас и Камено (с изкл. на гр. Бургас)</w:t>
      </w:r>
      <w:r w:rsidR="00F210C8">
        <w:rPr>
          <w:sz w:val="24"/>
          <w:szCs w:val="24"/>
          <w:lang w:val="bg-BG"/>
        </w:rPr>
        <w:t xml:space="preserve">. </w:t>
      </w:r>
      <w:r w:rsidR="0099045D">
        <w:rPr>
          <w:sz w:val="24"/>
          <w:szCs w:val="24"/>
          <w:lang w:val="bg-BG"/>
        </w:rPr>
        <w:t>С</w:t>
      </w:r>
      <w:r w:rsidR="00433A0A" w:rsidRPr="005840D5">
        <w:rPr>
          <w:sz w:val="24"/>
          <w:szCs w:val="24"/>
          <w:lang w:val="bg-BG"/>
        </w:rPr>
        <w:t xml:space="preserve">ъгласно устава </w:t>
      </w:r>
      <w:r w:rsidR="0099045D">
        <w:rPr>
          <w:sz w:val="24"/>
          <w:szCs w:val="24"/>
          <w:lang w:val="bg-BG"/>
        </w:rPr>
        <w:t>на сдружението</w:t>
      </w:r>
      <w:r w:rsidR="00575AAE">
        <w:rPr>
          <w:sz w:val="24"/>
          <w:szCs w:val="24"/>
          <w:lang w:val="bg-BG"/>
        </w:rPr>
        <w:t>,</w:t>
      </w:r>
      <w:r w:rsidR="0099045D">
        <w:rPr>
          <w:sz w:val="24"/>
          <w:szCs w:val="24"/>
          <w:lang w:val="bg-BG"/>
        </w:rPr>
        <w:t xml:space="preserve"> Община Бургас участва в О</w:t>
      </w:r>
      <w:r w:rsidR="00433A0A" w:rsidRPr="005840D5">
        <w:rPr>
          <w:sz w:val="24"/>
          <w:szCs w:val="24"/>
          <w:lang w:val="bg-BG"/>
        </w:rPr>
        <w:t xml:space="preserve">бщото събрание с един представител. </w:t>
      </w:r>
    </w:p>
    <w:p w14:paraId="735A9213" w14:textId="77777777" w:rsidR="00B82C66" w:rsidRDefault="00F767A4" w:rsidP="00F67335">
      <w:pPr>
        <w:ind w:firstLine="567"/>
        <w:jc w:val="both"/>
        <w:rPr>
          <w:color w:val="333333"/>
          <w:sz w:val="24"/>
          <w:szCs w:val="24"/>
          <w:lang w:val="bg-BG"/>
        </w:rPr>
      </w:pPr>
      <w:r w:rsidRPr="00B82C66">
        <w:rPr>
          <w:bCs/>
          <w:sz w:val="24"/>
          <w:szCs w:val="24"/>
          <w:shd w:val="clear" w:color="auto" w:fill="FFFFFF"/>
          <w:lang w:val="bg-BG"/>
        </w:rPr>
        <w:t xml:space="preserve">Сдружението е изготвило Стратегия за </w:t>
      </w:r>
      <w:r w:rsidR="00A1289C" w:rsidRPr="00B82C66">
        <w:rPr>
          <w:sz w:val="24"/>
          <w:szCs w:val="24"/>
          <w:lang w:val="bg-BG"/>
        </w:rPr>
        <w:t xml:space="preserve">Водено от общностите </w:t>
      </w:r>
      <w:r w:rsidR="00A1289C" w:rsidRPr="00A1289C">
        <w:rPr>
          <w:sz w:val="24"/>
          <w:szCs w:val="24"/>
          <w:lang w:val="bg-BG"/>
        </w:rPr>
        <w:t>местно развитие (ВОМР) и предстои кандидатс</w:t>
      </w:r>
      <w:r w:rsidR="00A1289C">
        <w:rPr>
          <w:sz w:val="24"/>
          <w:szCs w:val="24"/>
          <w:lang w:val="bg-BG"/>
        </w:rPr>
        <w:t>т</w:t>
      </w:r>
      <w:r w:rsidR="00A1289C" w:rsidRPr="00A1289C">
        <w:rPr>
          <w:sz w:val="24"/>
          <w:szCs w:val="24"/>
          <w:lang w:val="bg-BG"/>
        </w:rPr>
        <w:t xml:space="preserve">ване за финансирането й </w:t>
      </w:r>
      <w:r w:rsidR="00A1289C">
        <w:rPr>
          <w:sz w:val="24"/>
          <w:szCs w:val="24"/>
          <w:lang w:val="bg-BG"/>
        </w:rPr>
        <w:t>от</w:t>
      </w:r>
      <w:r w:rsidR="00A1289C" w:rsidRPr="00A1289C">
        <w:rPr>
          <w:sz w:val="24"/>
          <w:szCs w:val="24"/>
          <w:lang w:val="bg-BG"/>
        </w:rPr>
        <w:t xml:space="preserve"> Стратегическия план за развитие на земеделието и селските райони на Република България за периода 2023 – 2027 г. (СПРЗСР)</w:t>
      </w:r>
      <w:r w:rsidR="009A4EAC">
        <w:rPr>
          <w:sz w:val="24"/>
          <w:szCs w:val="24"/>
          <w:lang w:val="bg-BG"/>
        </w:rPr>
        <w:t xml:space="preserve">. </w:t>
      </w:r>
      <w:r w:rsidR="00A1289C" w:rsidRPr="00A1289C">
        <w:rPr>
          <w:sz w:val="24"/>
          <w:szCs w:val="24"/>
          <w:lang w:val="bg-BG"/>
        </w:rPr>
        <w:t xml:space="preserve">По интервенцията се финансират интегрирани и </w:t>
      </w:r>
      <w:proofErr w:type="spellStart"/>
      <w:r w:rsidR="00A1289C" w:rsidRPr="00A1289C">
        <w:rPr>
          <w:sz w:val="24"/>
          <w:szCs w:val="24"/>
          <w:lang w:val="bg-BG"/>
        </w:rPr>
        <w:t>многосекторни</w:t>
      </w:r>
      <w:proofErr w:type="spellEnd"/>
      <w:r w:rsidR="00A1289C" w:rsidRPr="00A1289C">
        <w:rPr>
          <w:sz w:val="24"/>
          <w:szCs w:val="24"/>
          <w:lang w:val="bg-BG"/>
        </w:rPr>
        <w:t xml:space="preserve"> стратегии за местно развитие, основани на характеристиките на конкретната територия и разработени въз основа на местните потребности и потенциал.</w:t>
      </w:r>
      <w:r w:rsidR="00A1289C" w:rsidRPr="00A1289C">
        <w:rPr>
          <w:color w:val="333333"/>
          <w:sz w:val="24"/>
          <w:szCs w:val="24"/>
          <w:lang w:val="bg-BG"/>
        </w:rPr>
        <w:t xml:space="preserve"> </w:t>
      </w:r>
    </w:p>
    <w:p w14:paraId="74A2E5B9" w14:textId="77777777" w:rsidR="00F767A4" w:rsidRPr="00B82C66" w:rsidRDefault="00F767A4" w:rsidP="00F67335">
      <w:pPr>
        <w:ind w:firstLine="567"/>
        <w:jc w:val="both"/>
        <w:rPr>
          <w:sz w:val="24"/>
          <w:szCs w:val="24"/>
          <w:lang w:val="bg-BG"/>
        </w:rPr>
      </w:pPr>
      <w:r w:rsidRPr="00B82C66">
        <w:rPr>
          <w:sz w:val="24"/>
          <w:szCs w:val="24"/>
          <w:lang w:val="bg-BG"/>
        </w:rPr>
        <w:t>С прилагането на подхода ВОМР се цели и постигане на следните специфични цели за местно развитие:</w:t>
      </w:r>
    </w:p>
    <w:p w14:paraId="2853EFF5" w14:textId="77777777" w:rsidR="00F767A4" w:rsidRPr="00B82C66" w:rsidRDefault="00F767A4" w:rsidP="00F67335">
      <w:pPr>
        <w:shd w:val="clear" w:color="auto" w:fill="FFFFFF"/>
        <w:ind w:firstLine="567"/>
        <w:jc w:val="both"/>
        <w:rPr>
          <w:sz w:val="24"/>
          <w:szCs w:val="24"/>
          <w:lang w:val="bg-BG"/>
        </w:rPr>
      </w:pPr>
      <w:r w:rsidRPr="00B82C66">
        <w:rPr>
          <w:sz w:val="24"/>
          <w:szCs w:val="24"/>
          <w:lang w:val="bg-BG"/>
        </w:rPr>
        <w:t>• Подобряване на условията на живот на териториите на местните общности;</w:t>
      </w:r>
    </w:p>
    <w:p w14:paraId="37294652" w14:textId="77777777" w:rsidR="00F767A4" w:rsidRPr="00B82C66" w:rsidRDefault="00F767A4" w:rsidP="00F67335">
      <w:pPr>
        <w:shd w:val="clear" w:color="auto" w:fill="FFFFFF"/>
        <w:ind w:firstLine="567"/>
        <w:jc w:val="both"/>
        <w:rPr>
          <w:sz w:val="24"/>
          <w:szCs w:val="24"/>
          <w:lang w:val="bg-BG"/>
        </w:rPr>
      </w:pPr>
      <w:r w:rsidRPr="00B82C66">
        <w:rPr>
          <w:sz w:val="24"/>
          <w:szCs w:val="24"/>
          <w:lang w:val="bg-BG"/>
        </w:rPr>
        <w:t xml:space="preserve">• Създаване на динамична жизнена среда и подобряване качеството на живот чрез развитие на хоризонтални и </w:t>
      </w:r>
      <w:proofErr w:type="spellStart"/>
      <w:r w:rsidRPr="00B82C66">
        <w:rPr>
          <w:sz w:val="24"/>
          <w:szCs w:val="24"/>
          <w:lang w:val="bg-BG"/>
        </w:rPr>
        <w:t>междусекторни</w:t>
      </w:r>
      <w:proofErr w:type="spellEnd"/>
      <w:r w:rsidRPr="00B82C66">
        <w:rPr>
          <w:sz w:val="24"/>
          <w:szCs w:val="24"/>
          <w:lang w:val="bg-BG"/>
        </w:rPr>
        <w:t xml:space="preserve"> партньорства и взаимодействие за инициативи от общ интерес, както и на практики и модели за добро управление и участие на заинтересованите страни в развитието на територията, като основа за териториално развитие;</w:t>
      </w:r>
    </w:p>
    <w:p w14:paraId="457B9A18" w14:textId="77777777" w:rsidR="00F767A4" w:rsidRPr="00B82C66" w:rsidRDefault="00F767A4" w:rsidP="00F67335">
      <w:pPr>
        <w:shd w:val="clear" w:color="auto" w:fill="FFFFFF"/>
        <w:ind w:firstLine="567"/>
        <w:jc w:val="both"/>
        <w:rPr>
          <w:sz w:val="24"/>
          <w:szCs w:val="24"/>
          <w:lang w:val="bg-BG"/>
        </w:rPr>
      </w:pPr>
      <w:r w:rsidRPr="00B82C66">
        <w:rPr>
          <w:sz w:val="24"/>
          <w:szCs w:val="24"/>
          <w:lang w:val="bg-BG"/>
        </w:rPr>
        <w:t>• Подкрепа за териториалната идентичност, маркетинг и марки на база на специфичния териториален потенциал и продукти от местен характер;</w:t>
      </w:r>
    </w:p>
    <w:p w14:paraId="31D3708C" w14:textId="77777777" w:rsidR="00F767A4" w:rsidRPr="00B82C66" w:rsidRDefault="00F767A4" w:rsidP="00F67335">
      <w:pPr>
        <w:shd w:val="clear" w:color="auto" w:fill="FFFFFF"/>
        <w:ind w:firstLine="567"/>
        <w:jc w:val="both"/>
        <w:rPr>
          <w:sz w:val="24"/>
          <w:szCs w:val="24"/>
          <w:lang w:val="bg-BG"/>
        </w:rPr>
      </w:pPr>
      <w:r w:rsidRPr="00B82C66">
        <w:rPr>
          <w:sz w:val="24"/>
          <w:szCs w:val="24"/>
          <w:lang w:val="bg-BG"/>
        </w:rPr>
        <w:t>• Повишаване на конкурентоспособността на местните икономики и възможности за създаване на местен бизнес, включително чрез диверсификация и подкрепа за алтернативни дейности;</w:t>
      </w:r>
    </w:p>
    <w:p w14:paraId="17917EEF" w14:textId="77777777" w:rsidR="00F767A4" w:rsidRPr="00B82C66" w:rsidRDefault="00F767A4" w:rsidP="00F67335">
      <w:pPr>
        <w:shd w:val="clear" w:color="auto" w:fill="FFFFFF"/>
        <w:ind w:firstLine="567"/>
        <w:jc w:val="both"/>
        <w:rPr>
          <w:sz w:val="24"/>
          <w:szCs w:val="24"/>
          <w:lang w:val="bg-BG"/>
        </w:rPr>
      </w:pPr>
      <w:r w:rsidRPr="00B82C66">
        <w:rPr>
          <w:sz w:val="24"/>
          <w:szCs w:val="24"/>
          <w:lang w:val="bg-BG"/>
        </w:rPr>
        <w:t>• Подкрепа за въвеждането на иновации;</w:t>
      </w:r>
    </w:p>
    <w:p w14:paraId="43BF42A8" w14:textId="77777777" w:rsidR="00F767A4" w:rsidRPr="00B82C66" w:rsidRDefault="00F767A4" w:rsidP="00F67335">
      <w:pPr>
        <w:shd w:val="clear" w:color="auto" w:fill="FFFFFF"/>
        <w:ind w:firstLine="567"/>
        <w:jc w:val="both"/>
        <w:rPr>
          <w:sz w:val="24"/>
          <w:szCs w:val="24"/>
          <w:lang w:val="bg-BG"/>
        </w:rPr>
      </w:pPr>
      <w:r w:rsidRPr="00B82C66">
        <w:rPr>
          <w:sz w:val="24"/>
          <w:szCs w:val="24"/>
          <w:lang w:val="bg-BG"/>
        </w:rPr>
        <w:t>• Засилване на капацитета за научни изследвания и иновации и на въвеждането на модерни технологии чрез подкрепа за иновации в предприятията и насърчаване на прехода към кръгова икономика чрез подкрепа за инвестиции в предприятията с цел подобряване на ресурсната ефективност;</w:t>
      </w:r>
    </w:p>
    <w:p w14:paraId="1B6D0AD7" w14:textId="77777777" w:rsidR="00F767A4" w:rsidRPr="00B82C66" w:rsidRDefault="00F767A4" w:rsidP="00F67335">
      <w:pPr>
        <w:shd w:val="clear" w:color="auto" w:fill="FFFFFF"/>
        <w:ind w:firstLine="567"/>
        <w:jc w:val="both"/>
        <w:rPr>
          <w:sz w:val="24"/>
          <w:szCs w:val="24"/>
          <w:lang w:val="bg-BG"/>
        </w:rPr>
      </w:pPr>
      <w:r w:rsidRPr="00B82C66">
        <w:rPr>
          <w:sz w:val="24"/>
          <w:szCs w:val="24"/>
          <w:lang w:val="bg-BG"/>
        </w:rPr>
        <w:t xml:space="preserve">• Насърчаване на устойчивата и качествена заетост и социално включване на уязвими и </w:t>
      </w:r>
      <w:proofErr w:type="spellStart"/>
      <w:r w:rsidRPr="00B82C66">
        <w:rPr>
          <w:sz w:val="24"/>
          <w:szCs w:val="24"/>
          <w:lang w:val="bg-BG"/>
        </w:rPr>
        <w:t>маргинализирани</w:t>
      </w:r>
      <w:proofErr w:type="spellEnd"/>
      <w:r w:rsidRPr="00B82C66">
        <w:rPr>
          <w:sz w:val="24"/>
          <w:szCs w:val="24"/>
          <w:lang w:val="bg-BG"/>
        </w:rPr>
        <w:t xml:space="preserve"> групи;</w:t>
      </w:r>
    </w:p>
    <w:p w14:paraId="41458B7C" w14:textId="77777777" w:rsidR="00F767A4" w:rsidRPr="00B82C66" w:rsidRDefault="00F767A4" w:rsidP="00F67335">
      <w:pPr>
        <w:shd w:val="clear" w:color="auto" w:fill="FFFFFF"/>
        <w:ind w:firstLine="567"/>
        <w:jc w:val="both"/>
        <w:rPr>
          <w:sz w:val="24"/>
          <w:szCs w:val="24"/>
          <w:lang w:val="bg-BG"/>
        </w:rPr>
      </w:pPr>
      <w:r w:rsidRPr="00B82C66">
        <w:rPr>
          <w:sz w:val="24"/>
          <w:szCs w:val="24"/>
          <w:lang w:val="bg-BG"/>
        </w:rPr>
        <w:lastRenderedPageBreak/>
        <w:t>• Съхраняване и опазване на околната среда и насърчаване на ресурсната ефективност, вкл. дейности за превенция и управление на риска и за използване потенциала на културното наследство;</w:t>
      </w:r>
    </w:p>
    <w:p w14:paraId="2404E26D" w14:textId="77777777" w:rsidR="00F767A4" w:rsidRPr="00B82C66" w:rsidRDefault="00F767A4" w:rsidP="00F67335">
      <w:pPr>
        <w:shd w:val="clear" w:color="auto" w:fill="FFFFFF"/>
        <w:ind w:firstLine="567"/>
        <w:jc w:val="both"/>
        <w:rPr>
          <w:sz w:val="24"/>
          <w:szCs w:val="24"/>
          <w:lang w:val="bg-BG"/>
        </w:rPr>
      </w:pPr>
      <w:r w:rsidRPr="00B82C66">
        <w:rPr>
          <w:sz w:val="24"/>
          <w:szCs w:val="24"/>
          <w:lang w:val="bg-BG"/>
        </w:rPr>
        <w:t>• Приобщаващо образование и образователна интеграция.</w:t>
      </w:r>
    </w:p>
    <w:p w14:paraId="46C10386" w14:textId="2A3EB9A7" w:rsidR="00A90125" w:rsidRDefault="00A90125" w:rsidP="00F67335">
      <w:pPr>
        <w:shd w:val="clear" w:color="auto" w:fill="FFFFFF"/>
        <w:ind w:firstLine="567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Заложените в Стратегията цели и конкретни дейности подкрепят в пълнота целите и приоритетите на Община Бургас, заложени в нейните стратегически документи, вкл. и в Програмата за демографско развитие на Бургас 2030. Изпълнението на Стратегията ще допринесе в голяма степен за гарантиране на равен достъп до добро качество на живот във всички населени места на Общината, вкл. и тези извън общинския център. </w:t>
      </w:r>
    </w:p>
    <w:p w14:paraId="6A6F22EC" w14:textId="5AE60E57" w:rsidR="0011796F" w:rsidRPr="00B82C66" w:rsidRDefault="0011796F" w:rsidP="00F67335">
      <w:pPr>
        <w:shd w:val="clear" w:color="auto" w:fill="FFFFFF"/>
        <w:ind w:firstLine="567"/>
        <w:jc w:val="both"/>
        <w:rPr>
          <w:sz w:val="24"/>
          <w:szCs w:val="24"/>
          <w:lang w:val="bg-BG"/>
        </w:rPr>
      </w:pPr>
      <w:r w:rsidRPr="00B82C66">
        <w:rPr>
          <w:sz w:val="24"/>
          <w:szCs w:val="24"/>
          <w:lang w:val="bg-BG"/>
        </w:rPr>
        <w:t xml:space="preserve">Максималният размер на общия публичен принос по СПРЗСР в рамките на </w:t>
      </w:r>
      <w:r w:rsidR="00900742" w:rsidRPr="00B82C66">
        <w:rPr>
          <w:sz w:val="24"/>
          <w:szCs w:val="24"/>
          <w:lang w:val="bg-BG"/>
        </w:rPr>
        <w:t xml:space="preserve">една </w:t>
      </w:r>
      <w:r w:rsidRPr="00B82C66">
        <w:rPr>
          <w:sz w:val="24"/>
          <w:szCs w:val="24"/>
          <w:lang w:val="bg-BG"/>
        </w:rPr>
        <w:t>стратегия е в размер до левовата равностойност на 3 000 000 евро, включващ средства за</w:t>
      </w:r>
      <w:r w:rsidR="00900742" w:rsidRPr="00B82C66">
        <w:rPr>
          <w:sz w:val="24"/>
          <w:szCs w:val="24"/>
          <w:lang w:val="bg-BG"/>
        </w:rPr>
        <w:t>:</w:t>
      </w:r>
      <w:r w:rsidRPr="00B82C66">
        <w:rPr>
          <w:sz w:val="24"/>
          <w:szCs w:val="24"/>
          <w:lang w:val="bg-BG"/>
        </w:rPr>
        <w:t xml:space="preserve"> изпълнение на проекти</w:t>
      </w:r>
      <w:r w:rsidR="00900742" w:rsidRPr="00B82C66">
        <w:rPr>
          <w:sz w:val="24"/>
          <w:szCs w:val="24"/>
          <w:lang w:val="bg-BG"/>
        </w:rPr>
        <w:t xml:space="preserve">; </w:t>
      </w:r>
      <w:r w:rsidRPr="00B82C66">
        <w:rPr>
          <w:sz w:val="24"/>
          <w:szCs w:val="24"/>
          <w:lang w:val="bg-BG"/>
        </w:rPr>
        <w:t>за дейности за сътрудничество</w:t>
      </w:r>
      <w:r w:rsidR="00900742" w:rsidRPr="00B82C66">
        <w:rPr>
          <w:sz w:val="24"/>
          <w:szCs w:val="24"/>
          <w:lang w:val="bg-BG"/>
        </w:rPr>
        <w:t>;</w:t>
      </w:r>
      <w:r w:rsidRPr="00B82C66">
        <w:rPr>
          <w:sz w:val="24"/>
          <w:szCs w:val="24"/>
          <w:lang w:val="bg-BG"/>
        </w:rPr>
        <w:t xml:space="preserve"> за управление, мониторинг и оценка на стратегията</w:t>
      </w:r>
      <w:r w:rsidR="00900742" w:rsidRPr="00B82C66">
        <w:rPr>
          <w:sz w:val="24"/>
          <w:szCs w:val="24"/>
          <w:lang w:val="bg-BG"/>
        </w:rPr>
        <w:t xml:space="preserve">, </w:t>
      </w:r>
      <w:r w:rsidRPr="00B82C66">
        <w:rPr>
          <w:sz w:val="24"/>
          <w:szCs w:val="24"/>
          <w:lang w:val="bg-BG"/>
        </w:rPr>
        <w:t>нейното популяризиране</w:t>
      </w:r>
      <w:r w:rsidR="00900742" w:rsidRPr="00B82C66">
        <w:rPr>
          <w:sz w:val="24"/>
          <w:szCs w:val="24"/>
          <w:lang w:val="bg-BG"/>
        </w:rPr>
        <w:t xml:space="preserve">. </w:t>
      </w:r>
    </w:p>
    <w:p w14:paraId="449BA1D5" w14:textId="77777777" w:rsidR="0099121D" w:rsidRPr="00B82C66" w:rsidRDefault="0099121D" w:rsidP="00F67335">
      <w:pPr>
        <w:ind w:firstLine="567"/>
        <w:jc w:val="both"/>
        <w:rPr>
          <w:sz w:val="24"/>
          <w:szCs w:val="24"/>
          <w:lang w:val="bg-BG"/>
        </w:rPr>
      </w:pPr>
      <w:r w:rsidRPr="00B82C66">
        <w:rPr>
          <w:sz w:val="24"/>
          <w:szCs w:val="24"/>
          <w:lang w:val="bg-BG"/>
        </w:rPr>
        <w:t xml:space="preserve">Предоставяме на вашето внимание </w:t>
      </w:r>
      <w:r w:rsidR="003723F2" w:rsidRPr="00B82C66">
        <w:rPr>
          <w:sz w:val="24"/>
          <w:szCs w:val="24"/>
          <w:lang w:val="bg-BG"/>
        </w:rPr>
        <w:t>местната Стратегия за ВОМР</w:t>
      </w:r>
      <w:r w:rsidR="0074188B">
        <w:rPr>
          <w:sz w:val="24"/>
          <w:szCs w:val="24"/>
          <w:lang w:val="bg-BG"/>
        </w:rPr>
        <w:t>,</w:t>
      </w:r>
      <w:r w:rsidR="003723F2" w:rsidRPr="00B82C66">
        <w:rPr>
          <w:sz w:val="24"/>
          <w:szCs w:val="24"/>
          <w:lang w:val="bg-BG"/>
        </w:rPr>
        <w:t xml:space="preserve"> с която ще се кандидатства за финансиране</w:t>
      </w:r>
      <w:r w:rsidRPr="00B82C66">
        <w:rPr>
          <w:sz w:val="24"/>
          <w:szCs w:val="24"/>
          <w:lang w:val="bg-BG"/>
        </w:rPr>
        <w:t xml:space="preserve"> и съгласно изискванията на процедурата е необходимо председателят на общинския  съвет, </w:t>
      </w:r>
      <w:r w:rsidR="003723F2" w:rsidRPr="00B82C66">
        <w:rPr>
          <w:sz w:val="24"/>
          <w:szCs w:val="24"/>
          <w:lang w:val="bg-BG"/>
        </w:rPr>
        <w:t xml:space="preserve">да подпише декларация, </w:t>
      </w:r>
      <w:r w:rsidRPr="00B82C66">
        <w:rPr>
          <w:sz w:val="24"/>
          <w:szCs w:val="24"/>
          <w:lang w:val="bg-BG"/>
        </w:rPr>
        <w:t xml:space="preserve">че </w:t>
      </w:r>
      <w:r w:rsidR="003723F2" w:rsidRPr="00B82C66">
        <w:rPr>
          <w:sz w:val="24"/>
          <w:szCs w:val="24"/>
          <w:lang w:val="bg-BG"/>
        </w:rPr>
        <w:t>тя</w:t>
      </w:r>
      <w:r w:rsidRPr="00B82C66">
        <w:rPr>
          <w:sz w:val="24"/>
          <w:szCs w:val="24"/>
          <w:lang w:val="bg-BG"/>
        </w:rPr>
        <w:t xml:space="preserve"> е разработена въз основа на местните потребности и потенциал и съответства на политиките на национално, регионално и местно ниво</w:t>
      </w:r>
      <w:r w:rsidR="009E086E" w:rsidRPr="00B82C66">
        <w:rPr>
          <w:sz w:val="24"/>
          <w:szCs w:val="24"/>
          <w:lang w:val="bg-BG"/>
        </w:rPr>
        <w:t>.</w:t>
      </w:r>
      <w:r w:rsidRPr="00B82C66">
        <w:rPr>
          <w:sz w:val="24"/>
          <w:szCs w:val="24"/>
          <w:lang w:val="bg-BG"/>
        </w:rPr>
        <w:t> </w:t>
      </w:r>
    </w:p>
    <w:p w14:paraId="219C4A03" w14:textId="77777777" w:rsidR="00F32777" w:rsidRPr="00B82C66" w:rsidRDefault="00967779" w:rsidP="00F67335">
      <w:pPr>
        <w:shd w:val="clear" w:color="auto" w:fill="FFFFFF"/>
        <w:ind w:firstLine="567"/>
        <w:jc w:val="both"/>
        <w:rPr>
          <w:i/>
          <w:iCs/>
          <w:sz w:val="24"/>
          <w:szCs w:val="24"/>
          <w:lang w:val="bg-BG"/>
        </w:rPr>
      </w:pPr>
      <w:r w:rsidRPr="00B82C66">
        <w:rPr>
          <w:sz w:val="24"/>
          <w:szCs w:val="24"/>
          <w:lang w:val="bg-BG"/>
        </w:rPr>
        <w:t xml:space="preserve">Община Бургас е представлявана в МИГ Камено-Бургас от Васил Иванов, в качеството му на общински съветник, съгласно Решение на Общински съвет-Бургас, взето на заседание от </w:t>
      </w:r>
      <w:r w:rsidRPr="00B82C66">
        <w:rPr>
          <w:iCs/>
          <w:sz w:val="24"/>
          <w:szCs w:val="24"/>
          <w:lang w:val="bg-BG"/>
        </w:rPr>
        <w:t>№ 39/28.06.2022г.</w:t>
      </w:r>
      <w:r w:rsidRPr="00B82C66">
        <w:rPr>
          <w:i/>
          <w:iCs/>
          <w:sz w:val="24"/>
          <w:szCs w:val="24"/>
          <w:lang w:val="bg-BG"/>
        </w:rPr>
        <w:t xml:space="preserve"> </w:t>
      </w:r>
      <w:r w:rsidRPr="00B82C66">
        <w:rPr>
          <w:sz w:val="24"/>
          <w:szCs w:val="24"/>
          <w:lang w:val="bg-BG"/>
        </w:rPr>
        <w:t xml:space="preserve">Поради прекратяване на пълномощията му като общински съветник са прекратени и правомощията му в </w:t>
      </w:r>
      <w:r w:rsidR="0074188B" w:rsidRPr="00B82C66">
        <w:rPr>
          <w:sz w:val="24"/>
          <w:szCs w:val="24"/>
          <w:lang w:val="bg-BG"/>
        </w:rPr>
        <w:t xml:space="preserve">колективния </w:t>
      </w:r>
      <w:r w:rsidRPr="00B82C66">
        <w:rPr>
          <w:sz w:val="24"/>
          <w:szCs w:val="24"/>
          <w:lang w:val="bg-BG"/>
        </w:rPr>
        <w:t>орган на МИГ Камено-Бургас.</w:t>
      </w:r>
      <w:r w:rsidR="006E51AA" w:rsidRPr="00B82C66">
        <w:rPr>
          <w:i/>
          <w:iCs/>
          <w:sz w:val="24"/>
          <w:szCs w:val="24"/>
          <w:lang w:val="bg-BG"/>
        </w:rPr>
        <w:t xml:space="preserve"> </w:t>
      </w:r>
      <w:r w:rsidR="00F32777" w:rsidRPr="00B82C66">
        <w:rPr>
          <w:sz w:val="24"/>
          <w:szCs w:val="24"/>
          <w:lang w:val="bg-BG"/>
        </w:rPr>
        <w:t>В</w:t>
      </w:r>
      <w:r w:rsidR="00433A0A" w:rsidRPr="00B82C66">
        <w:rPr>
          <w:sz w:val="24"/>
          <w:szCs w:val="24"/>
          <w:lang w:val="bg-BG"/>
        </w:rPr>
        <w:t xml:space="preserve"> тази връзка и в</w:t>
      </w:r>
      <w:r w:rsidR="00F32777" w:rsidRPr="00B82C66">
        <w:rPr>
          <w:sz w:val="24"/>
          <w:szCs w:val="24"/>
          <w:lang w:val="bg-BG"/>
        </w:rPr>
        <w:t>ъв връзка</w:t>
      </w:r>
      <w:r w:rsidR="006E6B17" w:rsidRPr="00B82C66">
        <w:rPr>
          <w:sz w:val="24"/>
          <w:szCs w:val="24"/>
          <w:lang w:val="bg-BG"/>
        </w:rPr>
        <w:t xml:space="preserve"> с предстоящите дейности на МИГ</w:t>
      </w:r>
      <w:r w:rsidR="00F32777" w:rsidRPr="00B82C66">
        <w:rPr>
          <w:sz w:val="24"/>
          <w:szCs w:val="24"/>
          <w:lang w:val="bg-BG"/>
        </w:rPr>
        <w:t xml:space="preserve"> </w:t>
      </w:r>
      <w:r w:rsidR="00D71AB7" w:rsidRPr="00B82C66">
        <w:rPr>
          <w:sz w:val="24"/>
          <w:szCs w:val="24"/>
          <w:lang w:val="bg-BG"/>
        </w:rPr>
        <w:t>за</w:t>
      </w:r>
      <w:r w:rsidR="00F32777" w:rsidRPr="00B82C66">
        <w:rPr>
          <w:sz w:val="24"/>
          <w:szCs w:val="24"/>
          <w:lang w:val="bg-BG"/>
        </w:rPr>
        <w:t xml:space="preserve"> </w:t>
      </w:r>
      <w:r w:rsidR="0011796F" w:rsidRPr="00B82C66">
        <w:rPr>
          <w:sz w:val="24"/>
          <w:szCs w:val="24"/>
          <w:lang w:val="bg-BG"/>
        </w:rPr>
        <w:t>кандидатстване</w:t>
      </w:r>
      <w:r w:rsidR="00F32777" w:rsidRPr="00B82C66">
        <w:rPr>
          <w:sz w:val="24"/>
          <w:szCs w:val="24"/>
          <w:lang w:val="bg-BG"/>
        </w:rPr>
        <w:t xml:space="preserve"> </w:t>
      </w:r>
      <w:r w:rsidR="0011796F" w:rsidRPr="00B82C66">
        <w:rPr>
          <w:sz w:val="24"/>
          <w:szCs w:val="24"/>
          <w:lang w:val="bg-BG"/>
        </w:rPr>
        <w:t xml:space="preserve">за финансиране от Стратегическия план за развитие на земеделието и селските райони на Република България за периода 2023 – 2027 г. </w:t>
      </w:r>
      <w:r w:rsidR="00F32777" w:rsidRPr="00B82C66">
        <w:rPr>
          <w:sz w:val="24"/>
          <w:szCs w:val="24"/>
          <w:lang w:val="bg-BG"/>
        </w:rPr>
        <w:t>и реализиране на стратегия</w:t>
      </w:r>
      <w:r w:rsidR="0011796F" w:rsidRPr="00B82C66">
        <w:rPr>
          <w:sz w:val="24"/>
          <w:szCs w:val="24"/>
          <w:lang w:val="bg-BG"/>
        </w:rPr>
        <w:t>та за В</w:t>
      </w:r>
      <w:r w:rsidR="00F32777" w:rsidRPr="00B82C66">
        <w:rPr>
          <w:sz w:val="24"/>
          <w:szCs w:val="24"/>
          <w:lang w:val="bg-BG"/>
        </w:rPr>
        <w:t xml:space="preserve">ОМР, </w:t>
      </w:r>
      <w:r w:rsidR="00433A0A" w:rsidRPr="00B82C66">
        <w:rPr>
          <w:sz w:val="24"/>
          <w:szCs w:val="24"/>
          <w:lang w:val="bg-BG"/>
        </w:rPr>
        <w:t xml:space="preserve">следва да бъде избран нов </w:t>
      </w:r>
      <w:r w:rsidR="00F32777" w:rsidRPr="00B82C66">
        <w:rPr>
          <w:sz w:val="24"/>
          <w:szCs w:val="24"/>
          <w:lang w:val="bg-BG"/>
        </w:rPr>
        <w:t>представител</w:t>
      </w:r>
      <w:r w:rsidR="00433A0A" w:rsidRPr="00B82C66">
        <w:rPr>
          <w:sz w:val="24"/>
          <w:szCs w:val="24"/>
          <w:lang w:val="bg-BG"/>
        </w:rPr>
        <w:t xml:space="preserve"> на Община Бургас </w:t>
      </w:r>
      <w:r w:rsidR="00F32777" w:rsidRPr="00B82C66">
        <w:rPr>
          <w:sz w:val="24"/>
          <w:szCs w:val="24"/>
          <w:lang w:val="bg-BG"/>
        </w:rPr>
        <w:t>в Сдружението</w:t>
      </w:r>
      <w:r w:rsidR="0074188B">
        <w:rPr>
          <w:sz w:val="24"/>
          <w:szCs w:val="24"/>
          <w:lang w:val="bg-BG"/>
        </w:rPr>
        <w:t>, да бъдат направени съответните декларативни изявления за одобряване и съгласие със стратегията</w:t>
      </w:r>
      <w:r w:rsidR="00F32777" w:rsidRPr="00B82C66">
        <w:rPr>
          <w:sz w:val="24"/>
          <w:szCs w:val="24"/>
          <w:lang w:val="bg-BG"/>
        </w:rPr>
        <w:t xml:space="preserve">. </w:t>
      </w:r>
    </w:p>
    <w:p w14:paraId="03D02292" w14:textId="1F91FF29" w:rsidR="00FA4867" w:rsidRDefault="009F364A" w:rsidP="00F67335">
      <w:pPr>
        <w:ind w:firstLine="567"/>
        <w:jc w:val="both"/>
        <w:rPr>
          <w:sz w:val="24"/>
          <w:szCs w:val="24"/>
          <w:lang w:val="bg-BG"/>
        </w:rPr>
      </w:pPr>
      <w:r w:rsidRPr="00B82C66">
        <w:rPr>
          <w:sz w:val="24"/>
          <w:szCs w:val="24"/>
          <w:lang w:val="bg-BG"/>
        </w:rPr>
        <w:t xml:space="preserve">Предвид изложеното и на основание </w:t>
      </w:r>
      <w:r w:rsidR="003E38E7" w:rsidRPr="00B82C66">
        <w:rPr>
          <w:sz w:val="24"/>
          <w:szCs w:val="24"/>
          <w:lang w:val="bg-BG"/>
        </w:rPr>
        <w:t xml:space="preserve"> чл.21, ал.1,</w:t>
      </w:r>
      <w:r w:rsidR="0074188B">
        <w:rPr>
          <w:sz w:val="24"/>
          <w:szCs w:val="24"/>
          <w:lang w:val="bg-BG"/>
        </w:rPr>
        <w:t xml:space="preserve"> т.8, </w:t>
      </w:r>
      <w:r w:rsidR="003E38E7" w:rsidRPr="00B82C66">
        <w:rPr>
          <w:sz w:val="24"/>
          <w:szCs w:val="24"/>
          <w:lang w:val="bg-BG"/>
        </w:rPr>
        <w:t>т.</w:t>
      </w:r>
      <w:r w:rsidR="0099121D" w:rsidRPr="00B82C66">
        <w:rPr>
          <w:sz w:val="24"/>
          <w:szCs w:val="24"/>
          <w:lang w:val="bg-BG"/>
        </w:rPr>
        <w:t xml:space="preserve">12 и </w:t>
      </w:r>
      <w:r w:rsidR="003E38E7" w:rsidRPr="00B82C66">
        <w:rPr>
          <w:sz w:val="24"/>
          <w:szCs w:val="24"/>
          <w:lang w:val="bg-BG"/>
        </w:rPr>
        <w:t>15 от ЗМСМА</w:t>
      </w:r>
      <w:r w:rsidRPr="00B82C66">
        <w:rPr>
          <w:sz w:val="24"/>
          <w:szCs w:val="24"/>
          <w:lang w:val="bg-BG"/>
        </w:rPr>
        <w:t>, във връзка с ч</w:t>
      </w:r>
      <w:r w:rsidR="003E38E7" w:rsidRPr="00B82C66">
        <w:rPr>
          <w:sz w:val="24"/>
          <w:szCs w:val="24"/>
          <w:lang w:val="bg-BG"/>
        </w:rPr>
        <w:t>л.</w:t>
      </w:r>
      <w:r w:rsidR="00470729" w:rsidRPr="00B82C66">
        <w:rPr>
          <w:sz w:val="24"/>
          <w:szCs w:val="24"/>
          <w:lang w:val="bg-BG"/>
        </w:rPr>
        <w:t>14 ал. 4 от Устава на СНЦ МИ</w:t>
      </w:r>
      <w:r w:rsidR="0081758E" w:rsidRPr="00B82C66">
        <w:rPr>
          <w:sz w:val="24"/>
          <w:szCs w:val="24"/>
          <w:lang w:val="bg-BG"/>
        </w:rPr>
        <w:t xml:space="preserve">Г </w:t>
      </w:r>
      <w:r w:rsidR="00470729" w:rsidRPr="00B82C66">
        <w:rPr>
          <w:sz w:val="24"/>
          <w:szCs w:val="24"/>
          <w:lang w:val="bg-BG"/>
        </w:rPr>
        <w:t>Камено - Бургас</w:t>
      </w:r>
      <w:r w:rsidR="003E55B5" w:rsidRPr="00B82C66">
        <w:rPr>
          <w:sz w:val="24"/>
          <w:szCs w:val="24"/>
          <w:lang w:val="bg-BG"/>
        </w:rPr>
        <w:t xml:space="preserve">, </w:t>
      </w:r>
      <w:r w:rsidRPr="00B82C66">
        <w:rPr>
          <w:sz w:val="24"/>
          <w:szCs w:val="24"/>
          <w:lang w:val="bg-BG"/>
        </w:rPr>
        <w:t xml:space="preserve">предлагам, Общински съвет - Бургас да приеме </w:t>
      </w:r>
      <w:r w:rsidR="003E55B5" w:rsidRPr="00B82C66">
        <w:rPr>
          <w:sz w:val="24"/>
          <w:szCs w:val="24"/>
          <w:lang w:val="bg-BG"/>
        </w:rPr>
        <w:t>следн</w:t>
      </w:r>
      <w:r w:rsidR="004C59E6" w:rsidRPr="00B82C66">
        <w:rPr>
          <w:sz w:val="24"/>
          <w:szCs w:val="24"/>
          <w:lang w:val="bg-BG"/>
        </w:rPr>
        <w:t>ите</w:t>
      </w:r>
      <w:r w:rsidR="00687610" w:rsidRPr="00B82C66">
        <w:rPr>
          <w:sz w:val="24"/>
          <w:szCs w:val="24"/>
          <w:lang w:val="bg-BG"/>
        </w:rPr>
        <w:t xml:space="preserve"> </w:t>
      </w:r>
      <w:r w:rsidR="003E55B5" w:rsidRPr="00B82C66">
        <w:rPr>
          <w:sz w:val="24"/>
          <w:szCs w:val="24"/>
          <w:lang w:val="bg-BG"/>
        </w:rPr>
        <w:t xml:space="preserve"> </w:t>
      </w:r>
    </w:p>
    <w:p w14:paraId="3EF68C4E" w14:textId="77777777" w:rsidR="0096022D" w:rsidRPr="00B82C66" w:rsidRDefault="0096022D" w:rsidP="00F67335">
      <w:pPr>
        <w:ind w:firstLine="567"/>
        <w:jc w:val="both"/>
        <w:rPr>
          <w:sz w:val="24"/>
          <w:szCs w:val="24"/>
          <w:lang w:val="bg-BG"/>
        </w:rPr>
      </w:pPr>
    </w:p>
    <w:p w14:paraId="62CAE778" w14:textId="77777777" w:rsidR="005840D5" w:rsidRDefault="003E55B5" w:rsidP="00F67335">
      <w:pPr>
        <w:pStyle w:val="NormalWeb"/>
        <w:spacing w:before="0" w:beforeAutospacing="0" w:after="240" w:afterAutospacing="0"/>
        <w:ind w:firstLine="567"/>
        <w:jc w:val="center"/>
        <w:rPr>
          <w:b/>
        </w:rPr>
      </w:pPr>
      <w:r w:rsidRPr="005840D5">
        <w:rPr>
          <w:b/>
        </w:rPr>
        <w:t>РЕШЕНИ</w:t>
      </w:r>
      <w:r w:rsidR="004C59E6">
        <w:rPr>
          <w:b/>
        </w:rPr>
        <w:t>Я</w:t>
      </w:r>
      <w:r w:rsidR="0044094E" w:rsidRPr="005840D5">
        <w:rPr>
          <w:b/>
        </w:rPr>
        <w:t>:</w:t>
      </w:r>
    </w:p>
    <w:p w14:paraId="1D1EDBC9" w14:textId="77777777" w:rsidR="00B938A8" w:rsidRPr="005840D5" w:rsidRDefault="00B938A8" w:rsidP="00F67335">
      <w:pPr>
        <w:keepNext/>
        <w:ind w:firstLine="567"/>
        <w:outlineLvl w:val="1"/>
        <w:rPr>
          <w:sz w:val="24"/>
          <w:szCs w:val="24"/>
          <w:lang w:val="bg-BG" w:eastAsia="en-US"/>
        </w:rPr>
      </w:pPr>
    </w:p>
    <w:p w14:paraId="43E264CB" w14:textId="77777777" w:rsidR="0011796F" w:rsidRDefault="0011796F" w:rsidP="00F67335">
      <w:pPr>
        <w:pStyle w:val="ListParagraph"/>
        <w:keepNext/>
        <w:numPr>
          <w:ilvl w:val="0"/>
          <w:numId w:val="17"/>
        </w:numPr>
        <w:ind w:left="0" w:firstLine="567"/>
        <w:jc w:val="both"/>
        <w:outlineLvl w:val="1"/>
        <w:rPr>
          <w:sz w:val="24"/>
          <w:szCs w:val="24"/>
          <w:lang w:val="bg-BG" w:eastAsia="en-US"/>
        </w:rPr>
      </w:pPr>
      <w:r w:rsidRPr="002017A5">
        <w:rPr>
          <w:sz w:val="24"/>
          <w:szCs w:val="24"/>
          <w:lang w:val="bg-BG"/>
        </w:rPr>
        <w:t xml:space="preserve">Общински съвет – Бургас, дава съгласие Местна инициативна група Камено-Бургас да кандидатства </w:t>
      </w:r>
      <w:r w:rsidR="00025541" w:rsidRPr="002017A5">
        <w:rPr>
          <w:sz w:val="24"/>
          <w:szCs w:val="24"/>
          <w:lang w:val="bg-BG"/>
        </w:rPr>
        <w:t xml:space="preserve">за финансиране </w:t>
      </w:r>
      <w:r w:rsidR="00F814F3" w:rsidRPr="002017A5">
        <w:rPr>
          <w:sz w:val="24"/>
          <w:szCs w:val="24"/>
          <w:lang w:val="bg-BG"/>
        </w:rPr>
        <w:t>на стратегия</w:t>
      </w:r>
      <w:r w:rsidR="00025541" w:rsidRPr="002017A5">
        <w:rPr>
          <w:sz w:val="24"/>
          <w:szCs w:val="24"/>
          <w:lang w:val="bg-BG"/>
        </w:rPr>
        <w:t xml:space="preserve"> за Водено от общностите местно развитие</w:t>
      </w:r>
      <w:r w:rsidR="00EA55E2">
        <w:rPr>
          <w:sz w:val="24"/>
          <w:szCs w:val="24"/>
          <w:lang w:val="bg-BG"/>
        </w:rPr>
        <w:t>,</w:t>
      </w:r>
      <w:r w:rsidR="00025541" w:rsidRPr="002017A5">
        <w:rPr>
          <w:sz w:val="24"/>
          <w:szCs w:val="24"/>
          <w:lang w:val="bg-BG"/>
        </w:rPr>
        <w:t xml:space="preserve"> </w:t>
      </w:r>
      <w:r w:rsidR="00666F59" w:rsidRPr="002017A5">
        <w:rPr>
          <w:sz w:val="24"/>
          <w:szCs w:val="24"/>
          <w:lang w:val="bg-BG"/>
        </w:rPr>
        <w:t xml:space="preserve">по мярка </w:t>
      </w:r>
      <w:r w:rsidR="00025541" w:rsidRPr="002017A5">
        <w:rPr>
          <w:sz w:val="24"/>
          <w:szCs w:val="24"/>
          <w:lang w:val="bg-BG"/>
        </w:rPr>
        <w:t>№ BG06AFSP001-1.001 „Изпълнение на операции, включително дейности за сътрудничество и тяхната подготовка, избрани в рамките на стратегията за местно развитие“</w:t>
      </w:r>
      <w:r w:rsidR="00F814F3" w:rsidRPr="002017A5">
        <w:rPr>
          <w:sz w:val="24"/>
          <w:szCs w:val="24"/>
          <w:lang w:val="bg-BG"/>
        </w:rPr>
        <w:t xml:space="preserve"> от Стратегическия план за развитие на земеделието и селските райони на Република България за периода 2023 – 2027 г.</w:t>
      </w:r>
    </w:p>
    <w:p w14:paraId="5F41911E" w14:textId="77777777" w:rsidR="002017A5" w:rsidRPr="002017A5" w:rsidRDefault="002017A5" w:rsidP="00F67335">
      <w:pPr>
        <w:pStyle w:val="ListParagraph"/>
        <w:keepNext/>
        <w:ind w:left="0" w:firstLine="567"/>
        <w:jc w:val="both"/>
        <w:outlineLvl w:val="1"/>
        <w:rPr>
          <w:sz w:val="24"/>
          <w:szCs w:val="24"/>
          <w:lang w:val="bg-BG" w:eastAsia="en-US"/>
        </w:rPr>
      </w:pPr>
    </w:p>
    <w:p w14:paraId="71690FC6" w14:textId="77777777" w:rsidR="0099121D" w:rsidRPr="002017A5" w:rsidRDefault="0099121D" w:rsidP="00F67335">
      <w:pPr>
        <w:numPr>
          <w:ilvl w:val="0"/>
          <w:numId w:val="17"/>
        </w:numPr>
        <w:ind w:left="0" w:firstLine="567"/>
        <w:jc w:val="both"/>
        <w:rPr>
          <w:sz w:val="24"/>
          <w:szCs w:val="24"/>
          <w:lang w:val="bg-BG"/>
        </w:rPr>
      </w:pPr>
      <w:r w:rsidRPr="002017A5">
        <w:rPr>
          <w:sz w:val="24"/>
          <w:szCs w:val="24"/>
          <w:lang w:val="bg-BG"/>
        </w:rPr>
        <w:t xml:space="preserve">Общински съвет  - Бургас се съгласява, че Стратегията за водено от общностите местно развитие на </w:t>
      </w:r>
      <w:r w:rsidRPr="002017A5">
        <w:rPr>
          <w:bCs/>
          <w:sz w:val="24"/>
          <w:szCs w:val="24"/>
          <w:lang w:val="bg-BG"/>
        </w:rPr>
        <w:t xml:space="preserve"> територията на </w:t>
      </w:r>
      <w:r w:rsidRPr="002017A5">
        <w:rPr>
          <w:color w:val="000000"/>
          <w:sz w:val="24"/>
          <w:szCs w:val="24"/>
          <w:lang w:val="bg-BG"/>
        </w:rPr>
        <w:t xml:space="preserve">СНЦ </w:t>
      </w:r>
      <w:r w:rsidRPr="002017A5">
        <w:rPr>
          <w:sz w:val="24"/>
          <w:szCs w:val="24"/>
          <w:lang w:val="bg-BG"/>
        </w:rPr>
        <w:t xml:space="preserve">„МИГ Камено-Бургас“ </w:t>
      </w:r>
      <w:r w:rsidRPr="002017A5">
        <w:rPr>
          <w:bCs/>
          <w:sz w:val="24"/>
          <w:szCs w:val="24"/>
          <w:lang w:val="bg-BG"/>
        </w:rPr>
        <w:t xml:space="preserve"> </w:t>
      </w:r>
      <w:r w:rsidRPr="002017A5">
        <w:rPr>
          <w:sz w:val="24"/>
          <w:szCs w:val="24"/>
          <w:lang w:val="bg-BG"/>
        </w:rPr>
        <w:t>е разработена въз основа на местните потребности и потенциал и съответства на политиките на национал</w:t>
      </w:r>
      <w:r w:rsidR="002017A5" w:rsidRPr="002017A5">
        <w:rPr>
          <w:sz w:val="24"/>
          <w:szCs w:val="24"/>
          <w:lang w:val="bg-BG"/>
        </w:rPr>
        <w:t>но, регионално и местно ниво</w:t>
      </w:r>
      <w:r w:rsidRPr="002017A5">
        <w:rPr>
          <w:sz w:val="24"/>
          <w:szCs w:val="24"/>
          <w:lang w:val="bg-BG"/>
        </w:rPr>
        <w:t>.</w:t>
      </w:r>
    </w:p>
    <w:p w14:paraId="668F2400" w14:textId="77777777" w:rsidR="0099121D" w:rsidRPr="002017A5" w:rsidRDefault="0099121D" w:rsidP="00F67335">
      <w:pPr>
        <w:ind w:firstLine="567"/>
        <w:jc w:val="both"/>
        <w:rPr>
          <w:sz w:val="24"/>
          <w:szCs w:val="24"/>
          <w:lang w:val="bg-BG"/>
        </w:rPr>
      </w:pPr>
    </w:p>
    <w:p w14:paraId="1C65049F" w14:textId="77777777" w:rsidR="0099121D" w:rsidRPr="002017A5" w:rsidRDefault="0099121D" w:rsidP="00F67335">
      <w:pPr>
        <w:numPr>
          <w:ilvl w:val="0"/>
          <w:numId w:val="17"/>
        </w:numPr>
        <w:ind w:left="0" w:firstLine="567"/>
        <w:jc w:val="both"/>
        <w:rPr>
          <w:sz w:val="24"/>
          <w:szCs w:val="24"/>
          <w:lang w:val="bg-BG"/>
        </w:rPr>
      </w:pPr>
      <w:r w:rsidRPr="002017A5">
        <w:rPr>
          <w:sz w:val="24"/>
          <w:szCs w:val="24"/>
          <w:lang w:val="bg-BG"/>
        </w:rPr>
        <w:t>Дава съгласие</w:t>
      </w:r>
      <w:r w:rsidR="003D4DF2">
        <w:rPr>
          <w:sz w:val="24"/>
          <w:szCs w:val="24"/>
          <w:lang w:val="bg-BG"/>
        </w:rPr>
        <w:t>,</w:t>
      </w:r>
      <w:r w:rsidRPr="002017A5">
        <w:rPr>
          <w:sz w:val="24"/>
          <w:szCs w:val="24"/>
          <w:lang w:val="bg-BG"/>
        </w:rPr>
        <w:t xml:space="preserve"> Председателя</w:t>
      </w:r>
      <w:r w:rsidR="003D4DF2">
        <w:rPr>
          <w:sz w:val="24"/>
          <w:szCs w:val="24"/>
          <w:lang w:val="bg-BG"/>
        </w:rPr>
        <w:t>т</w:t>
      </w:r>
      <w:r w:rsidRPr="002017A5">
        <w:rPr>
          <w:sz w:val="24"/>
          <w:szCs w:val="24"/>
          <w:lang w:val="bg-BG"/>
        </w:rPr>
        <w:t xml:space="preserve"> на Общински съвет</w:t>
      </w:r>
      <w:r w:rsidR="003D4DF2">
        <w:rPr>
          <w:sz w:val="24"/>
          <w:szCs w:val="24"/>
          <w:lang w:val="bg-BG"/>
        </w:rPr>
        <w:t>-</w:t>
      </w:r>
      <w:r w:rsidRPr="002017A5">
        <w:rPr>
          <w:sz w:val="24"/>
          <w:szCs w:val="24"/>
          <w:lang w:val="bg-BG"/>
        </w:rPr>
        <w:t>Бургас</w:t>
      </w:r>
      <w:r w:rsidR="003D4DF2">
        <w:rPr>
          <w:sz w:val="24"/>
          <w:szCs w:val="24"/>
          <w:lang w:val="bg-BG"/>
        </w:rPr>
        <w:t>,</w:t>
      </w:r>
      <w:r w:rsidRPr="002017A5">
        <w:rPr>
          <w:sz w:val="24"/>
          <w:szCs w:val="24"/>
          <w:lang w:val="bg-BG"/>
        </w:rPr>
        <w:t xml:space="preserve"> да подпише декларация за съответствието по</w:t>
      </w:r>
      <w:r w:rsidR="002017A5" w:rsidRPr="002017A5">
        <w:rPr>
          <w:sz w:val="24"/>
          <w:szCs w:val="24"/>
          <w:lang w:val="bg-BG"/>
        </w:rPr>
        <w:t xml:space="preserve"> т.2</w:t>
      </w:r>
      <w:r w:rsidRPr="002017A5">
        <w:rPr>
          <w:sz w:val="24"/>
          <w:szCs w:val="24"/>
          <w:lang w:val="bg-BG"/>
        </w:rPr>
        <w:t xml:space="preserve"> </w:t>
      </w:r>
    </w:p>
    <w:p w14:paraId="6A6EFB76" w14:textId="77777777" w:rsidR="0011322B" w:rsidRPr="002017A5" w:rsidRDefault="0011322B" w:rsidP="00F67335">
      <w:pPr>
        <w:ind w:firstLine="567"/>
        <w:jc w:val="both"/>
        <w:rPr>
          <w:sz w:val="24"/>
          <w:szCs w:val="24"/>
          <w:lang w:val="bg-BG"/>
        </w:rPr>
      </w:pPr>
    </w:p>
    <w:p w14:paraId="3EB1C472" w14:textId="675BBB36" w:rsidR="00F814F3" w:rsidRDefault="00F814F3" w:rsidP="00F67335">
      <w:pPr>
        <w:pStyle w:val="ListParagraph"/>
        <w:keepNext/>
        <w:numPr>
          <w:ilvl w:val="0"/>
          <w:numId w:val="17"/>
        </w:numPr>
        <w:ind w:left="0" w:firstLine="567"/>
        <w:jc w:val="both"/>
        <w:outlineLvl w:val="1"/>
        <w:rPr>
          <w:sz w:val="24"/>
          <w:szCs w:val="24"/>
          <w:lang w:val="bg-BG"/>
        </w:rPr>
      </w:pPr>
      <w:r w:rsidRPr="002017A5">
        <w:rPr>
          <w:sz w:val="24"/>
          <w:szCs w:val="24"/>
          <w:lang w:val="bg-BG"/>
        </w:rPr>
        <w:lastRenderedPageBreak/>
        <w:t>Общински съвет - Бургас о</w:t>
      </w:r>
      <w:r w:rsidRPr="002017A5">
        <w:rPr>
          <w:sz w:val="24"/>
          <w:szCs w:val="24"/>
          <w:lang w:val="bg-BG" w:eastAsia="en-US"/>
        </w:rPr>
        <w:t xml:space="preserve">пределя за представител на Община Бургас в </w:t>
      </w:r>
      <w:r w:rsidRPr="002017A5">
        <w:rPr>
          <w:sz w:val="24"/>
          <w:szCs w:val="24"/>
          <w:lang w:val="bg-BG"/>
        </w:rPr>
        <w:t>Сдружение с нестопанска цел „Местна инициативна група Камено-Бургас“……………………….</w:t>
      </w:r>
    </w:p>
    <w:p w14:paraId="4529E63A" w14:textId="78F3CDF8" w:rsidR="00900E04" w:rsidRPr="00900E04" w:rsidRDefault="00900E04" w:rsidP="00900E04">
      <w:pPr>
        <w:keepNext/>
        <w:jc w:val="both"/>
        <w:outlineLvl w:val="1"/>
        <w:rPr>
          <w:sz w:val="24"/>
          <w:szCs w:val="24"/>
          <w:lang w:val="bg-BG"/>
        </w:rPr>
      </w:pPr>
    </w:p>
    <w:p w14:paraId="44CA1671" w14:textId="3C319CA1" w:rsidR="0099121D" w:rsidRDefault="0099121D" w:rsidP="00F67335">
      <w:pPr>
        <w:pStyle w:val="ListParagraph"/>
        <w:numPr>
          <w:ilvl w:val="0"/>
          <w:numId w:val="17"/>
        </w:numPr>
        <w:ind w:left="0" w:firstLine="567"/>
        <w:jc w:val="both"/>
        <w:rPr>
          <w:sz w:val="24"/>
          <w:szCs w:val="24"/>
          <w:lang w:val="bg-BG"/>
        </w:rPr>
      </w:pPr>
      <w:r w:rsidRPr="002017A5">
        <w:rPr>
          <w:sz w:val="24"/>
          <w:szCs w:val="24"/>
          <w:lang w:val="bg-BG"/>
        </w:rPr>
        <w:t>Допуска предварително изпълнение на основание на чл. 60, ал. 1 от Административно процесуалния кодекс</w:t>
      </w:r>
      <w:r w:rsidR="0074188B">
        <w:rPr>
          <w:sz w:val="24"/>
          <w:szCs w:val="24"/>
          <w:lang w:val="bg-BG"/>
        </w:rPr>
        <w:t>, с цел своевременно свикване и провеждане на общо събрание</w:t>
      </w:r>
      <w:r w:rsidRPr="002017A5">
        <w:rPr>
          <w:sz w:val="24"/>
          <w:szCs w:val="24"/>
          <w:lang w:val="bg-BG"/>
        </w:rPr>
        <w:t>.</w:t>
      </w:r>
    </w:p>
    <w:p w14:paraId="399BCF05" w14:textId="77777777" w:rsidR="00900E04" w:rsidRPr="00900E04" w:rsidRDefault="00900E04" w:rsidP="00900E04">
      <w:pPr>
        <w:pStyle w:val="ListParagraph"/>
        <w:rPr>
          <w:sz w:val="24"/>
          <w:szCs w:val="24"/>
          <w:lang w:val="bg-BG"/>
        </w:rPr>
      </w:pPr>
    </w:p>
    <w:p w14:paraId="565297F1" w14:textId="77777777" w:rsidR="00900E04" w:rsidRPr="00900E04" w:rsidRDefault="00900E04" w:rsidP="00900E04">
      <w:pPr>
        <w:jc w:val="both"/>
        <w:rPr>
          <w:sz w:val="24"/>
          <w:szCs w:val="24"/>
          <w:lang w:val="bg-BG"/>
        </w:rPr>
      </w:pPr>
    </w:p>
    <w:p w14:paraId="17CBBC67" w14:textId="77777777" w:rsidR="00DE00F2" w:rsidRPr="002017A5" w:rsidRDefault="00DE00F2" w:rsidP="00F67335">
      <w:pPr>
        <w:ind w:firstLine="567"/>
        <w:jc w:val="both"/>
        <w:rPr>
          <w:sz w:val="24"/>
          <w:szCs w:val="24"/>
          <w:lang w:val="bg-BG"/>
        </w:rPr>
      </w:pPr>
    </w:p>
    <w:p w14:paraId="7E077C9A" w14:textId="77777777" w:rsidR="00C65657" w:rsidRPr="002017A5" w:rsidRDefault="002017A5" w:rsidP="00F67335">
      <w:pPr>
        <w:ind w:firstLine="567"/>
        <w:jc w:val="both"/>
        <w:rPr>
          <w:sz w:val="24"/>
          <w:szCs w:val="24"/>
          <w:lang w:val="bg-BG"/>
        </w:rPr>
      </w:pPr>
      <w:r w:rsidRPr="002017A5">
        <w:rPr>
          <w:sz w:val="24"/>
          <w:szCs w:val="24"/>
          <w:lang w:val="bg-BG"/>
        </w:rPr>
        <w:t>Приложения:</w:t>
      </w:r>
    </w:p>
    <w:p w14:paraId="00442133" w14:textId="77777777" w:rsidR="002017A5" w:rsidRPr="002017A5" w:rsidRDefault="002017A5" w:rsidP="00F67335">
      <w:pPr>
        <w:pStyle w:val="ListParagraph"/>
        <w:numPr>
          <w:ilvl w:val="0"/>
          <w:numId w:val="20"/>
        </w:numPr>
        <w:ind w:left="0" w:firstLine="567"/>
        <w:jc w:val="both"/>
        <w:rPr>
          <w:sz w:val="24"/>
          <w:szCs w:val="24"/>
          <w:lang w:val="bg-BG"/>
        </w:rPr>
      </w:pPr>
      <w:r w:rsidRPr="002017A5">
        <w:rPr>
          <w:sz w:val="24"/>
          <w:szCs w:val="24"/>
          <w:lang w:val="bg-BG"/>
        </w:rPr>
        <w:t>Стратегия за ВОМР</w:t>
      </w:r>
    </w:p>
    <w:p w14:paraId="50BA61BD" w14:textId="77777777" w:rsidR="002017A5" w:rsidRPr="002017A5" w:rsidRDefault="002017A5" w:rsidP="00F67335">
      <w:pPr>
        <w:pStyle w:val="ListParagraph"/>
        <w:numPr>
          <w:ilvl w:val="0"/>
          <w:numId w:val="20"/>
        </w:numPr>
        <w:ind w:left="0" w:firstLine="567"/>
        <w:jc w:val="both"/>
        <w:rPr>
          <w:sz w:val="24"/>
          <w:szCs w:val="24"/>
          <w:lang w:val="bg-BG"/>
        </w:rPr>
      </w:pPr>
      <w:r w:rsidRPr="002017A5">
        <w:rPr>
          <w:sz w:val="24"/>
          <w:szCs w:val="24"/>
          <w:lang w:val="bg-BG"/>
        </w:rPr>
        <w:t>Образец на декларация</w:t>
      </w:r>
    </w:p>
    <w:p w14:paraId="1944830E" w14:textId="77777777" w:rsidR="00C65657" w:rsidRDefault="00C65657" w:rsidP="00F67335">
      <w:pPr>
        <w:ind w:firstLine="567"/>
        <w:jc w:val="both"/>
      </w:pPr>
    </w:p>
    <w:p w14:paraId="74646774" w14:textId="77777777" w:rsidR="00312304" w:rsidRDefault="00312304" w:rsidP="00F67335">
      <w:pPr>
        <w:ind w:firstLine="567"/>
        <w:jc w:val="both"/>
        <w:rPr>
          <w:b/>
          <w:sz w:val="24"/>
          <w:szCs w:val="24"/>
          <w:lang w:val="bg-BG"/>
        </w:rPr>
      </w:pPr>
    </w:p>
    <w:p w14:paraId="4AE1D642" w14:textId="77777777" w:rsidR="00312304" w:rsidRDefault="00312304" w:rsidP="00F67335">
      <w:pPr>
        <w:ind w:firstLine="567"/>
        <w:jc w:val="both"/>
        <w:rPr>
          <w:b/>
          <w:sz w:val="24"/>
          <w:szCs w:val="24"/>
          <w:lang w:val="bg-BG"/>
        </w:rPr>
      </w:pPr>
    </w:p>
    <w:p w14:paraId="54E58B40" w14:textId="77777777" w:rsidR="000E4318" w:rsidRPr="005840D5" w:rsidRDefault="00FE1EA9" w:rsidP="00F67335">
      <w:pPr>
        <w:ind w:firstLine="567"/>
        <w:jc w:val="both"/>
        <w:rPr>
          <w:b/>
          <w:sz w:val="24"/>
          <w:szCs w:val="24"/>
          <w:lang w:val="bg-BG"/>
        </w:rPr>
      </w:pPr>
      <w:r w:rsidRPr="005840D5">
        <w:rPr>
          <w:b/>
          <w:sz w:val="24"/>
          <w:szCs w:val="24"/>
          <w:lang w:val="bg-BG"/>
        </w:rPr>
        <w:t>С уважение,</w:t>
      </w:r>
    </w:p>
    <w:p w14:paraId="051BF7F6" w14:textId="77777777" w:rsidR="00FE1EA9" w:rsidRPr="005840D5" w:rsidRDefault="00FE1EA9" w:rsidP="00F67335">
      <w:pPr>
        <w:ind w:firstLine="567"/>
        <w:jc w:val="both"/>
        <w:rPr>
          <w:b/>
          <w:sz w:val="24"/>
          <w:szCs w:val="24"/>
          <w:lang w:val="bg-BG"/>
        </w:rPr>
      </w:pPr>
    </w:p>
    <w:p w14:paraId="1D044673" w14:textId="77777777" w:rsidR="00FE1EA9" w:rsidRPr="005840D5" w:rsidRDefault="00FE1EA9" w:rsidP="00F67335">
      <w:pPr>
        <w:ind w:firstLine="567"/>
        <w:jc w:val="both"/>
        <w:rPr>
          <w:b/>
          <w:sz w:val="24"/>
          <w:szCs w:val="24"/>
          <w:lang w:val="bg-BG"/>
        </w:rPr>
      </w:pPr>
      <w:r w:rsidRPr="005840D5">
        <w:rPr>
          <w:b/>
          <w:sz w:val="24"/>
          <w:szCs w:val="24"/>
          <w:lang w:val="bg-BG"/>
        </w:rPr>
        <w:t>ДИМИТЪР НИКОЛОВ</w:t>
      </w:r>
    </w:p>
    <w:p w14:paraId="480F7874" w14:textId="77777777" w:rsidR="00FE1EA9" w:rsidRPr="005840D5" w:rsidRDefault="00FE1EA9" w:rsidP="00F67335">
      <w:pPr>
        <w:ind w:firstLine="567"/>
        <w:jc w:val="both"/>
        <w:rPr>
          <w:b/>
          <w:i/>
          <w:sz w:val="24"/>
          <w:szCs w:val="24"/>
          <w:lang w:val="bg-BG"/>
        </w:rPr>
      </w:pPr>
      <w:r w:rsidRPr="005840D5">
        <w:rPr>
          <w:b/>
          <w:i/>
          <w:sz w:val="24"/>
          <w:szCs w:val="24"/>
          <w:lang w:val="bg-BG"/>
        </w:rPr>
        <w:t>Кмет на Община Бургас</w:t>
      </w:r>
    </w:p>
    <w:p w14:paraId="148CC958" w14:textId="77777777" w:rsidR="00DE00F2" w:rsidRDefault="00DE00F2" w:rsidP="00F67335">
      <w:pPr>
        <w:ind w:firstLine="567"/>
        <w:jc w:val="both"/>
        <w:rPr>
          <w:sz w:val="24"/>
          <w:szCs w:val="24"/>
          <w:lang w:val="bg-BG"/>
        </w:rPr>
      </w:pPr>
    </w:p>
    <w:p w14:paraId="7814E837" w14:textId="77777777" w:rsidR="00DE00F2" w:rsidRPr="005840D5" w:rsidRDefault="00DE00F2" w:rsidP="00F67335">
      <w:pPr>
        <w:ind w:firstLine="567"/>
        <w:jc w:val="both"/>
        <w:rPr>
          <w:sz w:val="24"/>
          <w:szCs w:val="24"/>
          <w:lang w:val="bg-BG"/>
        </w:rPr>
      </w:pPr>
    </w:p>
    <w:p w14:paraId="1D9A0294" w14:textId="1E3DC772" w:rsidR="007924BF" w:rsidRPr="003D63D1" w:rsidRDefault="007924BF" w:rsidP="00F67335">
      <w:pPr>
        <w:ind w:firstLine="567"/>
        <w:rPr>
          <w:sz w:val="24"/>
          <w:szCs w:val="24"/>
          <w:lang w:val="bg-BG"/>
        </w:rPr>
      </w:pPr>
      <w:bookmarkStart w:id="0" w:name="_GoBack"/>
      <w:bookmarkEnd w:id="0"/>
    </w:p>
    <w:sectPr w:rsidR="007924BF" w:rsidRPr="003D63D1" w:rsidSect="00312304">
      <w:pgSz w:w="11906" w:h="16838"/>
      <w:pgMar w:top="993" w:right="1416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A8181320"/>
    <w:lvl w:ilvl="0">
      <w:start w:val="1"/>
      <w:numFmt w:val="upperRoman"/>
      <w:lvlText w:val="%1."/>
      <w:legacy w:legacy="1" w:legacySpace="0" w:legacyIndent="360"/>
      <w:lvlJc w:val="left"/>
      <w:pPr>
        <w:ind w:left="0" w:firstLine="0"/>
      </w:pPr>
      <w:rPr>
        <w:rFonts w:asciiTheme="majorHAnsi" w:eastAsiaTheme="minorHAnsi" w:hAnsiTheme="majorHAnsi" w:cs="Times New Roman CYR"/>
        <w:b/>
      </w:rPr>
    </w:lvl>
  </w:abstractNum>
  <w:abstractNum w:abstractNumId="1" w15:restartNumberingAfterBreak="0">
    <w:nsid w:val="059E292D"/>
    <w:multiLevelType w:val="hybridMultilevel"/>
    <w:tmpl w:val="72FA44DA"/>
    <w:lvl w:ilvl="0" w:tplc="FFA044F2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6774188"/>
    <w:multiLevelType w:val="hybridMultilevel"/>
    <w:tmpl w:val="B6042638"/>
    <w:lvl w:ilvl="0" w:tplc="A2D2C5C0">
      <w:start w:val="1"/>
      <w:numFmt w:val="decimal"/>
      <w:lvlText w:val="%1."/>
      <w:lvlJc w:val="left"/>
      <w:pPr>
        <w:tabs>
          <w:tab w:val="num" w:pos="1021"/>
        </w:tabs>
        <w:ind w:left="1134" w:hanging="283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" w15:restartNumberingAfterBreak="0">
    <w:nsid w:val="084D1A4B"/>
    <w:multiLevelType w:val="hybridMultilevel"/>
    <w:tmpl w:val="4018276A"/>
    <w:lvl w:ilvl="0" w:tplc="7562C4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/>
      </w:rPr>
    </w:lvl>
    <w:lvl w:ilvl="1" w:tplc="73620B0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color w:val="000000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F423CC"/>
    <w:multiLevelType w:val="hybridMultilevel"/>
    <w:tmpl w:val="3140BDEE"/>
    <w:lvl w:ilvl="0" w:tplc="BBA8D3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6C2493D"/>
    <w:multiLevelType w:val="hybridMultilevel"/>
    <w:tmpl w:val="03121B56"/>
    <w:lvl w:ilvl="0" w:tplc="ED182F7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937567"/>
    <w:multiLevelType w:val="hybridMultilevel"/>
    <w:tmpl w:val="527CBF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77406E"/>
    <w:multiLevelType w:val="hybridMultilevel"/>
    <w:tmpl w:val="EE18C848"/>
    <w:lvl w:ilvl="0" w:tplc="550044B6">
      <w:start w:val="1"/>
      <w:numFmt w:val="decimal"/>
      <w:lvlText w:val="%1."/>
      <w:lvlJc w:val="left"/>
      <w:pPr>
        <w:ind w:left="1131" w:hanging="705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DC22DCC"/>
    <w:multiLevelType w:val="multilevel"/>
    <w:tmpl w:val="0EDC94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3328476C"/>
    <w:multiLevelType w:val="hybridMultilevel"/>
    <w:tmpl w:val="E8EE8F1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5D0A00"/>
    <w:multiLevelType w:val="hybridMultilevel"/>
    <w:tmpl w:val="5D8C4034"/>
    <w:lvl w:ilvl="0" w:tplc="467A1A7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48AA6146"/>
    <w:multiLevelType w:val="hybridMultilevel"/>
    <w:tmpl w:val="D36C83A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C0469A"/>
    <w:multiLevelType w:val="hybridMultilevel"/>
    <w:tmpl w:val="4086DAD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D42F65"/>
    <w:multiLevelType w:val="hybridMultilevel"/>
    <w:tmpl w:val="897E2C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C822A94"/>
    <w:multiLevelType w:val="hybridMultilevel"/>
    <w:tmpl w:val="4350BCF6"/>
    <w:lvl w:ilvl="0" w:tplc="9EB296B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6238431C"/>
    <w:multiLevelType w:val="hybridMultilevel"/>
    <w:tmpl w:val="20B2BC84"/>
    <w:lvl w:ilvl="0" w:tplc="1F80D7FA">
      <w:start w:val="1"/>
      <w:numFmt w:val="decimal"/>
      <w:lvlText w:val="%1."/>
      <w:lvlJc w:val="left"/>
      <w:pPr>
        <w:ind w:left="1131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654B30ED"/>
    <w:multiLevelType w:val="hybridMultilevel"/>
    <w:tmpl w:val="4C2CB584"/>
    <w:lvl w:ilvl="0" w:tplc="0402000F">
      <w:start w:val="1"/>
      <w:numFmt w:val="decimal"/>
      <w:lvlText w:val="%1."/>
      <w:lvlJc w:val="left"/>
      <w:pPr>
        <w:ind w:left="190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6D9F34D8"/>
    <w:multiLevelType w:val="hybridMultilevel"/>
    <w:tmpl w:val="468271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695FD2"/>
    <w:multiLevelType w:val="hybridMultilevel"/>
    <w:tmpl w:val="58984F3E"/>
    <w:lvl w:ilvl="0" w:tplc="040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727590"/>
    <w:multiLevelType w:val="hybridMultilevel"/>
    <w:tmpl w:val="D9702566"/>
    <w:lvl w:ilvl="0" w:tplc="0402000F">
      <w:start w:val="1"/>
      <w:numFmt w:val="decimal"/>
      <w:lvlText w:val="%1."/>
      <w:lvlJc w:val="left"/>
      <w:pPr>
        <w:ind w:left="644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8"/>
  </w:num>
  <w:num w:numId="3">
    <w:abstractNumId w:val="13"/>
  </w:num>
  <w:num w:numId="4">
    <w:abstractNumId w:val="16"/>
  </w:num>
  <w:num w:numId="5">
    <w:abstractNumId w:val="14"/>
  </w:num>
  <w:num w:numId="6">
    <w:abstractNumId w:val="17"/>
  </w:num>
  <w:num w:numId="7">
    <w:abstractNumId w:val="11"/>
  </w:num>
  <w:num w:numId="8">
    <w:abstractNumId w:val="4"/>
  </w:num>
  <w:num w:numId="9">
    <w:abstractNumId w:val="1"/>
  </w:num>
  <w:num w:numId="10">
    <w:abstractNumId w:val="9"/>
  </w:num>
  <w:num w:numId="11">
    <w:abstractNumId w:val="15"/>
  </w:num>
  <w:num w:numId="12">
    <w:abstractNumId w:val="7"/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5"/>
  </w:num>
  <w:num w:numId="15">
    <w:abstractNumId w:val="8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10"/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6E6"/>
    <w:rsid w:val="000156DE"/>
    <w:rsid w:val="00016AEF"/>
    <w:rsid w:val="00025541"/>
    <w:rsid w:val="00030C9D"/>
    <w:rsid w:val="00034C14"/>
    <w:rsid w:val="00036DC2"/>
    <w:rsid w:val="000420A6"/>
    <w:rsid w:val="00042BF4"/>
    <w:rsid w:val="000B7C7E"/>
    <w:rsid w:val="000C55DC"/>
    <w:rsid w:val="000E4318"/>
    <w:rsid w:val="000F1CC8"/>
    <w:rsid w:val="001061BF"/>
    <w:rsid w:val="001102A4"/>
    <w:rsid w:val="0011056F"/>
    <w:rsid w:val="0011322B"/>
    <w:rsid w:val="001152A4"/>
    <w:rsid w:val="001159E3"/>
    <w:rsid w:val="001167CE"/>
    <w:rsid w:val="00117943"/>
    <w:rsid w:val="0011796F"/>
    <w:rsid w:val="00124DF1"/>
    <w:rsid w:val="00144C03"/>
    <w:rsid w:val="00167088"/>
    <w:rsid w:val="001831BA"/>
    <w:rsid w:val="001856E6"/>
    <w:rsid w:val="001A536A"/>
    <w:rsid w:val="001B0432"/>
    <w:rsid w:val="001D058D"/>
    <w:rsid w:val="002017A5"/>
    <w:rsid w:val="00221C97"/>
    <w:rsid w:val="00242144"/>
    <w:rsid w:val="00254953"/>
    <w:rsid w:val="00261BAA"/>
    <w:rsid w:val="002777F8"/>
    <w:rsid w:val="00282937"/>
    <w:rsid w:val="002B108C"/>
    <w:rsid w:val="002D0BE6"/>
    <w:rsid w:val="002D44A3"/>
    <w:rsid w:val="00303B7C"/>
    <w:rsid w:val="00312304"/>
    <w:rsid w:val="00317430"/>
    <w:rsid w:val="00321291"/>
    <w:rsid w:val="00322811"/>
    <w:rsid w:val="00342E3B"/>
    <w:rsid w:val="003438C0"/>
    <w:rsid w:val="0035390D"/>
    <w:rsid w:val="003723F2"/>
    <w:rsid w:val="0038242B"/>
    <w:rsid w:val="00391AF9"/>
    <w:rsid w:val="003D23C2"/>
    <w:rsid w:val="003D4DF2"/>
    <w:rsid w:val="003D63D1"/>
    <w:rsid w:val="003E0672"/>
    <w:rsid w:val="003E25FA"/>
    <w:rsid w:val="003E38E7"/>
    <w:rsid w:val="003E55B5"/>
    <w:rsid w:val="003F72F5"/>
    <w:rsid w:val="004015BD"/>
    <w:rsid w:val="004271C3"/>
    <w:rsid w:val="00432BB6"/>
    <w:rsid w:val="00433A0A"/>
    <w:rsid w:val="0044094E"/>
    <w:rsid w:val="00464825"/>
    <w:rsid w:val="00470729"/>
    <w:rsid w:val="004844B4"/>
    <w:rsid w:val="004845AA"/>
    <w:rsid w:val="004967F9"/>
    <w:rsid w:val="004C59E6"/>
    <w:rsid w:val="004D44AE"/>
    <w:rsid w:val="004D4E9E"/>
    <w:rsid w:val="004D72EB"/>
    <w:rsid w:val="004F17B1"/>
    <w:rsid w:val="00500CA3"/>
    <w:rsid w:val="005519F5"/>
    <w:rsid w:val="00555622"/>
    <w:rsid w:val="00574B58"/>
    <w:rsid w:val="00575854"/>
    <w:rsid w:val="00575AAE"/>
    <w:rsid w:val="00582381"/>
    <w:rsid w:val="005840D5"/>
    <w:rsid w:val="005923AC"/>
    <w:rsid w:val="005A6A21"/>
    <w:rsid w:val="005B36BD"/>
    <w:rsid w:val="005F6B7D"/>
    <w:rsid w:val="00652644"/>
    <w:rsid w:val="00663476"/>
    <w:rsid w:val="00666F59"/>
    <w:rsid w:val="00667F52"/>
    <w:rsid w:val="00677D7B"/>
    <w:rsid w:val="006865F4"/>
    <w:rsid w:val="00687610"/>
    <w:rsid w:val="00687699"/>
    <w:rsid w:val="006B0540"/>
    <w:rsid w:val="006C1575"/>
    <w:rsid w:val="006C6E88"/>
    <w:rsid w:val="006D74B3"/>
    <w:rsid w:val="006E51AA"/>
    <w:rsid w:val="006E6B17"/>
    <w:rsid w:val="0072550C"/>
    <w:rsid w:val="00726A1A"/>
    <w:rsid w:val="0074188B"/>
    <w:rsid w:val="00752F7B"/>
    <w:rsid w:val="0076075E"/>
    <w:rsid w:val="007924BF"/>
    <w:rsid w:val="007933F5"/>
    <w:rsid w:val="007A2BC5"/>
    <w:rsid w:val="007A6D65"/>
    <w:rsid w:val="007B4A17"/>
    <w:rsid w:val="007D4B20"/>
    <w:rsid w:val="007F0D9B"/>
    <w:rsid w:val="0081758E"/>
    <w:rsid w:val="0086142E"/>
    <w:rsid w:val="00882D47"/>
    <w:rsid w:val="008978C9"/>
    <w:rsid w:val="008B2B6F"/>
    <w:rsid w:val="008B6F60"/>
    <w:rsid w:val="008D52C1"/>
    <w:rsid w:val="00900742"/>
    <w:rsid w:val="00900E04"/>
    <w:rsid w:val="009036EB"/>
    <w:rsid w:val="00904041"/>
    <w:rsid w:val="00907723"/>
    <w:rsid w:val="00930F2F"/>
    <w:rsid w:val="00932FE4"/>
    <w:rsid w:val="00933FA5"/>
    <w:rsid w:val="00954E41"/>
    <w:rsid w:val="0096022D"/>
    <w:rsid w:val="00966B85"/>
    <w:rsid w:val="00967779"/>
    <w:rsid w:val="0099045D"/>
    <w:rsid w:val="0099121D"/>
    <w:rsid w:val="0099354D"/>
    <w:rsid w:val="00997527"/>
    <w:rsid w:val="009A4EAC"/>
    <w:rsid w:val="009D46D8"/>
    <w:rsid w:val="009E086E"/>
    <w:rsid w:val="009E6252"/>
    <w:rsid w:val="009F364A"/>
    <w:rsid w:val="009F50D4"/>
    <w:rsid w:val="00A1289C"/>
    <w:rsid w:val="00A214A8"/>
    <w:rsid w:val="00A71611"/>
    <w:rsid w:val="00A767C3"/>
    <w:rsid w:val="00A77C65"/>
    <w:rsid w:val="00A80472"/>
    <w:rsid w:val="00A86EDF"/>
    <w:rsid w:val="00A90125"/>
    <w:rsid w:val="00AB157F"/>
    <w:rsid w:val="00AB62EA"/>
    <w:rsid w:val="00AC1D89"/>
    <w:rsid w:val="00AC5641"/>
    <w:rsid w:val="00AD29A2"/>
    <w:rsid w:val="00AE273C"/>
    <w:rsid w:val="00AE4F56"/>
    <w:rsid w:val="00AE56BB"/>
    <w:rsid w:val="00AF1F64"/>
    <w:rsid w:val="00AF617C"/>
    <w:rsid w:val="00B14EDE"/>
    <w:rsid w:val="00B21D6C"/>
    <w:rsid w:val="00B411D4"/>
    <w:rsid w:val="00B448F2"/>
    <w:rsid w:val="00B64186"/>
    <w:rsid w:val="00B807A0"/>
    <w:rsid w:val="00B82C66"/>
    <w:rsid w:val="00B918B9"/>
    <w:rsid w:val="00B938A8"/>
    <w:rsid w:val="00B944CC"/>
    <w:rsid w:val="00B950F6"/>
    <w:rsid w:val="00BC3E37"/>
    <w:rsid w:val="00BD7E5D"/>
    <w:rsid w:val="00BE14E8"/>
    <w:rsid w:val="00BF1FA5"/>
    <w:rsid w:val="00C0379D"/>
    <w:rsid w:val="00C04163"/>
    <w:rsid w:val="00C32D20"/>
    <w:rsid w:val="00C53EB5"/>
    <w:rsid w:val="00C65657"/>
    <w:rsid w:val="00C816EE"/>
    <w:rsid w:val="00C8179E"/>
    <w:rsid w:val="00C842B4"/>
    <w:rsid w:val="00CA3D64"/>
    <w:rsid w:val="00CB15AC"/>
    <w:rsid w:val="00CD0B81"/>
    <w:rsid w:val="00D15458"/>
    <w:rsid w:val="00D40022"/>
    <w:rsid w:val="00D45C99"/>
    <w:rsid w:val="00D66779"/>
    <w:rsid w:val="00D71AB7"/>
    <w:rsid w:val="00D80FF8"/>
    <w:rsid w:val="00D95D1B"/>
    <w:rsid w:val="00DD2DD0"/>
    <w:rsid w:val="00DD39B0"/>
    <w:rsid w:val="00DE00F2"/>
    <w:rsid w:val="00DF56DC"/>
    <w:rsid w:val="00E0754D"/>
    <w:rsid w:val="00E13B33"/>
    <w:rsid w:val="00E726BF"/>
    <w:rsid w:val="00E76D19"/>
    <w:rsid w:val="00E844E9"/>
    <w:rsid w:val="00E97DE9"/>
    <w:rsid w:val="00EA39B2"/>
    <w:rsid w:val="00EA55E2"/>
    <w:rsid w:val="00EA57B5"/>
    <w:rsid w:val="00EC1775"/>
    <w:rsid w:val="00EF1AB8"/>
    <w:rsid w:val="00F00A79"/>
    <w:rsid w:val="00F01020"/>
    <w:rsid w:val="00F020EB"/>
    <w:rsid w:val="00F210C8"/>
    <w:rsid w:val="00F27C29"/>
    <w:rsid w:val="00F32777"/>
    <w:rsid w:val="00F4578E"/>
    <w:rsid w:val="00F64F0D"/>
    <w:rsid w:val="00F67335"/>
    <w:rsid w:val="00F67FBE"/>
    <w:rsid w:val="00F767A4"/>
    <w:rsid w:val="00F814F3"/>
    <w:rsid w:val="00F97E1E"/>
    <w:rsid w:val="00FA066B"/>
    <w:rsid w:val="00FA4867"/>
    <w:rsid w:val="00FB5C00"/>
    <w:rsid w:val="00FB7910"/>
    <w:rsid w:val="00FD06C8"/>
    <w:rsid w:val="00FE1EA9"/>
    <w:rsid w:val="00FE3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DB689"/>
  <w15:docId w15:val="{FB40DA1D-3250-4DA8-8AA5-31D03C747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41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B64186"/>
    <w:pPr>
      <w:keepNext/>
      <w:jc w:val="right"/>
      <w:outlineLvl w:val="0"/>
    </w:pPr>
    <w:rPr>
      <w:sz w:val="24"/>
      <w:lang w:val="bg-BG"/>
    </w:rPr>
  </w:style>
  <w:style w:type="paragraph" w:styleId="Heading2">
    <w:name w:val="heading 2"/>
    <w:aliases w:val="Heading 2 Char1,Heading 2 Char Char Знак,Heading 2 Char Char Знак Знак Знак Знак Знак Знак Знак Знак Знак Знак,Heading 2 Char Char Знак Знак Знак Знак Знак Знак Знак Знак Знак,smalcaps,Titre secondaire (2),Знак,Heading 2 Char Char"/>
    <w:basedOn w:val="Normal"/>
    <w:next w:val="Normal"/>
    <w:link w:val="Heading2Char"/>
    <w:uiPriority w:val="99"/>
    <w:unhideWhenUsed/>
    <w:qFormat/>
    <w:rsid w:val="00555622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bg-BG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B157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64186"/>
    <w:rPr>
      <w:rFonts w:ascii="Times New Roman" w:eastAsia="Times New Roman" w:hAnsi="Times New Roman" w:cs="Times New Roman"/>
      <w:sz w:val="24"/>
      <w:szCs w:val="20"/>
      <w:lang w:eastAsia="bg-BG"/>
    </w:rPr>
  </w:style>
  <w:style w:type="character" w:styleId="Hyperlink">
    <w:name w:val="Hyperlink"/>
    <w:semiHidden/>
    <w:unhideWhenUsed/>
    <w:rsid w:val="00B64186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AB157F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en-US" w:eastAsia="bg-BG"/>
    </w:rPr>
  </w:style>
  <w:style w:type="paragraph" w:styleId="ListParagraph">
    <w:name w:val="List Paragraph"/>
    <w:basedOn w:val="Normal"/>
    <w:uiPriority w:val="34"/>
    <w:qFormat/>
    <w:rsid w:val="00AB157F"/>
    <w:pPr>
      <w:ind w:left="720"/>
      <w:contextualSpacing/>
    </w:pPr>
  </w:style>
  <w:style w:type="paragraph" w:customStyle="1" w:styleId="Style">
    <w:name w:val="Style"/>
    <w:rsid w:val="008B2B6F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eading2Char">
    <w:name w:val="Heading 2 Char"/>
    <w:aliases w:val="Heading 2 Char1 Char,Heading 2 Char Char Знак Char,Heading 2 Char Char Знак Знак Знак Знак Знак Знак Знак Знак Знак Знак Char,Heading 2 Char Char Знак Знак Знак Знак Знак Знак Знак Знак Знак Char,smalcaps Char,Titre secondaire (2) Char"/>
    <w:basedOn w:val="DefaultParagraphFont"/>
    <w:link w:val="Heading2"/>
    <w:uiPriority w:val="99"/>
    <w:rsid w:val="005556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tails">
    <w:name w:val="details"/>
    <w:basedOn w:val="Normal"/>
    <w:rsid w:val="0044094E"/>
    <w:pPr>
      <w:spacing w:before="100" w:beforeAutospacing="1" w:after="100" w:afterAutospacing="1"/>
    </w:pPr>
    <w:rPr>
      <w:sz w:val="24"/>
      <w:szCs w:val="24"/>
      <w:lang w:val="bg-BG"/>
    </w:rPr>
  </w:style>
  <w:style w:type="paragraph" w:styleId="NormalWeb">
    <w:name w:val="Normal (Web)"/>
    <w:basedOn w:val="Normal"/>
    <w:uiPriority w:val="99"/>
    <w:unhideWhenUsed/>
    <w:rsid w:val="0044094E"/>
    <w:pPr>
      <w:spacing w:before="100" w:beforeAutospacing="1" w:after="100" w:afterAutospacing="1"/>
    </w:pPr>
    <w:rPr>
      <w:sz w:val="24"/>
      <w:szCs w:val="24"/>
      <w:lang w:val="bg-BG"/>
    </w:rPr>
  </w:style>
  <w:style w:type="character" w:styleId="Strong">
    <w:name w:val="Strong"/>
    <w:basedOn w:val="DefaultParagraphFont"/>
    <w:uiPriority w:val="22"/>
    <w:qFormat/>
    <w:rsid w:val="00042BF4"/>
    <w:rPr>
      <w:b/>
      <w:bCs/>
    </w:rPr>
  </w:style>
  <w:style w:type="paragraph" w:styleId="Footer">
    <w:name w:val="footer"/>
    <w:basedOn w:val="Normal"/>
    <w:link w:val="FooterChar"/>
    <w:uiPriority w:val="99"/>
    <w:rsid w:val="001B0432"/>
    <w:pPr>
      <w:tabs>
        <w:tab w:val="center" w:pos="4536"/>
        <w:tab w:val="right" w:pos="9072"/>
      </w:tabs>
    </w:pPr>
    <w:rPr>
      <w:sz w:val="24"/>
      <w:szCs w:val="24"/>
      <w:lang w:val="bg-BG"/>
    </w:rPr>
  </w:style>
  <w:style w:type="character" w:customStyle="1" w:styleId="FooterChar">
    <w:name w:val="Footer Char"/>
    <w:basedOn w:val="DefaultParagraphFont"/>
    <w:link w:val="Footer"/>
    <w:uiPriority w:val="99"/>
    <w:rsid w:val="001B0432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00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00F2"/>
    <w:rPr>
      <w:rFonts w:ascii="Segoe UI" w:eastAsia="Times New Roman" w:hAnsi="Segoe UI" w:cs="Segoe UI"/>
      <w:sz w:val="18"/>
      <w:szCs w:val="18"/>
      <w:lang w:val="en-US" w:eastAsia="bg-BG"/>
    </w:rPr>
  </w:style>
  <w:style w:type="paragraph" w:customStyle="1" w:styleId="Default">
    <w:name w:val="Default"/>
    <w:rsid w:val="009F50D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54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45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bshtina@burgas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954</Words>
  <Characters>5443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6385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Hristina Sirkarova</dc:creator>
  <cp:lastModifiedBy>Windows User</cp:lastModifiedBy>
  <cp:revision>3</cp:revision>
  <cp:lastPrinted>2022-06-09T06:33:00Z</cp:lastPrinted>
  <dcterms:created xsi:type="dcterms:W3CDTF">2025-03-14T13:55:00Z</dcterms:created>
  <dcterms:modified xsi:type="dcterms:W3CDTF">2025-03-17T08:58:00Z</dcterms:modified>
</cp:coreProperties>
</file>