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EB" w:rsidRPr="00A901EB" w:rsidRDefault="00A901EB" w:rsidP="006E62C2">
      <w:pPr>
        <w:keepNext/>
        <w:overflowPunct/>
        <w:autoSpaceDE/>
        <w:autoSpaceDN/>
        <w:adjustRightInd/>
        <w:ind w:right="-142"/>
        <w:textAlignment w:val="auto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2C2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="006E62C2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="006E62C2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      </w:t>
      </w:r>
      <w:r w:rsidRPr="00A901EB">
        <w:rPr>
          <w:rFonts w:ascii="Century Gothic" w:hAnsi="Century Gothic" w:cs="Tunga"/>
          <w:b/>
          <w:sz w:val="32"/>
          <w:szCs w:val="36"/>
        </w:rPr>
        <w:t>BURGAS MUNICIPALITY</w:t>
      </w:r>
    </w:p>
    <w:p w:rsidR="00A901EB" w:rsidRPr="00A901EB" w:rsidRDefault="00A901EB" w:rsidP="006E62C2">
      <w:pPr>
        <w:keepNext/>
        <w:overflowPunct/>
        <w:autoSpaceDE/>
        <w:autoSpaceDN/>
        <w:adjustRightInd/>
        <w:ind w:right="-142"/>
        <w:textAlignment w:val="auto"/>
        <w:outlineLvl w:val="0"/>
        <w:rPr>
          <w:rFonts w:ascii="Century Gothic" w:hAnsi="Century Gothic" w:cs="Arial"/>
          <w:sz w:val="16"/>
        </w:rPr>
      </w:pPr>
      <w:r w:rsidRPr="00A901EB">
        <w:rPr>
          <w:rFonts w:ascii="Century Gothic" w:hAnsi="Century Gothic" w:cs="Arial"/>
          <w:sz w:val="16"/>
          <w:lang w:val="bg-BG"/>
        </w:rPr>
        <w:t>8000 Бургас, ул.”Александровска” № 26</w:t>
      </w:r>
      <w:r w:rsidRPr="00A901EB">
        <w:rPr>
          <w:rFonts w:ascii="Century Gothic" w:hAnsi="Century Gothic" w:cs="Arial"/>
          <w:sz w:val="16"/>
          <w:lang w:val="bg-BG"/>
        </w:rPr>
        <w:tab/>
        <w:t xml:space="preserve">                                           </w:t>
      </w:r>
      <w:r w:rsidRPr="00A901EB">
        <w:rPr>
          <w:rFonts w:ascii="Century Gothic" w:hAnsi="Century Gothic" w:cs="Arial"/>
          <w:sz w:val="16"/>
        </w:rPr>
        <w:t>26, Aleksandrovska Street, 8000 Burgas, Bulgaria</w:t>
      </w:r>
    </w:p>
    <w:p w:rsidR="00A901EB" w:rsidRPr="00A901EB" w:rsidRDefault="00A901EB" w:rsidP="006E62C2">
      <w:pPr>
        <w:overflowPunct/>
        <w:autoSpaceDE/>
        <w:autoSpaceDN/>
        <w:adjustRightInd/>
        <w:ind w:right="-142"/>
        <w:textAlignment w:val="auto"/>
        <w:rPr>
          <w:rFonts w:ascii="Century Gothic" w:hAnsi="Century Gothic" w:cs="Arial"/>
          <w:sz w:val="16"/>
          <w:lang w:val="en-AU"/>
        </w:rPr>
      </w:pPr>
      <w:r w:rsidRPr="00A901EB">
        <w:rPr>
          <w:rFonts w:ascii="Century Gothic" w:hAnsi="Century Gothic" w:cs="Arial"/>
          <w:sz w:val="16"/>
          <w:lang w:val="en-AU"/>
        </w:rPr>
        <w:t>телефон: 056/840915-19; факс: 056/841314</w:t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en-AU"/>
        </w:rPr>
        <w:tab/>
      </w:r>
      <w:r w:rsidRPr="00A901EB">
        <w:rPr>
          <w:rFonts w:ascii="Century Gothic" w:hAnsi="Century Gothic" w:cs="Arial"/>
          <w:sz w:val="16"/>
          <w:lang w:val="bg-BG"/>
        </w:rPr>
        <w:t xml:space="preserve">     </w:t>
      </w:r>
      <w:r w:rsidRPr="00A901EB">
        <w:rPr>
          <w:rFonts w:ascii="Century Gothic" w:hAnsi="Century Gothic" w:cs="Arial"/>
          <w:sz w:val="16"/>
        </w:rPr>
        <w:t>Phone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 xml:space="preserve">56/840915-19; </w:t>
      </w:r>
      <w:r w:rsidRPr="00A901EB">
        <w:rPr>
          <w:rFonts w:ascii="Century Gothic" w:hAnsi="Century Gothic" w:cs="Arial"/>
          <w:sz w:val="16"/>
        </w:rPr>
        <w:t>Fax</w:t>
      </w:r>
      <w:r w:rsidRPr="00A901EB">
        <w:rPr>
          <w:rFonts w:ascii="Century Gothic" w:hAnsi="Century Gothic" w:cs="Arial"/>
          <w:sz w:val="16"/>
          <w:lang w:val="en-AU"/>
        </w:rPr>
        <w:t xml:space="preserve">: </w:t>
      </w:r>
      <w:r w:rsidRPr="00A901EB">
        <w:rPr>
          <w:rFonts w:ascii="Century Gothic" w:hAnsi="Century Gothic" w:cs="Arial"/>
          <w:sz w:val="16"/>
        </w:rPr>
        <w:t>+359</w:t>
      </w:r>
      <w:r w:rsidRPr="00A901EB">
        <w:rPr>
          <w:rFonts w:ascii="Century Gothic" w:hAnsi="Century Gothic" w:cs="Arial"/>
          <w:sz w:val="16"/>
          <w:lang w:val="en-AU"/>
        </w:rPr>
        <w:t>56/841314</w:t>
      </w:r>
    </w:p>
    <w:p w:rsidR="00A901EB" w:rsidRPr="00A901EB" w:rsidRDefault="00A901EB" w:rsidP="006E62C2">
      <w:pPr>
        <w:overflowPunct/>
        <w:autoSpaceDE/>
        <w:autoSpaceDN/>
        <w:adjustRightInd/>
        <w:ind w:right="-142"/>
        <w:textAlignment w:val="auto"/>
        <w:rPr>
          <w:rFonts w:ascii="Century Gothic" w:hAnsi="Century Gothic"/>
          <w:sz w:val="16"/>
          <w:lang w:val="pt-BR"/>
        </w:rPr>
      </w:pPr>
      <w:r w:rsidRPr="00A901EB">
        <w:rPr>
          <w:rFonts w:ascii="Century Gothic" w:hAnsi="Century Gothic"/>
          <w:sz w:val="16"/>
          <w:lang w:val="en-AU"/>
        </w:rPr>
        <w:t>електронна поща:</w:t>
      </w:r>
      <w:r w:rsidRPr="00A901EB">
        <w:rPr>
          <w:rFonts w:ascii="Century Gothic" w:hAnsi="Century Gothic"/>
          <w:sz w:val="16"/>
        </w:rPr>
        <w:t xml:space="preserve"> </w:t>
      </w:r>
      <w:hyperlink r:id="rId6" w:history="1">
        <w:r w:rsidRPr="00A901EB">
          <w:rPr>
            <w:rFonts w:ascii="Century Gothic" w:hAnsi="Century Gothic"/>
            <w:color w:val="0000FF"/>
            <w:sz w:val="16"/>
            <w:u w:val="single"/>
          </w:rPr>
          <w:t>o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  <w:r w:rsidRPr="00A901EB">
        <w:rPr>
          <w:rFonts w:ascii="Century Gothic" w:hAnsi="Century Gothic"/>
          <w:sz w:val="16"/>
          <w:lang w:val="pt-BR"/>
        </w:rPr>
        <w:tab/>
      </w:r>
      <w:r w:rsidRPr="00A901EB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A901EB">
        <w:rPr>
          <w:rFonts w:ascii="Century Gothic" w:hAnsi="Century Gothic"/>
          <w:sz w:val="16"/>
          <w:lang w:val="pt-BR"/>
        </w:rPr>
        <w:t xml:space="preserve">          </w:t>
      </w:r>
      <w:r w:rsidRPr="00A901EB">
        <w:rPr>
          <w:rFonts w:ascii="Century Gothic" w:hAnsi="Century Gothic"/>
          <w:sz w:val="16"/>
        </w:rPr>
        <w:t>e-mail</w:t>
      </w:r>
      <w:r w:rsidRPr="00A901EB">
        <w:rPr>
          <w:rFonts w:ascii="Century Gothic" w:hAnsi="Century Gothic"/>
          <w:sz w:val="16"/>
          <w:lang w:val="en-AU"/>
        </w:rPr>
        <w:t xml:space="preserve">: </w:t>
      </w:r>
      <w:hyperlink r:id="rId7" w:history="1"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obs</w:t>
        </w:r>
        <w:r w:rsidRPr="00A901EB">
          <w:rPr>
            <w:rFonts w:ascii="Century Gothic" w:hAnsi="Century Gothic"/>
            <w:color w:val="0000FF"/>
            <w:sz w:val="16"/>
            <w:u w:val="single"/>
          </w:rPr>
          <w:t>h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@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A901EB">
          <w:rPr>
            <w:rFonts w:ascii="Century Gothic" w:hAnsi="Century Gothic"/>
            <w:color w:val="0000FF"/>
            <w:sz w:val="16"/>
            <w:u w:val="single"/>
            <w:lang w:val="en-AU"/>
          </w:rPr>
          <w:t>.</w:t>
        </w:r>
        <w:r w:rsidRPr="00A901EB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</w:p>
    <w:p w:rsidR="00A901EB" w:rsidRPr="00A901EB" w:rsidRDefault="00A901EB" w:rsidP="006E62C2">
      <w:pPr>
        <w:overflowPunct/>
        <w:autoSpaceDE/>
        <w:autoSpaceDN/>
        <w:adjustRightInd/>
        <w:ind w:right="-142"/>
        <w:textAlignment w:val="auto"/>
        <w:rPr>
          <w:rFonts w:ascii="Century Gothic" w:hAnsi="Century Gothic" w:cs="Arial"/>
          <w:sz w:val="16"/>
          <w:lang w:val="en-AU"/>
        </w:rPr>
      </w:pP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Times New Roman" w:hAnsi="Times New Roman"/>
          <w:noProof/>
          <w:sz w:val="20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1EB">
        <w:rPr>
          <w:rFonts w:ascii="Century Gothic" w:hAnsi="Century Gothic"/>
          <w:sz w:val="16"/>
          <w:szCs w:val="16"/>
          <w:lang w:val="en-AU"/>
        </w:rPr>
        <w:t xml:space="preserve">www.burgas.bg </w:t>
      </w:r>
      <w:r w:rsidRPr="00A901EB">
        <w:rPr>
          <w:rFonts w:ascii="Century Gothic" w:hAnsi="Century Gothic"/>
          <w:sz w:val="16"/>
          <w:szCs w:val="16"/>
        </w:rPr>
        <w:t xml:space="preserve">                                                          </w:t>
      </w:r>
      <w:r w:rsidRPr="00A901EB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="006E62C2">
        <w:rPr>
          <w:rFonts w:ascii="Century Gothic" w:hAnsi="Century Gothic"/>
          <w:sz w:val="16"/>
          <w:szCs w:val="16"/>
        </w:rPr>
        <w:t xml:space="preserve">       </w:t>
      </w:r>
      <w:r w:rsidRPr="00A901EB">
        <w:rPr>
          <w:rFonts w:ascii="Century Gothic" w:hAnsi="Century Gothic"/>
          <w:sz w:val="16"/>
          <w:szCs w:val="16"/>
          <w:lang w:val="en-AU"/>
        </w:rPr>
        <w:t>www.burgas.bg</w:t>
      </w:r>
      <w:r w:rsidRPr="00A901EB">
        <w:rPr>
          <w:rFonts w:ascii="Century Gothic" w:hAnsi="Century Gothic"/>
          <w:noProof/>
          <w:sz w:val="16"/>
          <w:szCs w:val="16"/>
          <w:lang w:val="en-AU"/>
        </w:rPr>
        <w:t xml:space="preserve"> </w:t>
      </w:r>
      <w:r w:rsidRPr="00A901EB">
        <w:rPr>
          <w:rFonts w:ascii="Times New Roman" w:hAnsi="Times New Roman"/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01EB" w:rsidRPr="00221C74" w:rsidRDefault="00A901EB" w:rsidP="00A901E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A901EB" w:rsidRPr="00221C74" w:rsidRDefault="00A901EB" w:rsidP="00A901E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901EB" w:rsidRPr="00A901EB" w:rsidRDefault="00A901EB" w:rsidP="005566CE">
      <w:pPr>
        <w:overflowPunct/>
        <w:autoSpaceDE/>
        <w:autoSpaceDN/>
        <w:adjustRightInd/>
        <w:ind w:left="142" w:right="-142" w:hanging="426"/>
        <w:jc w:val="center"/>
        <w:textAlignment w:val="auto"/>
        <w:rPr>
          <w:rFonts w:ascii="Times New Roman" w:hAnsi="Times New Roman"/>
          <w:szCs w:val="24"/>
          <w:lang w:val="bg-BG"/>
        </w:rPr>
      </w:pPr>
    </w:p>
    <w:p w:rsidR="006E62C2" w:rsidRDefault="006E62C2" w:rsidP="006E62C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6E62C2" w:rsidRDefault="006E62C2" w:rsidP="006E62C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DC7964" w:rsidRDefault="004E5C0C" w:rsidP="006E62C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ДО</w:t>
      </w:r>
    </w:p>
    <w:p w:rsidR="004E5C0C" w:rsidRPr="00DC7964" w:rsidRDefault="004E5C0C" w:rsidP="006E62C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ОБЩИНСКИ СЪВЕТ</w:t>
      </w:r>
    </w:p>
    <w:p w:rsidR="004E5C0C" w:rsidRPr="00DC7964" w:rsidRDefault="004E5C0C" w:rsidP="006E62C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БУРГАС</w:t>
      </w:r>
    </w:p>
    <w:p w:rsidR="004E5C0C" w:rsidRPr="00DC7964" w:rsidRDefault="004E5C0C" w:rsidP="006E62C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6"/>
          <w:szCs w:val="26"/>
          <w:lang w:val="ru-RU" w:eastAsia="en-US"/>
        </w:rPr>
      </w:pPr>
    </w:p>
    <w:p w:rsidR="004E5C0C" w:rsidRPr="00DC7964" w:rsidRDefault="004E5C0C" w:rsidP="006E62C2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DC7964" w:rsidRDefault="004E5C0C" w:rsidP="006E62C2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Д О К Л АД Н А  З А П И С К А</w:t>
      </w:r>
    </w:p>
    <w:p w:rsidR="004E5C0C" w:rsidRPr="00DC7964" w:rsidRDefault="004E5C0C" w:rsidP="006E62C2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ОТ СТАНИМИР АПОСТОЛОВ</w:t>
      </w:r>
    </w:p>
    <w:p w:rsidR="004E5C0C" w:rsidRPr="00DC7964" w:rsidRDefault="004E5C0C" w:rsidP="006E62C2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ЗАМ.-КМЕТ „ФИНАНСИ, БЮДЖЕТ, ИКОНОМИКА И МОРСКО ДЕЛО“</w:t>
      </w:r>
    </w:p>
    <w:p w:rsidR="004E5C0C" w:rsidRPr="00A57571" w:rsidRDefault="004E5C0C" w:rsidP="006E62C2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6"/>
          <w:szCs w:val="26"/>
          <w:u w:val="single"/>
          <w:lang w:val="bg-BG" w:eastAsia="en-US"/>
        </w:rPr>
      </w:pPr>
    </w:p>
    <w:p w:rsidR="0033007B" w:rsidRPr="0033007B" w:rsidRDefault="004E5C0C" w:rsidP="006E62C2">
      <w:pPr>
        <w:spacing w:before="100" w:beforeAutospacing="1" w:after="100" w:afterAutospacing="1"/>
        <w:ind w:left="-284" w:right="-142" w:firstLine="851"/>
        <w:jc w:val="both"/>
        <w:rPr>
          <w:rFonts w:ascii="Times New Roman" w:hAnsi="Times New Roman"/>
          <w:sz w:val="26"/>
          <w:szCs w:val="26"/>
          <w:u w:val="single"/>
        </w:rPr>
      </w:pPr>
      <w:r w:rsidRPr="00A57571">
        <w:rPr>
          <w:rFonts w:ascii="Times New Roman" w:hAnsi="Times New Roman"/>
          <w:b/>
          <w:sz w:val="26"/>
          <w:szCs w:val="26"/>
          <w:u w:val="single"/>
          <w:lang w:val="bg-BG" w:eastAsia="en-US"/>
        </w:rPr>
        <w:t xml:space="preserve">ОТНОСНО: </w:t>
      </w:r>
      <w:bookmarkStart w:id="0" w:name="_GoBack"/>
      <w:r w:rsidR="0033007B" w:rsidRPr="0033007B">
        <w:rPr>
          <w:rFonts w:ascii="Times New Roman" w:hAnsi="Times New Roman"/>
          <w:sz w:val="26"/>
          <w:szCs w:val="26"/>
          <w:u w:val="single"/>
        </w:rPr>
        <w:t>Определяне на представител на Община Бургас в редовно Общо събрание на съдружниците на „Бургасинвест“ ООД и определяне начина на гласуване на проекто-решенията, посочени в дневния ред.</w:t>
      </w:r>
    </w:p>
    <w:bookmarkEnd w:id="0"/>
    <w:p w:rsidR="006E62C2" w:rsidRDefault="006E62C2" w:rsidP="006E62C2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4E5C0C" w:rsidRPr="00DC7964" w:rsidRDefault="004E5C0C" w:rsidP="006E62C2">
      <w:pPr>
        <w:overflowPunct/>
        <w:autoSpaceDE/>
        <w:autoSpaceDN/>
        <w:adjustRightInd/>
        <w:ind w:firstLine="567"/>
        <w:textAlignment w:val="auto"/>
        <w:rPr>
          <w:rFonts w:ascii="Times New Roman" w:hAnsi="Times New Roman"/>
          <w:b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b/>
          <w:sz w:val="26"/>
          <w:szCs w:val="26"/>
          <w:lang w:val="bg-BG" w:eastAsia="en-US"/>
        </w:rPr>
        <w:t>УВАЖАЕМИ ОБЩИНСКИ СЪВЕТНИЦИ,</w:t>
      </w:r>
      <w:r w:rsidR="00393304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</w:p>
    <w:p w:rsidR="0033007B" w:rsidRPr="00543FED" w:rsidRDefault="0033007B" w:rsidP="006E62C2">
      <w:pPr>
        <w:ind w:firstLine="568"/>
        <w:jc w:val="both"/>
        <w:rPr>
          <w:rFonts w:ascii="Times New Roman" w:hAnsi="Times New Roman"/>
          <w:sz w:val="26"/>
          <w:szCs w:val="26"/>
          <w:highlight w:val="yellow"/>
        </w:rPr>
      </w:pPr>
      <w:r w:rsidRPr="00543FED">
        <w:rPr>
          <w:rFonts w:ascii="Times New Roman" w:hAnsi="Times New Roman"/>
          <w:sz w:val="26"/>
          <w:szCs w:val="26"/>
        </w:rPr>
        <w:t xml:space="preserve">В Община Бургас постъпи покана, с </w:t>
      </w:r>
      <w:r w:rsidRPr="00D0207E">
        <w:rPr>
          <w:rFonts w:ascii="Times New Roman" w:hAnsi="Times New Roman"/>
          <w:sz w:val="26"/>
          <w:szCs w:val="26"/>
        </w:rPr>
        <w:t>вх. №</w:t>
      </w:r>
      <w:r w:rsidR="00D0207E" w:rsidRPr="00D0207E">
        <w:rPr>
          <w:rFonts w:ascii="Times New Roman" w:hAnsi="Times New Roman"/>
          <w:sz w:val="26"/>
          <w:szCs w:val="26"/>
        </w:rPr>
        <w:t>53-00-26</w:t>
      </w:r>
      <w:r w:rsidRPr="00D0207E">
        <w:rPr>
          <w:rFonts w:ascii="Times New Roman" w:hAnsi="Times New Roman"/>
          <w:sz w:val="26"/>
          <w:szCs w:val="26"/>
          <w:lang w:val="bg-BG"/>
        </w:rPr>
        <w:t>/</w:t>
      </w:r>
      <w:r w:rsidR="00D0207E" w:rsidRPr="00D0207E">
        <w:rPr>
          <w:rFonts w:ascii="Times New Roman" w:hAnsi="Times New Roman"/>
          <w:sz w:val="26"/>
          <w:szCs w:val="26"/>
        </w:rPr>
        <w:t>14</w:t>
      </w:r>
      <w:r w:rsidRPr="00D0207E">
        <w:rPr>
          <w:rFonts w:ascii="Times New Roman" w:hAnsi="Times New Roman"/>
          <w:sz w:val="26"/>
          <w:szCs w:val="26"/>
          <w:lang w:val="bg-BG"/>
        </w:rPr>
        <w:t>.0</w:t>
      </w:r>
      <w:r w:rsidR="00D0207E" w:rsidRPr="00D0207E">
        <w:rPr>
          <w:rFonts w:ascii="Times New Roman" w:hAnsi="Times New Roman"/>
          <w:sz w:val="26"/>
          <w:szCs w:val="26"/>
        </w:rPr>
        <w:t>1</w:t>
      </w:r>
      <w:r w:rsidRPr="00D0207E">
        <w:rPr>
          <w:rFonts w:ascii="Times New Roman" w:hAnsi="Times New Roman"/>
          <w:sz w:val="26"/>
          <w:szCs w:val="26"/>
          <w:lang w:val="bg-BG"/>
        </w:rPr>
        <w:t>.202</w:t>
      </w:r>
      <w:r w:rsidR="00D0207E" w:rsidRPr="00D0207E">
        <w:rPr>
          <w:rFonts w:ascii="Times New Roman" w:hAnsi="Times New Roman"/>
          <w:sz w:val="26"/>
          <w:szCs w:val="26"/>
        </w:rPr>
        <w:t>5</w:t>
      </w:r>
      <w:r w:rsidRPr="00D0207E">
        <w:rPr>
          <w:rFonts w:ascii="Times New Roman" w:hAnsi="Times New Roman"/>
          <w:sz w:val="26"/>
          <w:szCs w:val="26"/>
          <w:lang w:val="bg-BG"/>
        </w:rPr>
        <w:t>г.</w:t>
      </w:r>
      <w:r w:rsidRPr="00D0207E">
        <w:rPr>
          <w:rFonts w:ascii="Times New Roman" w:hAnsi="Times New Roman"/>
          <w:sz w:val="26"/>
          <w:szCs w:val="26"/>
        </w:rPr>
        <w:t xml:space="preserve"> з</w:t>
      </w:r>
      <w:r w:rsidRPr="00543FED">
        <w:rPr>
          <w:rFonts w:ascii="Times New Roman" w:hAnsi="Times New Roman"/>
          <w:sz w:val="26"/>
          <w:szCs w:val="26"/>
        </w:rPr>
        <w:t xml:space="preserve">а свикване на редовно Общо събрание на съдружниците на „Бургасинвест“ ООД на </w:t>
      </w:r>
      <w:r w:rsidRPr="00543FED">
        <w:rPr>
          <w:rFonts w:ascii="Times New Roman" w:hAnsi="Times New Roman"/>
          <w:sz w:val="26"/>
          <w:szCs w:val="26"/>
          <w:lang w:val="bg-BG"/>
        </w:rPr>
        <w:t>04</w:t>
      </w:r>
      <w:r w:rsidRPr="00543FED">
        <w:rPr>
          <w:rFonts w:ascii="Times New Roman" w:hAnsi="Times New Roman"/>
          <w:sz w:val="26"/>
          <w:szCs w:val="26"/>
        </w:rPr>
        <w:t>.0</w:t>
      </w:r>
      <w:r w:rsidRPr="00543FED">
        <w:rPr>
          <w:rFonts w:ascii="Times New Roman" w:hAnsi="Times New Roman"/>
          <w:sz w:val="26"/>
          <w:szCs w:val="26"/>
          <w:lang w:val="bg-BG"/>
        </w:rPr>
        <w:t>2</w:t>
      </w:r>
      <w:r w:rsidRPr="00543FED">
        <w:rPr>
          <w:rFonts w:ascii="Times New Roman" w:hAnsi="Times New Roman"/>
          <w:sz w:val="26"/>
          <w:szCs w:val="26"/>
        </w:rPr>
        <w:t>.20</w:t>
      </w:r>
      <w:r w:rsidRPr="00543FED">
        <w:rPr>
          <w:rFonts w:ascii="Times New Roman" w:hAnsi="Times New Roman"/>
          <w:sz w:val="26"/>
          <w:szCs w:val="26"/>
          <w:lang w:val="bg-BG"/>
        </w:rPr>
        <w:t>25</w:t>
      </w:r>
      <w:r w:rsidRPr="00543FED">
        <w:rPr>
          <w:rFonts w:ascii="Times New Roman" w:hAnsi="Times New Roman"/>
          <w:sz w:val="26"/>
          <w:szCs w:val="26"/>
        </w:rPr>
        <w:t>г. (</w:t>
      </w:r>
      <w:r w:rsidRPr="00543FED">
        <w:rPr>
          <w:rFonts w:ascii="Times New Roman" w:hAnsi="Times New Roman"/>
          <w:sz w:val="26"/>
          <w:szCs w:val="26"/>
          <w:lang w:val="bg-BG"/>
        </w:rPr>
        <w:t>вторник</w:t>
      </w:r>
      <w:r w:rsidRPr="00543FED">
        <w:rPr>
          <w:rFonts w:ascii="Times New Roman" w:hAnsi="Times New Roman"/>
          <w:sz w:val="26"/>
          <w:szCs w:val="26"/>
        </w:rPr>
        <w:t>) от 14:00 ч.</w:t>
      </w:r>
      <w:r w:rsidR="006E62C2">
        <w:rPr>
          <w:rFonts w:ascii="Times New Roman" w:hAnsi="Times New Roman"/>
          <w:sz w:val="26"/>
          <w:szCs w:val="26"/>
        </w:rPr>
        <w:t>, в гр. Бургас, ул. „Шейново“ №</w:t>
      </w:r>
      <w:r w:rsidRPr="00543FED">
        <w:rPr>
          <w:rFonts w:ascii="Times New Roman" w:hAnsi="Times New Roman"/>
          <w:sz w:val="26"/>
          <w:szCs w:val="26"/>
        </w:rPr>
        <w:t xml:space="preserve">8, със следния дневен ред: </w:t>
      </w:r>
    </w:p>
    <w:p w:rsidR="0033007B" w:rsidRPr="0033007B" w:rsidRDefault="0033007B" w:rsidP="006E62C2">
      <w:pPr>
        <w:ind w:firstLine="568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33007B">
        <w:rPr>
          <w:rFonts w:ascii="Times New Roman" w:hAnsi="Times New Roman"/>
          <w:bCs/>
          <w:sz w:val="26"/>
          <w:szCs w:val="26"/>
          <w:lang w:val="bg-BG"/>
        </w:rPr>
        <w:t>1. Избор на управител на „Бургасинвест“ ООД, след проведен конкурс по реда на Закона за публичните предприятия от Община Бургас.</w:t>
      </w:r>
    </w:p>
    <w:p w:rsidR="0033007B" w:rsidRPr="0033007B" w:rsidRDefault="0033007B" w:rsidP="006E62C2">
      <w:pPr>
        <w:ind w:firstLine="568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33007B">
        <w:rPr>
          <w:rFonts w:ascii="Times New Roman" w:hAnsi="Times New Roman"/>
          <w:bCs/>
          <w:i/>
          <w:sz w:val="26"/>
          <w:szCs w:val="26"/>
          <w:lang w:val="bg-BG"/>
        </w:rPr>
        <w:t>Проекто - решение: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 xml:space="preserve"> Избира предложения от Община Бургас…………………, ЕГН………………….за </w:t>
      </w:r>
      <w:r w:rsidR="00CF69B2">
        <w:rPr>
          <w:rFonts w:ascii="Times New Roman" w:hAnsi="Times New Roman"/>
          <w:bCs/>
          <w:sz w:val="26"/>
          <w:szCs w:val="26"/>
          <w:lang w:val="bg-BG"/>
        </w:rPr>
        <w:t>у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>правител на „Бургасинвест“ ООД</w:t>
      </w:r>
      <w:r w:rsidRPr="0033007B">
        <w:rPr>
          <w:rFonts w:ascii="Times New Roman" w:hAnsi="Times New Roman"/>
          <w:bCs/>
          <w:sz w:val="26"/>
          <w:szCs w:val="26"/>
        </w:rPr>
        <w:t xml:space="preserve"> </w:t>
      </w:r>
    </w:p>
    <w:p w:rsidR="0033007B" w:rsidRPr="0033007B" w:rsidRDefault="0033007B" w:rsidP="006E62C2">
      <w:pPr>
        <w:ind w:firstLine="568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33007B">
        <w:rPr>
          <w:rFonts w:ascii="Times New Roman" w:hAnsi="Times New Roman"/>
          <w:bCs/>
          <w:i/>
          <w:sz w:val="26"/>
          <w:szCs w:val="26"/>
          <w:lang w:val="bg-BG"/>
        </w:rPr>
        <w:t>2.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 xml:space="preserve"> Определяне на срока на договора за възлагане управлението на „Бургасинвест“ ООД и размера на месечното възнаграждение на управителя.</w:t>
      </w:r>
    </w:p>
    <w:p w:rsidR="0033007B" w:rsidRPr="0033007B" w:rsidRDefault="0033007B" w:rsidP="006E62C2">
      <w:pPr>
        <w:ind w:firstLine="568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33007B">
        <w:rPr>
          <w:rFonts w:ascii="Times New Roman" w:hAnsi="Times New Roman"/>
          <w:bCs/>
          <w:i/>
          <w:sz w:val="26"/>
          <w:szCs w:val="26"/>
          <w:lang w:val="bg-BG"/>
        </w:rPr>
        <w:t>Проекто - решение: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 xml:space="preserve"> Определя срок на договора за възлагане на управление на „Бургасинвест“ ООД  - 3 години и месечно възнаграждение на управителя, в трикратен размер на средната брутна месечна заплата в дружеството, но не по-голям от размера на заплатата на Кме</w:t>
      </w:r>
      <w:r w:rsidR="00587E2A">
        <w:rPr>
          <w:rFonts w:ascii="Times New Roman" w:hAnsi="Times New Roman"/>
          <w:bCs/>
          <w:sz w:val="26"/>
          <w:szCs w:val="26"/>
          <w:lang w:val="bg-BG"/>
        </w:rPr>
        <w:t>т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 xml:space="preserve">а на Община Бургас.  </w:t>
      </w:r>
    </w:p>
    <w:p w:rsidR="0033007B" w:rsidRPr="0033007B" w:rsidRDefault="0033007B" w:rsidP="006E62C2">
      <w:pPr>
        <w:ind w:firstLine="568"/>
        <w:jc w:val="both"/>
        <w:rPr>
          <w:rFonts w:ascii="Times New Roman" w:hAnsi="Times New Roman"/>
          <w:bCs/>
          <w:i/>
          <w:sz w:val="26"/>
          <w:szCs w:val="26"/>
          <w:lang w:val="bg-BG"/>
        </w:rPr>
      </w:pPr>
      <w:r w:rsidRPr="0033007B">
        <w:rPr>
          <w:rFonts w:ascii="Times New Roman" w:hAnsi="Times New Roman"/>
          <w:bCs/>
          <w:i/>
          <w:sz w:val="26"/>
          <w:szCs w:val="26"/>
          <w:lang w:val="bg-BG"/>
        </w:rPr>
        <w:lastRenderedPageBreak/>
        <w:t xml:space="preserve">3. 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>Упълномощава Кмета на Община Бургас да сключи договор за възлагане управлението на „Бургасинвест“ ООД с избрания управител, съгласно приетите решения по т.1, т.2 по утвърдения образец №2 към приложение №1 от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</w:t>
      </w:r>
      <w:r w:rsidRPr="0033007B">
        <w:rPr>
          <w:rFonts w:ascii="Times New Roman" w:hAnsi="Times New Roman"/>
          <w:bCs/>
          <w:i/>
          <w:sz w:val="26"/>
          <w:szCs w:val="26"/>
          <w:lang w:val="bg-BG"/>
        </w:rPr>
        <w:t>.</w:t>
      </w:r>
    </w:p>
    <w:p w:rsidR="007A23F5" w:rsidRPr="008C1EB4" w:rsidRDefault="00760A6A" w:rsidP="006E62C2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Cs/>
          <w:sz w:val="26"/>
          <w:szCs w:val="26"/>
          <w:lang w:val="bg-BG" w:eastAsia="en-US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>Съгласно</w:t>
      </w:r>
      <w:r w:rsidR="0002470F">
        <w:rPr>
          <w:rFonts w:ascii="Times New Roman" w:hAnsi="Times New Roman"/>
          <w:sz w:val="26"/>
          <w:szCs w:val="26"/>
          <w:lang w:val="bg-BG" w:eastAsia="en-US"/>
        </w:rPr>
        <w:t xml:space="preserve"> чл.15 ал.5 от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 дружествения договор на „Бургасинвест“ ООД, управителят се избира по предложение на Община Бургас. </w:t>
      </w:r>
      <w:r w:rsidR="007A23F5">
        <w:rPr>
          <w:rFonts w:ascii="Times New Roman" w:hAnsi="Times New Roman"/>
          <w:sz w:val="26"/>
          <w:szCs w:val="26"/>
          <w:lang w:val="bg-BG" w:eastAsia="en-US"/>
        </w:rPr>
        <w:t xml:space="preserve">Съгласно чл.69 ал.2 </w:t>
      </w:r>
      <w:r w:rsidR="007A23F5" w:rsidRPr="00DC7964">
        <w:rPr>
          <w:rFonts w:ascii="Times New Roman" w:hAnsi="Times New Roman"/>
          <w:sz w:val="26"/>
          <w:szCs w:val="26"/>
          <w:lang w:val="bg-BG" w:eastAsia="en-US"/>
        </w:rPr>
        <w:t xml:space="preserve">от </w:t>
      </w:r>
      <w:r w:rsidR="007A23F5" w:rsidRPr="00DC7964">
        <w:rPr>
          <w:rFonts w:ascii="Times New Roman" w:hAnsi="Times New Roman"/>
          <w:bCs/>
          <w:sz w:val="26"/>
          <w:szCs w:val="26"/>
          <w:lang w:val="bg-BG" w:eastAsia="en-US"/>
        </w:rPr>
        <w:t>Правилника за прилагане на Закона за публичните предприятия</w:t>
      </w:r>
      <w:r w:rsidR="007A23F5">
        <w:rPr>
          <w:rFonts w:ascii="Times New Roman" w:hAnsi="Times New Roman"/>
          <w:bCs/>
          <w:sz w:val="26"/>
          <w:szCs w:val="26"/>
          <w:lang w:val="bg-BG" w:eastAsia="en-US"/>
        </w:rPr>
        <w:t xml:space="preserve"> конкурсите за избор на управители се провеждат по публично оповестени правила, утвърдени от Общински съвет. В тази връзка,</w:t>
      </w:r>
      <w:r w:rsidR="0002470F" w:rsidRPr="0002470F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02470F">
        <w:rPr>
          <w:rFonts w:ascii="Times New Roman" w:hAnsi="Times New Roman"/>
          <w:sz w:val="26"/>
          <w:szCs w:val="26"/>
          <w:lang w:val="bg-BG" w:eastAsia="en-US"/>
        </w:rPr>
        <w:t xml:space="preserve">с </w:t>
      </w:r>
      <w:r w:rsidR="0002470F" w:rsidRPr="0033007B">
        <w:rPr>
          <w:rFonts w:ascii="Times New Roman" w:hAnsi="Times New Roman"/>
          <w:sz w:val="26"/>
          <w:szCs w:val="26"/>
          <w:lang w:val="bg-BG" w:eastAsia="en-US"/>
        </w:rPr>
        <w:t xml:space="preserve">решение по т. 49, от дневния ред на заседание, проведено на 30.07.2024г. </w:t>
      </w:r>
      <w:r w:rsidR="0002470F" w:rsidRPr="0033007B">
        <w:rPr>
          <w:rFonts w:ascii="Times New Roman" w:hAnsi="Times New Roman"/>
          <w:sz w:val="26"/>
          <w:szCs w:val="26"/>
          <w:lang w:eastAsia="en-US"/>
        </w:rPr>
        <w:t>(</w:t>
      </w:r>
      <w:r w:rsidR="0002470F" w:rsidRPr="0033007B">
        <w:rPr>
          <w:rFonts w:ascii="Times New Roman" w:hAnsi="Times New Roman"/>
          <w:sz w:val="26"/>
          <w:szCs w:val="26"/>
          <w:lang w:val="bg-BG" w:eastAsia="en-US"/>
        </w:rPr>
        <w:t>Протокол № 12</w:t>
      </w:r>
      <w:r w:rsidR="0002470F" w:rsidRPr="0033007B">
        <w:rPr>
          <w:rFonts w:ascii="Times New Roman" w:hAnsi="Times New Roman"/>
          <w:sz w:val="26"/>
          <w:szCs w:val="26"/>
          <w:lang w:eastAsia="en-US"/>
        </w:rPr>
        <w:t>)</w:t>
      </w:r>
      <w:r w:rsidR="0002470F" w:rsidRPr="0033007B">
        <w:rPr>
          <w:rFonts w:ascii="Times New Roman" w:hAnsi="Times New Roman"/>
          <w:sz w:val="26"/>
          <w:szCs w:val="26"/>
          <w:lang w:val="bg-BG" w:eastAsia="en-US"/>
        </w:rPr>
        <w:t>, Общински съвет – Бургас</w:t>
      </w:r>
      <w:r w:rsidR="007A23F5">
        <w:rPr>
          <w:rFonts w:ascii="Times New Roman" w:hAnsi="Times New Roman"/>
          <w:bCs/>
          <w:sz w:val="26"/>
          <w:szCs w:val="26"/>
          <w:lang w:val="bg-BG" w:eastAsia="en-US"/>
        </w:rPr>
        <w:t xml:space="preserve"> </w:t>
      </w:r>
      <w:r w:rsidR="0002470F">
        <w:rPr>
          <w:rFonts w:ascii="Times New Roman" w:hAnsi="Times New Roman"/>
          <w:bCs/>
          <w:sz w:val="26"/>
          <w:szCs w:val="26"/>
          <w:lang w:val="bg-BG" w:eastAsia="en-US"/>
        </w:rPr>
        <w:t xml:space="preserve">е приел решение за провеждане на конкурс </w:t>
      </w:r>
      <w:r w:rsidR="0002470F" w:rsidRPr="0033007B">
        <w:rPr>
          <w:rFonts w:ascii="Times New Roman" w:hAnsi="Times New Roman"/>
          <w:sz w:val="26"/>
          <w:szCs w:val="26"/>
          <w:lang w:val="bg-BG" w:eastAsia="en-US"/>
        </w:rPr>
        <w:t xml:space="preserve">за избор на управител на „Бургасинвест“ ООД, по реда на Закона за публичните предприятия, Правилника за прилагането му и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 Със същото решение, са определени минималните и специфични изисквания за заемане на длъжността, условията на конкурса, необходимите документи, място и срок за подаването им, 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>състав</w:t>
      </w:r>
      <w:r w:rsidR="0002470F" w:rsidRPr="0033007B">
        <w:rPr>
          <w:rFonts w:ascii="Times New Roman" w:hAnsi="Times New Roman"/>
          <w:sz w:val="26"/>
          <w:szCs w:val="26"/>
          <w:lang w:val="bg-BG" w:eastAsia="en-US"/>
        </w:rPr>
        <w:t xml:space="preserve"> на комисията за оценка на кандидатите. </w:t>
      </w:r>
    </w:p>
    <w:p w:rsidR="008C1EB4" w:rsidRDefault="0066318E" w:rsidP="006E62C2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 xml:space="preserve">В </w:t>
      </w:r>
      <w:r w:rsidR="00FE30F5">
        <w:rPr>
          <w:rFonts w:ascii="Times New Roman" w:hAnsi="Times New Roman"/>
          <w:sz w:val="26"/>
          <w:szCs w:val="26"/>
          <w:lang w:val="bg-BG" w:eastAsia="en-US"/>
        </w:rPr>
        <w:t>о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>пределения срок за подаване на документи е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 постъпи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>ло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 едно заявление за участие в обявен</w:t>
      </w:r>
      <w:r w:rsidR="0033007B">
        <w:rPr>
          <w:rFonts w:ascii="Times New Roman" w:hAnsi="Times New Roman"/>
          <w:sz w:val="26"/>
          <w:szCs w:val="26"/>
          <w:lang w:val="bg-BG" w:eastAsia="en-US"/>
        </w:rPr>
        <w:t>ият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 конкурс за управител на „Б</w:t>
      </w:r>
      <w:r w:rsidR="0033007B">
        <w:rPr>
          <w:rFonts w:ascii="Times New Roman" w:hAnsi="Times New Roman"/>
          <w:sz w:val="26"/>
          <w:szCs w:val="26"/>
          <w:lang w:val="bg-BG" w:eastAsia="en-US"/>
        </w:rPr>
        <w:t>ургасинвест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>“ ООД. Същото е разгледано от назначената к</w:t>
      </w:r>
      <w:r w:rsidR="003540DF">
        <w:rPr>
          <w:rFonts w:ascii="Times New Roman" w:hAnsi="Times New Roman"/>
          <w:sz w:val="26"/>
          <w:szCs w:val="26"/>
          <w:lang w:val="bg-BG" w:eastAsia="en-US"/>
        </w:rPr>
        <w:t xml:space="preserve">омисия </w:t>
      </w:r>
      <w:r w:rsidR="003540DF" w:rsidRPr="00DC7964">
        <w:rPr>
          <w:rFonts w:ascii="Times New Roman" w:hAnsi="Times New Roman"/>
          <w:sz w:val="26"/>
          <w:szCs w:val="26"/>
          <w:lang w:val="bg-BG" w:eastAsia="en-US"/>
        </w:rPr>
        <w:t>в състав от 7 члена, от които 5 (пет) общински съветника и 2 (двама) представители от общинската администрация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,</w:t>
      </w:r>
      <w:r w:rsidR="003540DF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назначени със  заповед № </w:t>
      </w:r>
      <w:r w:rsidR="00E80F8F" w:rsidRPr="00DC7964">
        <w:rPr>
          <w:rFonts w:ascii="Times New Roman" w:hAnsi="Times New Roman"/>
          <w:sz w:val="26"/>
          <w:szCs w:val="26"/>
          <w:lang w:eastAsia="en-US"/>
        </w:rPr>
        <w:t>52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/09.0</w:t>
      </w:r>
      <w:r w:rsidR="00E80F8F" w:rsidRPr="00DC7964">
        <w:rPr>
          <w:rFonts w:ascii="Times New Roman" w:hAnsi="Times New Roman"/>
          <w:sz w:val="26"/>
          <w:szCs w:val="26"/>
          <w:lang w:eastAsia="en-US"/>
        </w:rPr>
        <w:t>1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.202</w:t>
      </w:r>
      <w:r w:rsidR="00E80F8F" w:rsidRPr="00DC7964">
        <w:rPr>
          <w:rFonts w:ascii="Times New Roman" w:hAnsi="Times New Roman"/>
          <w:sz w:val="26"/>
          <w:szCs w:val="26"/>
          <w:lang w:eastAsia="en-US"/>
        </w:rPr>
        <w:t>5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 xml:space="preserve">г. на кмета на Община Бургас. Комисията е 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>оцен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>ила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 xml:space="preserve"> разработен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>ата</w:t>
      </w:r>
      <w:r w:rsidR="00E80F8F">
        <w:rPr>
          <w:rFonts w:ascii="Times New Roman" w:hAnsi="Times New Roman"/>
          <w:sz w:val="26"/>
          <w:szCs w:val="26"/>
          <w:lang w:val="bg-BG" w:eastAsia="en-US"/>
        </w:rPr>
        <w:t xml:space="preserve"> концепци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 xml:space="preserve">я и е провела интервю с кандидата. </w:t>
      </w:r>
    </w:p>
    <w:p w:rsidR="00FE30F5" w:rsidRPr="00FE30F5" w:rsidRDefault="00FE30F5" w:rsidP="006E62C2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Работата на комисията е отразена в Протокол №1 и Протокол №2, приложени към настоящата докладната записка. </w:t>
      </w:r>
    </w:p>
    <w:p w:rsidR="00E80F8F" w:rsidRPr="00DC7964" w:rsidRDefault="00FE30F5" w:rsidP="006E62C2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>
        <w:rPr>
          <w:rFonts w:ascii="Times New Roman" w:hAnsi="Times New Roman"/>
          <w:sz w:val="26"/>
          <w:szCs w:val="26"/>
          <w:lang w:val="bg-BG" w:eastAsia="en-US"/>
        </w:rPr>
        <w:t>С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 настоящата докладна записка отправям предложение 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 xml:space="preserve">на предстоящото Общо събрание на </w:t>
      </w:r>
      <w:r w:rsidR="0033007B">
        <w:rPr>
          <w:rFonts w:ascii="Times New Roman" w:hAnsi="Times New Roman"/>
          <w:sz w:val="26"/>
          <w:szCs w:val="26"/>
          <w:lang w:val="bg-BG" w:eastAsia="en-US"/>
        </w:rPr>
        <w:t>„Бургасинвест“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33007B">
        <w:rPr>
          <w:rFonts w:ascii="Times New Roman" w:hAnsi="Times New Roman"/>
          <w:sz w:val="26"/>
          <w:szCs w:val="26"/>
          <w:lang w:val="bg-BG" w:eastAsia="en-US"/>
        </w:rPr>
        <w:t>ООД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>, представителят на Община Бургас да предложи за управител на дружеството</w:t>
      </w:r>
      <w:r w:rsidR="0033007B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кандидат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>а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>, класиран на първо място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 xml:space="preserve"> - </w:t>
      </w:r>
      <w:r w:rsidR="0033007B">
        <w:rPr>
          <w:rFonts w:ascii="Times New Roman" w:hAnsi="Times New Roman"/>
          <w:sz w:val="26"/>
          <w:szCs w:val="26"/>
          <w:lang w:val="bg-BG" w:eastAsia="en-US"/>
        </w:rPr>
        <w:t>г-н Деян Денев Денев</w:t>
      </w:r>
      <w:r w:rsidR="000E4F9A">
        <w:rPr>
          <w:rFonts w:ascii="Times New Roman" w:hAnsi="Times New Roman"/>
          <w:sz w:val="26"/>
          <w:szCs w:val="26"/>
          <w:lang w:val="bg-BG" w:eastAsia="en-US"/>
        </w:rPr>
        <w:t>.</w:t>
      </w:r>
      <w:r w:rsidR="00E80F8F"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</w:p>
    <w:p w:rsidR="000E4F9A" w:rsidRDefault="000E4F9A" w:rsidP="006E62C2">
      <w:pPr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sz w:val="26"/>
          <w:szCs w:val="26"/>
          <w:lang w:eastAsia="en-US"/>
        </w:rPr>
      </w:pPr>
      <w:r w:rsidRPr="000E4F9A">
        <w:rPr>
          <w:rFonts w:ascii="Times New Roman" w:hAnsi="Times New Roman"/>
          <w:sz w:val="26"/>
          <w:szCs w:val="26"/>
          <w:lang w:val="bg-BG" w:eastAsia="en-US"/>
        </w:rPr>
        <w:t>Съ</w:t>
      </w:r>
      <w:r w:rsidRPr="000E4F9A">
        <w:rPr>
          <w:rFonts w:ascii="Times New Roman" w:hAnsi="Times New Roman"/>
          <w:sz w:val="26"/>
          <w:szCs w:val="26"/>
          <w:lang w:eastAsia="en-US"/>
        </w:rPr>
        <w:t xml:space="preserve">гласно чл. 19 и чл. 20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представителите на общината в общото събрание на търговските дружества, в които общината е съдружник или акционер,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 по въпросите от предварително обявения дневен ред. В тази </w:t>
      </w:r>
      <w:r w:rsidRPr="000E4F9A">
        <w:rPr>
          <w:rFonts w:ascii="Times New Roman" w:hAnsi="Times New Roman"/>
          <w:sz w:val="26"/>
          <w:szCs w:val="26"/>
          <w:lang w:eastAsia="en-US"/>
        </w:rPr>
        <w:lastRenderedPageBreak/>
        <w:t xml:space="preserve">връзка, Общински съвет - Бургас следва да определи свой представител в Общото събрание на “Бургасинвест” ООД и начина на гласуване по въпросите от предварително обявения дневен ред.   </w:t>
      </w:r>
    </w:p>
    <w:p w:rsidR="0033007B" w:rsidRPr="0033007B" w:rsidRDefault="0033007B" w:rsidP="006E62C2">
      <w:pPr>
        <w:tabs>
          <w:tab w:val="left" w:pos="8931"/>
        </w:tabs>
        <w:overflowPunct/>
        <w:autoSpaceDE/>
        <w:autoSpaceDN/>
        <w:adjustRightInd/>
        <w:ind w:firstLine="567"/>
        <w:jc w:val="both"/>
        <w:textAlignment w:val="auto"/>
        <w:rPr>
          <w:rFonts w:ascii="Times New Roman" w:hAnsi="Times New Roman"/>
          <w:b/>
          <w:sz w:val="26"/>
          <w:szCs w:val="26"/>
          <w:lang w:eastAsia="en-US"/>
        </w:rPr>
      </w:pPr>
      <w:r w:rsidRPr="0033007B">
        <w:rPr>
          <w:rFonts w:ascii="Times New Roman" w:hAnsi="Times New Roman"/>
          <w:sz w:val="26"/>
          <w:szCs w:val="26"/>
          <w:lang w:eastAsia="en-US"/>
        </w:rPr>
        <w:t>Ето защо, на основание разпоредбата на чл. 21, ал. 1, т. 8 и т. 9 от Закона за местното самоуправление и местната администрация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,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чл. </w:t>
      </w:r>
      <w:r w:rsidR="007A23F5">
        <w:rPr>
          <w:rFonts w:ascii="Times New Roman" w:hAnsi="Times New Roman"/>
          <w:sz w:val="26"/>
          <w:szCs w:val="26"/>
          <w:lang w:val="bg-BG" w:eastAsia="en-US"/>
        </w:rPr>
        <w:t>69, ал.2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 и чл.70, ал.1 от </w:t>
      </w:r>
      <w:r w:rsidRPr="00DC7964">
        <w:rPr>
          <w:rFonts w:ascii="Times New Roman" w:hAnsi="Times New Roman"/>
          <w:bCs/>
          <w:sz w:val="26"/>
          <w:szCs w:val="26"/>
          <w:lang w:val="bg-BG" w:eastAsia="en-US"/>
        </w:rPr>
        <w:t>Правилника за прилагане на Закона за публичните предприятия</w:t>
      </w:r>
      <w:r>
        <w:rPr>
          <w:rFonts w:ascii="Times New Roman" w:hAnsi="Times New Roman"/>
          <w:bCs/>
          <w:sz w:val="26"/>
          <w:szCs w:val="26"/>
          <w:lang w:val="bg-BG" w:eastAsia="en-US"/>
        </w:rPr>
        <w:t>, чл. 1</w:t>
      </w:r>
      <w:r w:rsidR="00E344C1">
        <w:rPr>
          <w:rFonts w:ascii="Times New Roman" w:hAnsi="Times New Roman"/>
          <w:bCs/>
          <w:sz w:val="26"/>
          <w:szCs w:val="26"/>
          <w:lang w:val="bg-BG" w:eastAsia="en-US"/>
        </w:rPr>
        <w:t>5, т.5</w:t>
      </w:r>
      <w:r>
        <w:rPr>
          <w:rFonts w:ascii="Times New Roman" w:hAnsi="Times New Roman"/>
          <w:bCs/>
          <w:sz w:val="26"/>
          <w:szCs w:val="26"/>
          <w:lang w:val="bg-BG" w:eastAsia="en-US"/>
        </w:rPr>
        <w:t xml:space="preserve"> от</w:t>
      </w:r>
      <w:r w:rsidR="00E344C1">
        <w:rPr>
          <w:rFonts w:ascii="Times New Roman" w:hAnsi="Times New Roman"/>
          <w:bCs/>
          <w:sz w:val="26"/>
          <w:szCs w:val="26"/>
          <w:lang w:val="bg-BG" w:eastAsia="en-US"/>
        </w:rPr>
        <w:t xml:space="preserve"> дружествения договор на „Бургасинвест“ ООД</w:t>
      </w:r>
      <w:r>
        <w:rPr>
          <w:rFonts w:ascii="Times New Roman" w:hAnsi="Times New Roman"/>
          <w:bCs/>
          <w:sz w:val="26"/>
          <w:szCs w:val="26"/>
          <w:lang w:val="bg-BG" w:eastAsia="en-US"/>
        </w:rPr>
        <w:t xml:space="preserve"> </w:t>
      </w:r>
      <w:r w:rsidRPr="00DC7964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Pr="0033007B">
        <w:rPr>
          <w:rFonts w:ascii="Times New Roman" w:hAnsi="Times New Roman"/>
          <w:sz w:val="26"/>
          <w:szCs w:val="26"/>
          <w:lang w:eastAsia="en-US"/>
        </w:rPr>
        <w:t xml:space="preserve">и чл.10, </w:t>
      </w:r>
      <w:r w:rsidRPr="0033007B">
        <w:rPr>
          <w:rFonts w:ascii="Times New Roman" w:hAnsi="Times New Roman"/>
          <w:sz w:val="26"/>
          <w:szCs w:val="26"/>
          <w:lang w:val="bg-BG" w:eastAsia="en-US"/>
        </w:rPr>
        <w:t xml:space="preserve">чл.12, ал.2, т.2, </w:t>
      </w:r>
      <w:r w:rsidRPr="0033007B">
        <w:rPr>
          <w:rFonts w:ascii="Times New Roman" w:hAnsi="Times New Roman"/>
          <w:sz w:val="26"/>
          <w:szCs w:val="26"/>
          <w:lang w:eastAsia="en-US"/>
        </w:rPr>
        <w:t xml:space="preserve">чл. 19 и чл. 20, т.1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предлагам, Общински съвет </w:t>
      </w:r>
      <w:r w:rsidR="00E344C1">
        <w:rPr>
          <w:rFonts w:ascii="Times New Roman" w:hAnsi="Times New Roman"/>
          <w:sz w:val="26"/>
          <w:szCs w:val="26"/>
          <w:lang w:val="bg-BG" w:eastAsia="en-US"/>
        </w:rPr>
        <w:t xml:space="preserve">- </w:t>
      </w:r>
      <w:r w:rsidRPr="0033007B">
        <w:rPr>
          <w:rFonts w:ascii="Times New Roman" w:hAnsi="Times New Roman"/>
          <w:sz w:val="26"/>
          <w:szCs w:val="26"/>
          <w:lang w:eastAsia="en-US"/>
        </w:rPr>
        <w:t>Бургас да вземе следните</w:t>
      </w:r>
    </w:p>
    <w:p w:rsidR="004E5C0C" w:rsidRPr="00DC7964" w:rsidRDefault="004E5C0C" w:rsidP="00E80F8F">
      <w:pPr>
        <w:overflowPunct/>
        <w:autoSpaceDE/>
        <w:autoSpaceDN/>
        <w:adjustRightInd/>
        <w:ind w:left="-284" w:right="425"/>
        <w:jc w:val="both"/>
        <w:textAlignment w:val="auto"/>
        <w:rPr>
          <w:rFonts w:ascii="Times New Roman" w:hAnsi="Times New Roman"/>
          <w:sz w:val="26"/>
          <w:szCs w:val="26"/>
          <w:highlight w:val="yellow"/>
          <w:lang w:val="bg-BG"/>
        </w:rPr>
      </w:pPr>
    </w:p>
    <w:p w:rsidR="004E5C0C" w:rsidRDefault="004E5C0C" w:rsidP="009573AC">
      <w:pPr>
        <w:overflowPunct/>
        <w:autoSpaceDE/>
        <w:autoSpaceDN/>
        <w:adjustRightInd/>
        <w:ind w:left="-709" w:right="425" w:firstLine="283"/>
        <w:jc w:val="center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DC7964">
        <w:rPr>
          <w:rFonts w:ascii="Times New Roman" w:hAnsi="Times New Roman"/>
          <w:b/>
          <w:sz w:val="26"/>
          <w:szCs w:val="26"/>
          <w:lang w:val="bg-BG"/>
        </w:rPr>
        <w:t>Р Е Ш Е Н И Я:</w:t>
      </w:r>
    </w:p>
    <w:p w:rsidR="00E344C1" w:rsidRDefault="00E344C1" w:rsidP="00E344C1">
      <w:pPr>
        <w:tabs>
          <w:tab w:val="left" w:pos="567"/>
        </w:tabs>
        <w:ind w:left="-284" w:firstLine="568"/>
        <w:jc w:val="both"/>
        <w:rPr>
          <w:rFonts w:ascii="Times New Roman" w:hAnsi="Times New Roman"/>
          <w:b/>
          <w:sz w:val="26"/>
          <w:szCs w:val="26"/>
          <w:lang w:val="bg-BG" w:eastAsia="en-US"/>
        </w:rPr>
      </w:pPr>
    </w:p>
    <w:p w:rsidR="00E344C1" w:rsidRDefault="00E344C1" w:rsidP="006E62C2">
      <w:pPr>
        <w:tabs>
          <w:tab w:val="left" w:pos="567"/>
        </w:tabs>
        <w:ind w:firstLine="568"/>
        <w:jc w:val="both"/>
        <w:rPr>
          <w:rFonts w:ascii="Times New Roman" w:hAnsi="Times New Roman"/>
          <w:sz w:val="26"/>
          <w:szCs w:val="26"/>
          <w:lang w:val="bg-BG" w:eastAsia="en-US"/>
        </w:rPr>
      </w:pPr>
      <w:r w:rsidRPr="00543FED">
        <w:rPr>
          <w:rFonts w:ascii="Times New Roman" w:hAnsi="Times New Roman"/>
          <w:b/>
          <w:sz w:val="26"/>
          <w:szCs w:val="26"/>
          <w:lang w:val="bg-BG" w:eastAsia="en-US"/>
        </w:rPr>
        <w:t>1.</w:t>
      </w:r>
      <w:r w:rsidRPr="00543FED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Pr="00543FED">
        <w:rPr>
          <w:rFonts w:ascii="Times New Roman" w:hAnsi="Times New Roman"/>
          <w:b/>
          <w:sz w:val="26"/>
          <w:szCs w:val="26"/>
          <w:lang w:val="bg-BG" w:eastAsia="en-US"/>
        </w:rPr>
        <w:t>ОПРЕДЕЛЯ</w:t>
      </w:r>
      <w:r w:rsidRPr="00543FED">
        <w:rPr>
          <w:rFonts w:ascii="Times New Roman" w:hAnsi="Times New Roman"/>
          <w:sz w:val="26"/>
          <w:szCs w:val="26"/>
          <w:lang w:val="bg-BG" w:eastAsia="en-US"/>
        </w:rPr>
        <w:t xml:space="preserve"> ……………………………………………………………. за представител на Община Бургас на насроченото редовно Общо събрание на съдружниците на „Бургасинвест“ ООД, ЕИК 102006848, което ще се проведе на 04.02.2025г. (вторник) от 14:00 ч. в административната сграда, находяща се в гр. Бургас, ул. „Шейново“ № 8.</w:t>
      </w:r>
    </w:p>
    <w:p w:rsidR="00A35365" w:rsidRDefault="00E7759D" w:rsidP="00E7759D">
      <w:pPr>
        <w:ind w:right="-142" w:firstLine="567"/>
        <w:jc w:val="both"/>
        <w:rPr>
          <w:rFonts w:ascii="Times New Roman" w:hAnsi="Times New Roman"/>
          <w:sz w:val="26"/>
          <w:szCs w:val="26"/>
          <w:lang w:val="bg-BG" w:eastAsia="en-US"/>
        </w:rPr>
      </w:pPr>
      <w:r w:rsidRPr="00E7759D">
        <w:rPr>
          <w:rFonts w:ascii="Times New Roman" w:hAnsi="Times New Roman"/>
          <w:b/>
          <w:sz w:val="26"/>
          <w:szCs w:val="26"/>
          <w:lang w:val="bg-BG" w:eastAsia="en-US"/>
        </w:rPr>
        <w:t>2. ПРЕДЛАГА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A35365">
        <w:rPr>
          <w:rFonts w:ascii="Times New Roman" w:hAnsi="Times New Roman"/>
          <w:sz w:val="26"/>
          <w:szCs w:val="26"/>
          <w:lang w:val="bg-BG" w:eastAsia="en-US"/>
        </w:rPr>
        <w:t>за Управител на „Бургасинвест“ ООД да бъде избран г-н Деян Денев Денев</w:t>
      </w:r>
    </w:p>
    <w:p w:rsidR="00A35365" w:rsidRPr="00543FED" w:rsidRDefault="00A35365" w:rsidP="00E7759D">
      <w:pPr>
        <w:tabs>
          <w:tab w:val="left" w:pos="567"/>
        </w:tabs>
        <w:ind w:firstLine="567"/>
        <w:jc w:val="both"/>
        <w:rPr>
          <w:rFonts w:ascii="Times New Roman" w:hAnsi="Times New Roman"/>
          <w:sz w:val="26"/>
          <w:szCs w:val="26"/>
          <w:lang w:val="bg-BG" w:eastAsia="en-US"/>
        </w:rPr>
      </w:pPr>
    </w:p>
    <w:p w:rsidR="00E344C1" w:rsidRPr="00543FED" w:rsidRDefault="00E7759D" w:rsidP="00E7759D">
      <w:pPr>
        <w:ind w:firstLine="567"/>
        <w:jc w:val="both"/>
        <w:rPr>
          <w:rFonts w:ascii="Times New Roman" w:hAnsi="Times New Roman"/>
          <w:sz w:val="26"/>
          <w:szCs w:val="26"/>
          <w:lang w:val="bg-BG" w:eastAsia="en-US"/>
        </w:rPr>
      </w:pPr>
      <w:r>
        <w:rPr>
          <w:rFonts w:ascii="Times New Roman" w:hAnsi="Times New Roman"/>
          <w:b/>
          <w:sz w:val="26"/>
          <w:szCs w:val="26"/>
          <w:lang w:val="bg-BG" w:eastAsia="en-US"/>
        </w:rPr>
        <w:t>3</w:t>
      </w:r>
      <w:r w:rsidR="00E344C1" w:rsidRPr="00543FED">
        <w:rPr>
          <w:rFonts w:ascii="Times New Roman" w:hAnsi="Times New Roman"/>
          <w:b/>
          <w:sz w:val="26"/>
          <w:szCs w:val="26"/>
          <w:lang w:val="bg-BG" w:eastAsia="en-US"/>
        </w:rPr>
        <w:t>.</w:t>
      </w:r>
      <w:r w:rsidR="00E344C1" w:rsidRPr="00543FED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E344C1" w:rsidRPr="00543FED">
        <w:rPr>
          <w:rFonts w:ascii="Times New Roman" w:hAnsi="Times New Roman"/>
          <w:b/>
          <w:sz w:val="26"/>
          <w:szCs w:val="26"/>
          <w:lang w:val="bg-BG" w:eastAsia="en-US"/>
        </w:rPr>
        <w:t>ОПРАВОМОЩАВА</w:t>
      </w:r>
      <w:r w:rsidR="00E344C1" w:rsidRPr="00543FED">
        <w:rPr>
          <w:rFonts w:ascii="Times New Roman" w:hAnsi="Times New Roman"/>
          <w:sz w:val="26"/>
          <w:szCs w:val="26"/>
          <w:lang w:val="bg-BG" w:eastAsia="en-US"/>
        </w:rPr>
        <w:t xml:space="preserve"> представителят в общото събрание да гласува по предложения дневния ред, както следва: </w:t>
      </w:r>
    </w:p>
    <w:p w:rsidR="00E344C1" w:rsidRPr="0033007B" w:rsidRDefault="00E344C1" w:rsidP="00E7759D">
      <w:pPr>
        <w:ind w:right="-142" w:firstLine="567"/>
        <w:jc w:val="both"/>
        <w:rPr>
          <w:rFonts w:ascii="Times New Roman" w:hAnsi="Times New Roman"/>
          <w:bCs/>
          <w:sz w:val="26"/>
          <w:szCs w:val="26"/>
          <w:lang w:val="bg-BG"/>
        </w:rPr>
      </w:pPr>
      <w:r w:rsidRPr="00543FED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Pr="000E4F9A">
        <w:rPr>
          <w:rFonts w:ascii="Times New Roman" w:hAnsi="Times New Roman"/>
          <w:i/>
          <w:sz w:val="26"/>
          <w:szCs w:val="26"/>
          <w:lang w:val="bg-BG" w:eastAsia="en-US"/>
        </w:rPr>
        <w:t>По т.1 от дневния ред:</w:t>
      </w:r>
      <w:r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A35365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>Избира предложения от Община Бургас</w:t>
      </w:r>
      <w:r w:rsidR="00A35365" w:rsidRPr="00A35365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A35365">
        <w:rPr>
          <w:rFonts w:ascii="Times New Roman" w:hAnsi="Times New Roman"/>
          <w:sz w:val="26"/>
          <w:szCs w:val="26"/>
          <w:lang w:val="bg-BG" w:eastAsia="en-US"/>
        </w:rPr>
        <w:t>г-н Деян Денев Денев</w:t>
      </w:r>
      <w:r w:rsidR="00A35365">
        <w:rPr>
          <w:rFonts w:ascii="Times New Roman" w:hAnsi="Times New Roman"/>
          <w:bCs/>
          <w:sz w:val="26"/>
          <w:szCs w:val="26"/>
          <w:lang w:val="bg-BG"/>
        </w:rPr>
        <w:t>,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 xml:space="preserve"> ЕГН………………….за Управител на „Бургасинвест“ ООД</w:t>
      </w:r>
      <w:r>
        <w:rPr>
          <w:rFonts w:ascii="Times New Roman" w:hAnsi="Times New Roman"/>
          <w:bCs/>
          <w:sz w:val="26"/>
          <w:szCs w:val="26"/>
          <w:lang w:val="bg-BG"/>
        </w:rPr>
        <w:t>. „ЗА“</w:t>
      </w:r>
      <w:r w:rsidR="000E4F9A">
        <w:rPr>
          <w:rFonts w:ascii="Times New Roman" w:hAnsi="Times New Roman"/>
          <w:bCs/>
          <w:sz w:val="26"/>
          <w:szCs w:val="26"/>
          <w:lang w:val="bg-BG"/>
        </w:rPr>
        <w:t>;</w:t>
      </w:r>
      <w:r w:rsidRPr="0033007B">
        <w:rPr>
          <w:rFonts w:ascii="Times New Roman" w:hAnsi="Times New Roman"/>
          <w:bCs/>
          <w:sz w:val="26"/>
          <w:szCs w:val="26"/>
        </w:rPr>
        <w:t xml:space="preserve"> </w:t>
      </w:r>
    </w:p>
    <w:p w:rsidR="00E344C1" w:rsidRPr="000E4F9A" w:rsidRDefault="00E344C1" w:rsidP="00E7759D">
      <w:pPr>
        <w:spacing w:line="276" w:lineRule="auto"/>
        <w:ind w:right="-142" w:firstLine="567"/>
        <w:jc w:val="both"/>
        <w:rPr>
          <w:rFonts w:ascii="Times New Roman" w:hAnsi="Times New Roman"/>
          <w:sz w:val="26"/>
          <w:szCs w:val="26"/>
          <w:lang w:val="bg-BG" w:eastAsia="en-US"/>
        </w:rPr>
      </w:pPr>
      <w:r w:rsidRPr="000E4F9A">
        <w:rPr>
          <w:rFonts w:ascii="Times New Roman" w:hAnsi="Times New Roman"/>
          <w:bCs/>
          <w:i/>
          <w:sz w:val="26"/>
          <w:szCs w:val="26"/>
          <w:lang w:val="bg-BG"/>
        </w:rPr>
        <w:t>По т.2 от дневния ред:</w:t>
      </w:r>
      <w:r>
        <w:rPr>
          <w:rFonts w:ascii="Times New Roman" w:hAnsi="Times New Roman"/>
          <w:bCs/>
          <w:i/>
          <w:sz w:val="26"/>
          <w:szCs w:val="26"/>
          <w:lang w:val="bg-BG"/>
        </w:rPr>
        <w:t xml:space="preserve"> </w:t>
      </w:r>
      <w:r w:rsidRPr="0033007B">
        <w:rPr>
          <w:rFonts w:ascii="Times New Roman" w:hAnsi="Times New Roman"/>
          <w:bCs/>
          <w:sz w:val="26"/>
          <w:szCs w:val="26"/>
          <w:lang w:val="bg-BG"/>
        </w:rPr>
        <w:t xml:space="preserve"> Определя срок на договора за възлагане на управление на „Бургасинвест“ ООД  - 3 години и месечно възнаграждение на управителя, в </w:t>
      </w:r>
      <w:r w:rsidRPr="000E4F9A">
        <w:rPr>
          <w:rFonts w:ascii="Times New Roman" w:hAnsi="Times New Roman"/>
          <w:sz w:val="26"/>
          <w:szCs w:val="26"/>
          <w:lang w:val="bg-BG" w:eastAsia="en-US"/>
        </w:rPr>
        <w:t>трикратен размер на средната брутна месечна заплата в дружеството, но не по-голям от размера на заплатата на Кме</w:t>
      </w:r>
      <w:r w:rsidR="008C1EB4">
        <w:rPr>
          <w:rFonts w:ascii="Times New Roman" w:hAnsi="Times New Roman"/>
          <w:sz w:val="26"/>
          <w:szCs w:val="26"/>
          <w:lang w:val="bg-BG" w:eastAsia="en-US"/>
        </w:rPr>
        <w:t xml:space="preserve">та </w:t>
      </w:r>
      <w:r w:rsidRPr="000E4F9A">
        <w:rPr>
          <w:rFonts w:ascii="Times New Roman" w:hAnsi="Times New Roman"/>
          <w:sz w:val="26"/>
          <w:szCs w:val="26"/>
          <w:lang w:val="bg-BG" w:eastAsia="en-US"/>
        </w:rPr>
        <w:t>на на Община Бургас. „ЗА“</w:t>
      </w:r>
      <w:r w:rsidR="000E4F9A" w:rsidRPr="000E4F9A">
        <w:rPr>
          <w:rFonts w:ascii="Times New Roman" w:hAnsi="Times New Roman"/>
          <w:sz w:val="26"/>
          <w:szCs w:val="26"/>
          <w:lang w:val="bg-BG" w:eastAsia="en-US"/>
        </w:rPr>
        <w:t>;</w:t>
      </w:r>
    </w:p>
    <w:p w:rsidR="00E344C1" w:rsidRPr="00543FED" w:rsidRDefault="00E344C1" w:rsidP="006E62C2">
      <w:pPr>
        <w:spacing w:line="276" w:lineRule="auto"/>
        <w:ind w:right="-142" w:firstLine="567"/>
        <w:jc w:val="both"/>
        <w:rPr>
          <w:rFonts w:ascii="Times New Roman" w:hAnsi="Times New Roman"/>
          <w:sz w:val="26"/>
          <w:szCs w:val="26"/>
          <w:lang w:val="bg-BG" w:eastAsia="en-US"/>
        </w:rPr>
      </w:pPr>
      <w:r w:rsidRPr="000E4F9A">
        <w:rPr>
          <w:rFonts w:ascii="Times New Roman" w:hAnsi="Times New Roman"/>
          <w:i/>
          <w:sz w:val="26"/>
          <w:szCs w:val="26"/>
          <w:lang w:val="bg-BG" w:eastAsia="en-US"/>
        </w:rPr>
        <w:t>По т.3 от дневния ред:</w:t>
      </w:r>
      <w:r w:rsidRPr="000E4F9A">
        <w:rPr>
          <w:rFonts w:ascii="Times New Roman" w:hAnsi="Times New Roman"/>
          <w:sz w:val="26"/>
          <w:szCs w:val="26"/>
          <w:lang w:val="bg-BG" w:eastAsia="en-US"/>
        </w:rPr>
        <w:t xml:space="preserve"> Упълномощава Кмета на Община Бургас да сключи договор за възлагане управлението на „Бургасинвест“ ООД с избрания управител, съгласно приетите решения по т.1, т.2 по утвърдения образец №2 към приложение №1 от Наредбата за условията и реда за упражняване правата на собственост в търговските дружества, участието в граждански дружества и сключването на договори за съвместна дейност от Община Бургас.</w:t>
      </w:r>
      <w:r w:rsidR="000E4F9A" w:rsidRPr="000E4F9A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Pr="000E4F9A">
        <w:rPr>
          <w:rFonts w:ascii="Times New Roman" w:hAnsi="Times New Roman"/>
          <w:sz w:val="26"/>
          <w:szCs w:val="26"/>
          <w:lang w:val="bg-BG" w:eastAsia="en-US"/>
        </w:rPr>
        <w:t xml:space="preserve"> </w:t>
      </w:r>
      <w:r w:rsidR="000E4F9A" w:rsidRPr="000E4F9A">
        <w:rPr>
          <w:rFonts w:ascii="Times New Roman" w:hAnsi="Times New Roman"/>
          <w:sz w:val="26"/>
          <w:szCs w:val="26"/>
          <w:lang w:val="bg-BG" w:eastAsia="en-US"/>
        </w:rPr>
        <w:t>„</w:t>
      </w:r>
      <w:r w:rsidR="000E4F9A">
        <w:rPr>
          <w:rFonts w:ascii="Times New Roman" w:hAnsi="Times New Roman"/>
          <w:sz w:val="26"/>
          <w:szCs w:val="26"/>
          <w:lang w:val="bg-BG" w:eastAsia="en-US"/>
        </w:rPr>
        <w:t>ЗА“.</w:t>
      </w:r>
    </w:p>
    <w:p w:rsidR="00E344C1" w:rsidRPr="00543FED" w:rsidRDefault="00E344C1" w:rsidP="006E62C2">
      <w:pPr>
        <w:ind w:firstLine="567"/>
        <w:jc w:val="both"/>
        <w:rPr>
          <w:rFonts w:ascii="Times New Roman" w:eastAsia="Calibri" w:hAnsi="Times New Roman"/>
          <w:color w:val="FF0000"/>
          <w:sz w:val="26"/>
          <w:szCs w:val="26"/>
          <w:highlight w:val="yellow"/>
          <w:lang w:val="bg-BG"/>
        </w:rPr>
      </w:pPr>
    </w:p>
    <w:p w:rsidR="00E344C1" w:rsidRPr="00543FED" w:rsidRDefault="00E7759D" w:rsidP="006E62C2">
      <w:pPr>
        <w:tabs>
          <w:tab w:val="num" w:pos="0"/>
        </w:tabs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 w:eastAsia="en-US"/>
        </w:rPr>
      </w:pPr>
      <w:r>
        <w:rPr>
          <w:rFonts w:ascii="Times New Roman" w:hAnsi="Times New Roman"/>
          <w:b/>
          <w:sz w:val="26"/>
          <w:szCs w:val="26"/>
          <w:lang w:val="bg-BG"/>
        </w:rPr>
        <w:lastRenderedPageBreak/>
        <w:t>4</w:t>
      </w:r>
      <w:r w:rsidR="00E344C1" w:rsidRPr="00543FED">
        <w:rPr>
          <w:rFonts w:ascii="Times New Roman" w:hAnsi="Times New Roman"/>
          <w:b/>
          <w:sz w:val="26"/>
          <w:szCs w:val="26"/>
          <w:lang w:val="bg-BG"/>
        </w:rPr>
        <w:t>.</w:t>
      </w:r>
      <w:r w:rsidR="00E344C1" w:rsidRPr="00543FED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344C1" w:rsidRPr="00543FED">
        <w:rPr>
          <w:rFonts w:ascii="Times New Roman" w:hAnsi="Times New Roman"/>
          <w:sz w:val="26"/>
          <w:szCs w:val="26"/>
          <w:lang w:val="bg-BG" w:eastAsia="en-US"/>
        </w:rPr>
        <w:t xml:space="preserve"> На основание чл.60 ал.1 от Административнопроцесуалния кодекс, допуска предварително изпъл</w:t>
      </w:r>
      <w:r w:rsidR="00CF5C93">
        <w:rPr>
          <w:rFonts w:ascii="Times New Roman" w:hAnsi="Times New Roman"/>
          <w:sz w:val="26"/>
          <w:szCs w:val="26"/>
          <w:lang w:val="bg-BG" w:eastAsia="en-US"/>
        </w:rPr>
        <w:t xml:space="preserve">нение на </w:t>
      </w:r>
      <w:r>
        <w:rPr>
          <w:rFonts w:ascii="Times New Roman" w:hAnsi="Times New Roman"/>
          <w:sz w:val="26"/>
          <w:szCs w:val="26"/>
          <w:lang w:val="bg-BG" w:eastAsia="en-US"/>
        </w:rPr>
        <w:t>решенията</w:t>
      </w:r>
      <w:r w:rsidR="00E344C1" w:rsidRPr="00543FED">
        <w:rPr>
          <w:rFonts w:ascii="Times New Roman" w:hAnsi="Times New Roman"/>
          <w:sz w:val="26"/>
          <w:szCs w:val="26"/>
          <w:lang w:val="bg-BG" w:eastAsia="en-US"/>
        </w:rPr>
        <w:t>, предвид</w:t>
      </w:r>
      <w:r w:rsidR="00CF5C93">
        <w:rPr>
          <w:rFonts w:ascii="Times New Roman" w:hAnsi="Times New Roman"/>
          <w:sz w:val="26"/>
          <w:szCs w:val="26"/>
          <w:lang w:val="bg-BG" w:eastAsia="en-US"/>
        </w:rPr>
        <w:t xml:space="preserve"> насрочената дата за общо събрание на дружеството, която е съобразена със срока на изтичане на договора с досегашния управител на </w:t>
      </w:r>
      <w:r w:rsidR="00E344C1" w:rsidRPr="00543FED">
        <w:rPr>
          <w:rFonts w:ascii="Times New Roman" w:hAnsi="Times New Roman"/>
          <w:sz w:val="26"/>
          <w:szCs w:val="26"/>
          <w:lang w:val="bg-BG" w:eastAsia="en-US"/>
        </w:rPr>
        <w:t xml:space="preserve">„Бургасинвест“ ООД. </w:t>
      </w:r>
    </w:p>
    <w:p w:rsidR="00E344C1" w:rsidRPr="00543FED" w:rsidRDefault="00E344C1" w:rsidP="006E62C2">
      <w:pPr>
        <w:tabs>
          <w:tab w:val="num" w:pos="0"/>
        </w:tabs>
        <w:overflowPunct/>
        <w:autoSpaceDE/>
        <w:autoSpaceDN/>
        <w:adjustRightInd/>
        <w:spacing w:line="276" w:lineRule="auto"/>
        <w:ind w:firstLine="567"/>
        <w:jc w:val="both"/>
        <w:textAlignment w:val="auto"/>
        <w:rPr>
          <w:rFonts w:ascii="Times New Roman" w:hAnsi="Times New Roman"/>
          <w:sz w:val="26"/>
          <w:szCs w:val="26"/>
          <w:lang w:val="bg-BG"/>
        </w:rPr>
      </w:pPr>
    </w:p>
    <w:p w:rsidR="00E344C1" w:rsidRPr="00543FED" w:rsidRDefault="00E344C1" w:rsidP="006E62C2">
      <w:pPr>
        <w:spacing w:before="100" w:beforeAutospacing="1" w:after="100" w:afterAutospacing="1" w:line="276" w:lineRule="auto"/>
        <w:ind w:firstLine="567"/>
        <w:contextualSpacing/>
        <w:jc w:val="both"/>
        <w:rPr>
          <w:rFonts w:ascii="Times New Roman" w:eastAsia="Calibri" w:hAnsi="Times New Roman"/>
          <w:sz w:val="26"/>
          <w:szCs w:val="26"/>
        </w:rPr>
      </w:pPr>
      <w:r w:rsidRPr="00543FED">
        <w:rPr>
          <w:rFonts w:ascii="Times New Roman" w:eastAsia="Calibri" w:hAnsi="Times New Roman"/>
          <w:i/>
          <w:sz w:val="26"/>
          <w:szCs w:val="26"/>
          <w:u w:val="single"/>
        </w:rPr>
        <w:t>Приложения</w:t>
      </w:r>
      <w:r w:rsidRPr="00543FED">
        <w:rPr>
          <w:rFonts w:ascii="Times New Roman" w:eastAsia="Calibri" w:hAnsi="Times New Roman"/>
          <w:sz w:val="26"/>
          <w:szCs w:val="26"/>
        </w:rPr>
        <w:t xml:space="preserve">: </w:t>
      </w:r>
    </w:p>
    <w:p w:rsidR="00E344C1" w:rsidRPr="00CF69B2" w:rsidRDefault="00CF69B2" w:rsidP="006E62C2">
      <w:pPr>
        <w:tabs>
          <w:tab w:val="left" w:pos="312"/>
        </w:tabs>
        <w:overflowPunct/>
        <w:autoSpaceDE/>
        <w:autoSpaceDN/>
        <w:adjustRightInd/>
        <w:spacing w:before="100" w:beforeAutospacing="1" w:after="100" w:afterAutospacing="1" w:line="276" w:lineRule="auto"/>
        <w:ind w:firstLine="567"/>
        <w:contextualSpacing/>
        <w:jc w:val="both"/>
        <w:textAlignment w:val="auto"/>
        <w:rPr>
          <w:rFonts w:ascii="Times New Roman" w:eastAsia="Calibri" w:hAnsi="Times New Roman"/>
          <w:i/>
          <w:sz w:val="26"/>
          <w:szCs w:val="26"/>
        </w:rPr>
      </w:pPr>
      <w:r w:rsidRPr="00CF69B2">
        <w:rPr>
          <w:rFonts w:ascii="Times New Roman" w:eastAsia="Calibri" w:hAnsi="Times New Roman"/>
          <w:i/>
          <w:sz w:val="26"/>
          <w:szCs w:val="26"/>
          <w:lang w:val="bg-BG"/>
        </w:rPr>
        <w:t>По</w:t>
      </w:r>
      <w:r w:rsidR="00E344C1" w:rsidRPr="00CF69B2">
        <w:rPr>
          <w:rFonts w:ascii="Times New Roman" w:eastAsia="Calibri" w:hAnsi="Times New Roman"/>
          <w:i/>
          <w:sz w:val="26"/>
          <w:szCs w:val="26"/>
        </w:rPr>
        <w:t xml:space="preserve">кана </w:t>
      </w:r>
      <w:r w:rsidR="00E344C1" w:rsidRPr="00CF69B2">
        <w:rPr>
          <w:rFonts w:ascii="Times New Roman" w:eastAsia="Calibri" w:hAnsi="Times New Roman"/>
          <w:i/>
          <w:sz w:val="26"/>
          <w:szCs w:val="26"/>
          <w:lang w:val="bg-BG"/>
        </w:rPr>
        <w:t xml:space="preserve">за свикване на общо събрание на съдружниците на „Бургасинвест“ ООД, с </w:t>
      </w:r>
      <w:r w:rsidR="00D0207E" w:rsidRPr="00D0207E">
        <w:rPr>
          <w:rFonts w:ascii="Times New Roman" w:eastAsia="Calibri" w:hAnsi="Times New Roman"/>
          <w:i/>
          <w:sz w:val="26"/>
          <w:szCs w:val="26"/>
        </w:rPr>
        <w:t>вх. №53-00-26</w:t>
      </w:r>
      <w:r w:rsidR="00D0207E" w:rsidRPr="00D0207E">
        <w:rPr>
          <w:rFonts w:ascii="Times New Roman" w:eastAsia="Calibri" w:hAnsi="Times New Roman"/>
          <w:i/>
          <w:sz w:val="26"/>
          <w:szCs w:val="26"/>
          <w:lang w:val="bg-BG"/>
        </w:rPr>
        <w:t>/</w:t>
      </w:r>
      <w:r w:rsidR="00D0207E" w:rsidRPr="00D0207E">
        <w:rPr>
          <w:rFonts w:ascii="Times New Roman" w:eastAsia="Calibri" w:hAnsi="Times New Roman"/>
          <w:i/>
          <w:sz w:val="26"/>
          <w:szCs w:val="26"/>
        </w:rPr>
        <w:t>14</w:t>
      </w:r>
      <w:r w:rsidR="00D0207E" w:rsidRPr="00D0207E">
        <w:rPr>
          <w:rFonts w:ascii="Times New Roman" w:eastAsia="Calibri" w:hAnsi="Times New Roman"/>
          <w:i/>
          <w:sz w:val="26"/>
          <w:szCs w:val="26"/>
          <w:lang w:val="bg-BG"/>
        </w:rPr>
        <w:t>.0</w:t>
      </w:r>
      <w:r w:rsidR="00D0207E" w:rsidRPr="00D0207E">
        <w:rPr>
          <w:rFonts w:ascii="Times New Roman" w:eastAsia="Calibri" w:hAnsi="Times New Roman"/>
          <w:i/>
          <w:sz w:val="26"/>
          <w:szCs w:val="26"/>
        </w:rPr>
        <w:t>1</w:t>
      </w:r>
      <w:r w:rsidR="00D0207E" w:rsidRPr="00D0207E">
        <w:rPr>
          <w:rFonts w:ascii="Times New Roman" w:eastAsia="Calibri" w:hAnsi="Times New Roman"/>
          <w:i/>
          <w:sz w:val="26"/>
          <w:szCs w:val="26"/>
          <w:lang w:val="bg-BG"/>
        </w:rPr>
        <w:t>.202</w:t>
      </w:r>
      <w:r w:rsidR="00D0207E" w:rsidRPr="00D0207E">
        <w:rPr>
          <w:rFonts w:ascii="Times New Roman" w:eastAsia="Calibri" w:hAnsi="Times New Roman"/>
          <w:i/>
          <w:sz w:val="26"/>
          <w:szCs w:val="26"/>
        </w:rPr>
        <w:t>5</w:t>
      </w:r>
      <w:r w:rsidR="00D0207E" w:rsidRPr="00D0207E">
        <w:rPr>
          <w:rFonts w:ascii="Times New Roman" w:eastAsia="Calibri" w:hAnsi="Times New Roman"/>
          <w:i/>
          <w:sz w:val="26"/>
          <w:szCs w:val="26"/>
          <w:lang w:val="bg-BG"/>
        </w:rPr>
        <w:t>г.</w:t>
      </w:r>
      <w:r w:rsidR="00E344C1" w:rsidRPr="00D0207E">
        <w:rPr>
          <w:rFonts w:ascii="Times New Roman" w:eastAsia="Calibri" w:hAnsi="Times New Roman"/>
          <w:i/>
          <w:sz w:val="26"/>
          <w:szCs w:val="26"/>
        </w:rPr>
        <w:t>;</w:t>
      </w:r>
      <w:r w:rsidRPr="00D0207E">
        <w:rPr>
          <w:rFonts w:ascii="Times New Roman" w:eastAsia="Calibri" w:hAnsi="Times New Roman"/>
          <w:i/>
          <w:sz w:val="26"/>
          <w:szCs w:val="26"/>
          <w:lang w:val="bg-BG"/>
        </w:rPr>
        <w:t xml:space="preserve">, </w:t>
      </w:r>
      <w:r w:rsidR="00E344C1" w:rsidRPr="00D0207E">
        <w:rPr>
          <w:rFonts w:ascii="Times New Roman" w:eastAsia="Calibri" w:hAnsi="Times New Roman"/>
          <w:i/>
          <w:sz w:val="26"/>
          <w:szCs w:val="26"/>
        </w:rPr>
        <w:t>Протокол</w:t>
      </w:r>
      <w:r w:rsidR="00E344C1" w:rsidRPr="00CF69B2">
        <w:rPr>
          <w:rFonts w:ascii="Times New Roman" w:eastAsia="Calibri" w:hAnsi="Times New Roman"/>
          <w:i/>
          <w:sz w:val="26"/>
          <w:szCs w:val="26"/>
        </w:rPr>
        <w:t xml:space="preserve"> №1</w:t>
      </w:r>
      <w:r w:rsidRPr="00CF69B2">
        <w:rPr>
          <w:rFonts w:ascii="Times New Roman" w:eastAsia="Calibri" w:hAnsi="Times New Roman"/>
          <w:i/>
          <w:sz w:val="26"/>
          <w:szCs w:val="26"/>
          <w:lang w:val="bg-BG"/>
        </w:rPr>
        <w:t xml:space="preserve">, </w:t>
      </w:r>
      <w:r w:rsidR="00E344C1" w:rsidRPr="00CF69B2">
        <w:rPr>
          <w:rFonts w:ascii="Times New Roman" w:eastAsia="Calibri" w:hAnsi="Times New Roman"/>
          <w:i/>
          <w:sz w:val="26"/>
          <w:szCs w:val="26"/>
        </w:rPr>
        <w:t>Протокол №2 от работата на комисията за избор на управител на „Бургасинвест“ ООД</w:t>
      </w:r>
      <w:r w:rsidRPr="00CF69B2">
        <w:rPr>
          <w:rFonts w:ascii="Times New Roman" w:eastAsia="Calibri" w:hAnsi="Times New Roman"/>
          <w:i/>
          <w:sz w:val="26"/>
          <w:szCs w:val="26"/>
          <w:lang w:val="bg-BG"/>
        </w:rPr>
        <w:t xml:space="preserve"> </w:t>
      </w:r>
    </w:p>
    <w:p w:rsidR="00E344C1" w:rsidRPr="00543FED" w:rsidRDefault="00E344C1" w:rsidP="006E62C2">
      <w:pPr>
        <w:shd w:val="clear" w:color="auto" w:fill="FCFCFC"/>
        <w:spacing w:before="100" w:beforeAutospacing="1" w:after="100" w:afterAutospacing="1" w:line="276" w:lineRule="auto"/>
        <w:ind w:firstLine="567"/>
        <w:contextualSpacing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E344C1" w:rsidRPr="00543FED" w:rsidRDefault="00E344C1" w:rsidP="00E344C1">
      <w:pPr>
        <w:shd w:val="clear" w:color="auto" w:fill="FCFCFC"/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E344C1" w:rsidRPr="00543FED" w:rsidRDefault="00E344C1" w:rsidP="00E344C1">
      <w:pPr>
        <w:shd w:val="clear" w:color="auto" w:fill="FCFCFC"/>
        <w:spacing w:before="100" w:beforeAutospacing="1" w:after="100" w:afterAutospacing="1" w:line="276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543FED">
        <w:rPr>
          <w:rFonts w:ascii="Times New Roman" w:hAnsi="Times New Roman"/>
          <w:b/>
          <w:sz w:val="26"/>
          <w:szCs w:val="26"/>
        </w:rPr>
        <w:t>С уважение,</w:t>
      </w:r>
    </w:p>
    <w:p w:rsidR="00E344C1" w:rsidRPr="00543FED" w:rsidRDefault="00E344C1" w:rsidP="00E344C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6"/>
          <w:szCs w:val="26"/>
          <w:lang w:val="bg-BG"/>
        </w:rPr>
      </w:pPr>
      <w:r w:rsidRPr="00543FED">
        <w:rPr>
          <w:rFonts w:ascii="Times New Roman" w:hAnsi="Times New Roman"/>
          <w:b/>
          <w:sz w:val="26"/>
          <w:szCs w:val="26"/>
          <w:lang w:val="bg-BG"/>
        </w:rPr>
        <w:t>СТАНИМИР АПОСТОЛОВ</w:t>
      </w:r>
    </w:p>
    <w:p w:rsidR="00E344C1" w:rsidRPr="00543FED" w:rsidRDefault="00E344C1" w:rsidP="00E344C1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i/>
          <w:sz w:val="26"/>
          <w:szCs w:val="26"/>
          <w:lang w:val="bg-BG"/>
        </w:rPr>
      </w:pPr>
      <w:r w:rsidRPr="00543FED">
        <w:rPr>
          <w:rFonts w:ascii="Times New Roman" w:hAnsi="Times New Roman"/>
          <w:b/>
          <w:i/>
          <w:sz w:val="26"/>
          <w:szCs w:val="26"/>
          <w:lang w:val="bg-BG"/>
        </w:rPr>
        <w:t>Зам.-кмет „Финанси, бюджет, икономика и морско дело“</w:t>
      </w:r>
    </w:p>
    <w:p w:rsidR="00E344C1" w:rsidRPr="00543FED" w:rsidRDefault="00E344C1" w:rsidP="00E344C1">
      <w:pPr>
        <w:jc w:val="both"/>
        <w:rPr>
          <w:rFonts w:ascii="Times New Roman" w:hAnsi="Times New Roman"/>
          <w:b/>
          <w:sz w:val="26"/>
          <w:szCs w:val="26"/>
        </w:rPr>
      </w:pPr>
    </w:p>
    <w:p w:rsidR="00021907" w:rsidRPr="0044035A" w:rsidRDefault="00D548B7" w:rsidP="009573AC">
      <w:pPr>
        <w:overflowPunct/>
        <w:autoSpaceDE/>
        <w:autoSpaceDN/>
        <w:adjustRightInd/>
        <w:ind w:left="-709" w:firstLine="283"/>
        <w:jc w:val="both"/>
        <w:textAlignment w:val="auto"/>
        <w:rPr>
          <w:rFonts w:ascii="Times New Roman" w:hAnsi="Times New Roman"/>
          <w:b/>
          <w:i/>
          <w:color w:val="FFFFFF" w:themeColor="background1"/>
          <w:sz w:val="26"/>
          <w:szCs w:val="26"/>
          <w:lang w:val="bg-BG" w:eastAsia="en-US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</w:t>
      </w:r>
    </w:p>
    <w:p w:rsidR="005D5D76" w:rsidRPr="0078769C" w:rsidRDefault="00021907" w:rsidP="00CF69B2">
      <w:pPr>
        <w:overflowPunct/>
        <w:autoSpaceDE/>
        <w:autoSpaceDN/>
        <w:adjustRightInd/>
        <w:ind w:left="-709" w:firstLine="283"/>
        <w:jc w:val="both"/>
        <w:textAlignment w:val="auto"/>
        <w:rPr>
          <w:rFonts w:ascii="Times New Roman" w:hAnsi="Times New Roman"/>
          <w:b/>
          <w:sz w:val="28"/>
          <w:szCs w:val="28"/>
        </w:rPr>
      </w:pPr>
      <w:r w:rsidRPr="0044035A">
        <w:rPr>
          <w:rFonts w:ascii="Times New Roman" w:hAnsi="Times New Roman"/>
          <w:i/>
          <w:color w:val="FFFFFF" w:themeColor="background1"/>
          <w:sz w:val="26"/>
          <w:szCs w:val="26"/>
          <w:lang w:val="bg-BG" w:eastAsia="en-US"/>
        </w:rPr>
        <w:t>Изготвил:</w:t>
      </w:r>
    </w:p>
    <w:sectPr w:rsidR="005D5D76" w:rsidRPr="0078769C" w:rsidSect="006E62C2">
      <w:pgSz w:w="11906" w:h="16838"/>
      <w:pgMar w:top="1135" w:right="99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1E81"/>
    <w:multiLevelType w:val="hybridMultilevel"/>
    <w:tmpl w:val="80466090"/>
    <w:lvl w:ilvl="0" w:tplc="688E89A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revisionView w:inkAnnotations="0"/>
  <w:defaultTabStop w:val="851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76"/>
    <w:rsid w:val="00021907"/>
    <w:rsid w:val="0002470F"/>
    <w:rsid w:val="000A1F66"/>
    <w:rsid w:val="000B1FD9"/>
    <w:rsid w:val="000E16B8"/>
    <w:rsid w:val="000E4F9A"/>
    <w:rsid w:val="000F6C89"/>
    <w:rsid w:val="0010151D"/>
    <w:rsid w:val="0014183A"/>
    <w:rsid w:val="00180A56"/>
    <w:rsid w:val="001E7864"/>
    <w:rsid w:val="002219EF"/>
    <w:rsid w:val="0024516F"/>
    <w:rsid w:val="002653E1"/>
    <w:rsid w:val="00283C24"/>
    <w:rsid w:val="00295569"/>
    <w:rsid w:val="00304055"/>
    <w:rsid w:val="0033007B"/>
    <w:rsid w:val="003540DF"/>
    <w:rsid w:val="00393304"/>
    <w:rsid w:val="003D74EC"/>
    <w:rsid w:val="003E375A"/>
    <w:rsid w:val="00405FA4"/>
    <w:rsid w:val="00407017"/>
    <w:rsid w:val="00431208"/>
    <w:rsid w:val="0044035A"/>
    <w:rsid w:val="00445884"/>
    <w:rsid w:val="00481D19"/>
    <w:rsid w:val="004E5C0C"/>
    <w:rsid w:val="004E7E05"/>
    <w:rsid w:val="00532314"/>
    <w:rsid w:val="00540B0C"/>
    <w:rsid w:val="005566CE"/>
    <w:rsid w:val="0058059F"/>
    <w:rsid w:val="00587E2A"/>
    <w:rsid w:val="005C1845"/>
    <w:rsid w:val="005D1E8E"/>
    <w:rsid w:val="005D5D76"/>
    <w:rsid w:val="005E3127"/>
    <w:rsid w:val="005F2DF9"/>
    <w:rsid w:val="00600033"/>
    <w:rsid w:val="00600C3E"/>
    <w:rsid w:val="0061524C"/>
    <w:rsid w:val="00624024"/>
    <w:rsid w:val="0065227A"/>
    <w:rsid w:val="0066318E"/>
    <w:rsid w:val="006C1690"/>
    <w:rsid w:val="006C6545"/>
    <w:rsid w:val="006E62C2"/>
    <w:rsid w:val="006E6686"/>
    <w:rsid w:val="006F088B"/>
    <w:rsid w:val="007450E5"/>
    <w:rsid w:val="0075020B"/>
    <w:rsid w:val="00760A6A"/>
    <w:rsid w:val="0077157F"/>
    <w:rsid w:val="00782359"/>
    <w:rsid w:val="0078769C"/>
    <w:rsid w:val="007A23F5"/>
    <w:rsid w:val="00880523"/>
    <w:rsid w:val="008C1EB4"/>
    <w:rsid w:val="009205CC"/>
    <w:rsid w:val="00942D0A"/>
    <w:rsid w:val="00946124"/>
    <w:rsid w:val="009573AC"/>
    <w:rsid w:val="009711F6"/>
    <w:rsid w:val="00971A94"/>
    <w:rsid w:val="00975AE1"/>
    <w:rsid w:val="009857D1"/>
    <w:rsid w:val="009A766C"/>
    <w:rsid w:val="00A35365"/>
    <w:rsid w:val="00A40FC3"/>
    <w:rsid w:val="00A533D1"/>
    <w:rsid w:val="00A57571"/>
    <w:rsid w:val="00A901EB"/>
    <w:rsid w:val="00A97436"/>
    <w:rsid w:val="00B11770"/>
    <w:rsid w:val="00BA00BA"/>
    <w:rsid w:val="00BA793A"/>
    <w:rsid w:val="00BB3154"/>
    <w:rsid w:val="00C214BC"/>
    <w:rsid w:val="00C36A89"/>
    <w:rsid w:val="00C579EE"/>
    <w:rsid w:val="00CF5C93"/>
    <w:rsid w:val="00CF69B2"/>
    <w:rsid w:val="00D0207E"/>
    <w:rsid w:val="00D21980"/>
    <w:rsid w:val="00D271B5"/>
    <w:rsid w:val="00D35065"/>
    <w:rsid w:val="00D548B7"/>
    <w:rsid w:val="00D60712"/>
    <w:rsid w:val="00D61B8F"/>
    <w:rsid w:val="00D8534F"/>
    <w:rsid w:val="00DA0E0B"/>
    <w:rsid w:val="00DC239A"/>
    <w:rsid w:val="00DC7964"/>
    <w:rsid w:val="00DE5C17"/>
    <w:rsid w:val="00E344C1"/>
    <w:rsid w:val="00E56C63"/>
    <w:rsid w:val="00E7759D"/>
    <w:rsid w:val="00E80F8F"/>
    <w:rsid w:val="00ED4BDD"/>
    <w:rsid w:val="00FD1306"/>
    <w:rsid w:val="00FE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855D9C-332F-40DA-85FF-8476B1B5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D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bar" w:eastAsia="Times New Roman" w:hAnsi="Hebar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5D76"/>
    <w:pPr>
      <w:spacing w:after="0" w:line="240" w:lineRule="auto"/>
    </w:pPr>
  </w:style>
  <w:style w:type="table" w:styleId="TableGrid">
    <w:name w:val="Table Grid"/>
    <w:basedOn w:val="TableNormal"/>
    <w:uiPriority w:val="59"/>
    <w:rsid w:val="005D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5D7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D5D76"/>
    <w:pPr>
      <w:overflowPunct/>
      <w:autoSpaceDE/>
      <w:autoSpaceDN/>
      <w:adjustRightInd/>
      <w:spacing w:after="150"/>
      <w:textAlignment w:val="auto"/>
    </w:pPr>
    <w:rPr>
      <w:rFonts w:ascii="Times New Roman" w:hAnsi="Times New Roman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8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845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ListParagraph">
    <w:name w:val="List Paragraph"/>
    <w:basedOn w:val="Normal"/>
    <w:uiPriority w:val="34"/>
    <w:qFormat/>
    <w:rsid w:val="00A35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cp:lastPrinted>2025-01-14T13:18:00Z</cp:lastPrinted>
  <dcterms:created xsi:type="dcterms:W3CDTF">2025-01-15T07:29:00Z</dcterms:created>
  <dcterms:modified xsi:type="dcterms:W3CDTF">2025-01-15T07:29:00Z</dcterms:modified>
</cp:coreProperties>
</file>