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85" w:type="dxa"/>
        <w:tblInd w:w="-142" w:type="dxa"/>
        <w:tblLook w:val="04A0" w:firstRow="1" w:lastRow="0" w:firstColumn="1" w:lastColumn="0" w:noHBand="0" w:noVBand="1"/>
      </w:tblPr>
      <w:tblGrid>
        <w:gridCol w:w="4340"/>
        <w:gridCol w:w="2181"/>
        <w:gridCol w:w="4264"/>
      </w:tblGrid>
      <w:tr w:rsidR="0010036E" w:rsidRPr="0080200A" w:rsidTr="00840E5E">
        <w:tc>
          <w:tcPr>
            <w:tcW w:w="4340" w:type="dxa"/>
            <w:shd w:val="clear" w:color="auto" w:fill="auto"/>
          </w:tcPr>
          <w:p w:rsidR="0010036E" w:rsidRPr="0080200A" w:rsidRDefault="0010036E" w:rsidP="00840E5E">
            <w:pPr>
              <w:ind w:left="315" w:hanging="315"/>
              <w:jc w:val="both"/>
              <w:rPr>
                <w:sz w:val="20"/>
                <w:lang w:val="en-AU"/>
              </w:rPr>
            </w:pPr>
          </w:p>
        </w:tc>
        <w:tc>
          <w:tcPr>
            <w:tcW w:w="2181" w:type="dxa"/>
            <w:shd w:val="clear" w:color="auto" w:fill="auto"/>
          </w:tcPr>
          <w:p w:rsidR="0010036E" w:rsidRPr="0080200A" w:rsidRDefault="0010036E" w:rsidP="00840E5E">
            <w:pPr>
              <w:keepNext/>
              <w:jc w:val="both"/>
              <w:outlineLvl w:val="0"/>
              <w:rPr>
                <w:sz w:val="20"/>
              </w:rPr>
            </w:pPr>
          </w:p>
        </w:tc>
        <w:tc>
          <w:tcPr>
            <w:tcW w:w="4264" w:type="dxa"/>
            <w:shd w:val="clear" w:color="auto" w:fill="auto"/>
          </w:tcPr>
          <w:p w:rsidR="0010036E" w:rsidRPr="0080200A" w:rsidRDefault="0010036E" w:rsidP="00840E5E">
            <w:pPr>
              <w:jc w:val="both"/>
              <w:rPr>
                <w:sz w:val="20"/>
                <w:lang w:val="en-US"/>
              </w:rPr>
            </w:pPr>
          </w:p>
        </w:tc>
      </w:tr>
    </w:tbl>
    <w:p w:rsidR="001F461E" w:rsidRPr="00824934" w:rsidRDefault="001F461E" w:rsidP="001F461E">
      <w:pPr>
        <w:pStyle w:val="Heading1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67456" behindDoc="0" locked="0" layoutInCell="1" allowOverlap="1" wp14:anchorId="4477DC0A" wp14:editId="45414745">
            <wp:simplePos x="0" y="0"/>
            <wp:positionH relativeFrom="column">
              <wp:posOffset>2367280</wp:posOffset>
            </wp:positionH>
            <wp:positionV relativeFrom="paragraph">
              <wp:posOffset>32385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>
        <w:rPr>
          <w:rFonts w:ascii="Century Gothic" w:hAnsi="Century Gothic" w:cs="Tunga"/>
          <w:sz w:val="32"/>
          <w:szCs w:val="36"/>
        </w:rPr>
        <w:tab/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1F461E" w:rsidRPr="00824934" w:rsidRDefault="001F461E" w:rsidP="001F461E">
      <w:pPr>
        <w:pStyle w:val="Heading1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</w:t>
      </w:r>
      <w:r w:rsidRPr="00824934">
        <w:rPr>
          <w:rFonts w:ascii="Century Gothic" w:hAnsi="Century Gothic" w:cs="Arial"/>
          <w:b w:val="0"/>
          <w:sz w:val="16"/>
        </w:rPr>
        <w:t xml:space="preserve">8000 Бургас, </w:t>
      </w:r>
      <w:proofErr w:type="spellStart"/>
      <w:r w:rsidRPr="00824934">
        <w:rPr>
          <w:rFonts w:ascii="Century Gothic" w:hAnsi="Century Gothic" w:cs="Arial"/>
          <w:b w:val="0"/>
          <w:sz w:val="16"/>
        </w:rPr>
        <w:t>ул.”Александровска</w:t>
      </w:r>
      <w:proofErr w:type="spellEnd"/>
      <w:r w:rsidRPr="00824934">
        <w:rPr>
          <w:rFonts w:ascii="Century Gothic" w:hAnsi="Century Gothic" w:cs="Arial"/>
          <w:b w:val="0"/>
          <w:sz w:val="16"/>
        </w:rPr>
        <w:t>” № 26</w:t>
      </w:r>
      <w:r>
        <w:rPr>
          <w:rFonts w:ascii="Century Gothic" w:hAnsi="Century Gothic" w:cs="Arial"/>
          <w:b w:val="0"/>
          <w:sz w:val="16"/>
        </w:rPr>
        <w:t xml:space="preserve">   </w:t>
      </w:r>
      <w:r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>
        <w:rPr>
          <w:rFonts w:ascii="Century Gothic" w:hAnsi="Century Gothic" w:cs="Arial"/>
          <w:b w:val="0"/>
          <w:sz w:val="16"/>
        </w:rPr>
        <w:t xml:space="preserve">  </w:t>
      </w:r>
      <w:r w:rsidRPr="00824934">
        <w:rPr>
          <w:rFonts w:ascii="Century Gothic" w:hAnsi="Century Gothic" w:cs="Arial"/>
          <w:b w:val="0"/>
          <w:sz w:val="16"/>
          <w:lang w:val="en-US"/>
        </w:rPr>
        <w:t xml:space="preserve">26, </w:t>
      </w:r>
      <w:proofErr w:type="spellStart"/>
      <w:r w:rsidRPr="00824934">
        <w:rPr>
          <w:rFonts w:ascii="Century Gothic" w:hAnsi="Century Gothic" w:cs="Arial"/>
          <w:b w:val="0"/>
          <w:sz w:val="16"/>
          <w:lang w:val="en-US"/>
        </w:rPr>
        <w:t>Aleksandrovska</w:t>
      </w:r>
      <w:proofErr w:type="spellEnd"/>
      <w:r w:rsidRPr="00824934">
        <w:rPr>
          <w:rFonts w:ascii="Century Gothic" w:hAnsi="Century Gothic" w:cs="Arial"/>
          <w:b w:val="0"/>
          <w:sz w:val="16"/>
          <w:lang w:val="en-US"/>
        </w:rPr>
        <w:t xml:space="preserve"> Street, 8000 Burgas, Bulgaria</w:t>
      </w:r>
    </w:p>
    <w:p w:rsidR="001F461E" w:rsidRPr="00824934" w:rsidRDefault="001F461E" w:rsidP="001F461E">
      <w:pPr>
        <w:ind w:hanging="566"/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>
        <w:rPr>
          <w:rFonts w:ascii="Century Gothic" w:hAnsi="Century Gothic" w:cs="Arial"/>
          <w:sz w:val="16"/>
          <w:szCs w:val="20"/>
          <w:lang w:val="en-US"/>
        </w:rPr>
        <w:tab/>
        <w:t xml:space="preserve">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>
        <w:rPr>
          <w:rFonts w:ascii="Century Gothic" w:hAnsi="Century Gothic" w:cs="Arial"/>
          <w:sz w:val="16"/>
          <w:szCs w:val="20"/>
        </w:rPr>
        <w:t xml:space="preserve">  </w:t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1F461E" w:rsidRPr="00824934" w:rsidRDefault="001F461E" w:rsidP="001F461E">
      <w:pPr>
        <w:ind w:firstLine="1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9" w:history="1">
        <w:r w:rsidRPr="00424F39">
          <w:rPr>
            <w:rStyle w:val="Hyperlink"/>
            <w:rFonts w:ascii="Century Gothic" w:hAnsi="Century Gothic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>
        <w:rPr>
          <w:rFonts w:ascii="Century Gothic" w:hAnsi="Century Gothic"/>
          <w:sz w:val="16"/>
          <w:szCs w:val="20"/>
        </w:rPr>
        <w:t xml:space="preserve">  </w:t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Pr="004811DA">
        <w:rPr>
          <w:rFonts w:ascii="Century Gothic" w:hAnsi="Century Gothic"/>
          <w:sz w:val="16"/>
          <w:szCs w:val="16"/>
        </w:rPr>
        <w:t xml:space="preserve"> </w:t>
      </w:r>
    </w:p>
    <w:p w:rsidR="001F461E" w:rsidRPr="004811DA" w:rsidRDefault="001F461E" w:rsidP="001F461E">
      <w:pPr>
        <w:ind w:firstLine="1"/>
        <w:rPr>
          <w:rFonts w:ascii="Century Gothic" w:hAnsi="Century Gothic"/>
          <w:sz w:val="16"/>
          <w:szCs w:val="16"/>
        </w:rPr>
      </w:pP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9504" behindDoc="0" locked="0" layoutInCell="1" allowOverlap="1" wp14:anchorId="74580186" wp14:editId="6F3F5B40">
            <wp:simplePos x="0" y="0"/>
            <wp:positionH relativeFrom="column">
              <wp:posOffset>4613275</wp:posOffset>
            </wp:positionH>
            <wp:positionV relativeFrom="paragraph">
              <wp:posOffset>41373</wp:posOffset>
            </wp:positionV>
            <wp:extent cx="297180" cy="158115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sz w:val="16"/>
          <w:szCs w:val="16"/>
          <w:lang w:val="en-US"/>
        </w:rPr>
        <w:t xml:space="preserve">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</w:t>
      </w:r>
      <w:r>
        <w:rPr>
          <w:rFonts w:ascii="Century Gothic" w:hAnsi="Century Gothic"/>
          <w:sz w:val="16"/>
          <w:szCs w:val="16"/>
          <w:lang w:val="en-US"/>
        </w:rPr>
        <w:tab/>
      </w:r>
      <w:r>
        <w:rPr>
          <w:rFonts w:ascii="Century Gothic" w:hAnsi="Century Gothic"/>
          <w:sz w:val="16"/>
          <w:szCs w:val="16"/>
          <w:lang w:val="en-US"/>
        </w:rPr>
        <w:tab/>
        <w:t xml:space="preserve">             </w:t>
      </w:r>
      <w:r>
        <w:rPr>
          <w:rFonts w:ascii="Century Gothic" w:hAnsi="Century Gothic"/>
          <w:sz w:val="16"/>
          <w:szCs w:val="16"/>
        </w:rPr>
        <w:t xml:space="preserve">  </w:t>
      </w:r>
      <w:r>
        <w:rPr>
          <w:rFonts w:ascii="Century Gothic" w:hAnsi="Century Gothic"/>
          <w:sz w:val="16"/>
          <w:szCs w:val="16"/>
          <w:lang w:val="en-US"/>
        </w:rPr>
        <w:t xml:space="preserve">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70528" behindDoc="0" locked="0" layoutInCell="1" allowOverlap="1" wp14:anchorId="6C9CA3E7" wp14:editId="5048C649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EBB19E" wp14:editId="7709BEBB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F461E" w:rsidRPr="00824934" w:rsidRDefault="001F461E" w:rsidP="001F461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EBB19E" id="Rectangle 6" o:spid="_x0000_s1026" style="position:absolute;left:0;text-align:left;margin-left:207.2pt;margin-top:12.95pt;width:95.25pt;height:21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I6WvKfeAAAACQEAAA8AAAAAAAAAAAAAAAAA4QQAAGRycy9kb3ducmV2LnhtbFBLBQYAAAAA&#10;BAAEAPMAAADsBQAAAAA=&#10;" filled="f" stroked="f" strokeweight="2pt">
                <v:textbox>
                  <w:txbxContent>
                    <w:p w:rsidR="001F461E" w:rsidRPr="00824934" w:rsidRDefault="001F461E" w:rsidP="001F461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F461E" w:rsidRPr="007A5526" w:rsidRDefault="001F461E" w:rsidP="001F461E"/>
    <w:p w:rsidR="00332B52" w:rsidRPr="00293AF2" w:rsidRDefault="00332B52" w:rsidP="00332B52">
      <w:pPr>
        <w:jc w:val="both"/>
        <w:rPr>
          <w:b/>
          <w:sz w:val="26"/>
          <w:szCs w:val="26"/>
        </w:rPr>
      </w:pPr>
      <w:r w:rsidRPr="00293AF2">
        <w:rPr>
          <w:b/>
          <w:sz w:val="26"/>
          <w:szCs w:val="26"/>
        </w:rPr>
        <w:t>ДО</w:t>
      </w:r>
    </w:p>
    <w:p w:rsidR="00332B52" w:rsidRPr="00293AF2" w:rsidRDefault="00332B52" w:rsidP="00332B52">
      <w:pPr>
        <w:jc w:val="both"/>
        <w:rPr>
          <w:b/>
          <w:sz w:val="26"/>
          <w:szCs w:val="26"/>
        </w:rPr>
      </w:pPr>
      <w:r w:rsidRPr="00293AF2">
        <w:rPr>
          <w:b/>
          <w:sz w:val="26"/>
          <w:szCs w:val="26"/>
        </w:rPr>
        <w:t>ОБЩИНСКИ СЪВЕТ</w:t>
      </w:r>
    </w:p>
    <w:p w:rsidR="00332B52" w:rsidRPr="00293AF2" w:rsidRDefault="00332B52" w:rsidP="00332B52">
      <w:pPr>
        <w:jc w:val="both"/>
        <w:rPr>
          <w:b/>
          <w:sz w:val="26"/>
          <w:szCs w:val="26"/>
        </w:rPr>
      </w:pPr>
      <w:r w:rsidRPr="00293AF2">
        <w:rPr>
          <w:b/>
          <w:sz w:val="26"/>
          <w:szCs w:val="26"/>
        </w:rPr>
        <w:t>БУРГАС</w:t>
      </w:r>
    </w:p>
    <w:p w:rsidR="00332B52" w:rsidRDefault="00332B52" w:rsidP="00332B52">
      <w:pPr>
        <w:rPr>
          <w:sz w:val="26"/>
          <w:szCs w:val="26"/>
        </w:rPr>
      </w:pPr>
    </w:p>
    <w:p w:rsidR="00332B52" w:rsidRPr="00293AF2" w:rsidRDefault="00332B52" w:rsidP="00332B52">
      <w:pPr>
        <w:rPr>
          <w:sz w:val="26"/>
          <w:szCs w:val="26"/>
        </w:rPr>
      </w:pPr>
    </w:p>
    <w:p w:rsidR="00332B52" w:rsidRPr="00160314" w:rsidRDefault="00332B52" w:rsidP="00332B52">
      <w:pPr>
        <w:spacing w:line="276" w:lineRule="auto"/>
        <w:jc w:val="center"/>
        <w:rPr>
          <w:b/>
        </w:rPr>
      </w:pPr>
      <w:r w:rsidRPr="00842FC1">
        <w:rPr>
          <w:b/>
        </w:rPr>
        <w:t>Д</w:t>
      </w:r>
      <w:r>
        <w:rPr>
          <w:b/>
        </w:rPr>
        <w:t xml:space="preserve"> </w:t>
      </w:r>
      <w:r w:rsidRPr="00842FC1">
        <w:rPr>
          <w:b/>
        </w:rPr>
        <w:t>ОК</w:t>
      </w:r>
      <w:r>
        <w:rPr>
          <w:b/>
        </w:rPr>
        <w:t xml:space="preserve"> </w:t>
      </w:r>
      <w:r w:rsidRPr="00842FC1">
        <w:rPr>
          <w:b/>
        </w:rPr>
        <w:t>Л</w:t>
      </w:r>
      <w:r>
        <w:rPr>
          <w:b/>
        </w:rPr>
        <w:t xml:space="preserve"> </w:t>
      </w:r>
      <w:r w:rsidRPr="00842FC1">
        <w:rPr>
          <w:b/>
        </w:rPr>
        <w:t>А</w:t>
      </w:r>
      <w:r>
        <w:rPr>
          <w:b/>
        </w:rPr>
        <w:t xml:space="preserve"> </w:t>
      </w:r>
      <w:r w:rsidRPr="00842FC1">
        <w:rPr>
          <w:b/>
        </w:rPr>
        <w:t>Д</w:t>
      </w:r>
      <w:r>
        <w:rPr>
          <w:b/>
        </w:rPr>
        <w:t xml:space="preserve"> </w:t>
      </w:r>
      <w:r w:rsidRPr="00842FC1">
        <w:rPr>
          <w:b/>
        </w:rPr>
        <w:t>Н</w:t>
      </w:r>
      <w:r>
        <w:rPr>
          <w:b/>
        </w:rPr>
        <w:t xml:space="preserve"> </w:t>
      </w:r>
      <w:r w:rsidRPr="00842FC1">
        <w:rPr>
          <w:b/>
        </w:rPr>
        <w:t>А</w:t>
      </w:r>
      <w:r>
        <w:rPr>
          <w:b/>
        </w:rPr>
        <w:t xml:space="preserve"> </w:t>
      </w:r>
      <w:r w:rsidRPr="00842FC1">
        <w:rPr>
          <w:b/>
        </w:rPr>
        <w:t xml:space="preserve"> З</w:t>
      </w:r>
      <w:r>
        <w:rPr>
          <w:b/>
        </w:rPr>
        <w:t xml:space="preserve"> </w:t>
      </w:r>
      <w:r w:rsidRPr="00842FC1">
        <w:rPr>
          <w:b/>
        </w:rPr>
        <w:t>А</w:t>
      </w:r>
      <w:r>
        <w:rPr>
          <w:b/>
        </w:rPr>
        <w:t xml:space="preserve"> </w:t>
      </w:r>
      <w:r w:rsidRPr="00842FC1">
        <w:rPr>
          <w:b/>
        </w:rPr>
        <w:t>П</w:t>
      </w:r>
      <w:r>
        <w:rPr>
          <w:b/>
        </w:rPr>
        <w:t xml:space="preserve"> </w:t>
      </w:r>
      <w:r w:rsidRPr="00842FC1">
        <w:rPr>
          <w:b/>
        </w:rPr>
        <w:t>И</w:t>
      </w:r>
      <w:r>
        <w:rPr>
          <w:b/>
        </w:rPr>
        <w:t xml:space="preserve"> </w:t>
      </w:r>
      <w:r w:rsidRPr="00842FC1">
        <w:rPr>
          <w:b/>
        </w:rPr>
        <w:t>С</w:t>
      </w:r>
      <w:r>
        <w:rPr>
          <w:b/>
        </w:rPr>
        <w:t xml:space="preserve"> </w:t>
      </w:r>
      <w:r w:rsidRPr="00842FC1">
        <w:rPr>
          <w:b/>
        </w:rPr>
        <w:t>К</w:t>
      </w:r>
      <w:r>
        <w:rPr>
          <w:b/>
        </w:rPr>
        <w:t xml:space="preserve"> </w:t>
      </w:r>
      <w:r w:rsidRPr="00842FC1">
        <w:rPr>
          <w:b/>
        </w:rPr>
        <w:t>А</w:t>
      </w:r>
    </w:p>
    <w:p w:rsidR="00332B52" w:rsidRPr="005D3E4D" w:rsidRDefault="00332B52" w:rsidP="00332B52">
      <w:pPr>
        <w:spacing w:line="276" w:lineRule="auto"/>
        <w:jc w:val="center"/>
        <w:rPr>
          <w:b/>
        </w:rPr>
      </w:pPr>
    </w:p>
    <w:p w:rsidR="00332B52" w:rsidRPr="00D5724A" w:rsidRDefault="00332B52" w:rsidP="00332B52">
      <w:pPr>
        <w:spacing w:line="276" w:lineRule="auto"/>
        <w:jc w:val="center"/>
        <w:rPr>
          <w:b/>
          <w:lang w:val="ru-RU"/>
        </w:rPr>
      </w:pPr>
      <w:r w:rsidRPr="00D5724A">
        <w:rPr>
          <w:b/>
        </w:rPr>
        <w:t>ОТ ДИМИТЪР НИКОЛОВ</w:t>
      </w:r>
      <w:r>
        <w:rPr>
          <w:b/>
        </w:rPr>
        <w:t xml:space="preserve"> –</w:t>
      </w:r>
      <w:r w:rsidRPr="00D5724A">
        <w:rPr>
          <w:b/>
          <w:lang w:val="en-US"/>
        </w:rPr>
        <w:t xml:space="preserve"> </w:t>
      </w:r>
      <w:r w:rsidRPr="00D5724A">
        <w:rPr>
          <w:b/>
        </w:rPr>
        <w:t>КМЕТ</w:t>
      </w:r>
      <w:r>
        <w:rPr>
          <w:b/>
        </w:rPr>
        <w:t xml:space="preserve"> </w:t>
      </w:r>
      <w:r w:rsidRPr="00D5724A">
        <w:rPr>
          <w:b/>
        </w:rPr>
        <w:t>НА ОБЩИНА БУРГАС</w:t>
      </w:r>
    </w:p>
    <w:p w:rsidR="00332B52" w:rsidRPr="00FB5339" w:rsidRDefault="00332B52" w:rsidP="00332B52">
      <w:pPr>
        <w:ind w:right="-142"/>
        <w:jc w:val="both"/>
        <w:rPr>
          <w:color w:val="FF0000"/>
          <w:szCs w:val="28"/>
          <w:lang w:val="en-US"/>
        </w:rPr>
      </w:pPr>
    </w:p>
    <w:p w:rsidR="00332B52" w:rsidRPr="00FB5339" w:rsidRDefault="00332B52" w:rsidP="00332B52">
      <w:pPr>
        <w:ind w:right="-142"/>
        <w:jc w:val="both"/>
        <w:rPr>
          <w:rFonts w:eastAsiaTheme="minorHAnsi"/>
          <w:szCs w:val="28"/>
          <w:lang w:eastAsia="en-US"/>
        </w:rPr>
      </w:pPr>
      <w:r w:rsidRPr="00FB5339">
        <w:rPr>
          <w:b/>
          <w:szCs w:val="28"/>
        </w:rPr>
        <w:t>Относно</w:t>
      </w:r>
      <w:r w:rsidRPr="00FB5339">
        <w:rPr>
          <w:szCs w:val="28"/>
        </w:rPr>
        <w:t xml:space="preserve">: </w:t>
      </w:r>
      <w:r w:rsidRPr="00F22DA2">
        <w:rPr>
          <w:u w:val="single"/>
        </w:rPr>
        <w:t xml:space="preserve">Осигуряване на финансови средства в размер на </w:t>
      </w:r>
      <w:r>
        <w:rPr>
          <w:u w:val="single"/>
        </w:rPr>
        <w:t>320 000</w:t>
      </w:r>
      <w:r w:rsidRPr="00F22DA2">
        <w:rPr>
          <w:u w:val="single"/>
        </w:rPr>
        <w:t xml:space="preserve"> лв. за </w:t>
      </w:r>
      <w:r>
        <w:rPr>
          <w:u w:val="single"/>
        </w:rPr>
        <w:t>оборудване на учебен център за м</w:t>
      </w:r>
      <w:r w:rsidRPr="001D7BBD">
        <w:rPr>
          <w:u w:val="single"/>
        </w:rPr>
        <w:t>узикални медийни технологии и тонрежисура</w:t>
      </w:r>
      <w:r>
        <w:rPr>
          <w:u w:val="single"/>
        </w:rPr>
        <w:t xml:space="preserve"> за нуждите</w:t>
      </w:r>
      <w:r w:rsidRPr="00F22DA2">
        <w:rPr>
          <w:u w:val="single"/>
        </w:rPr>
        <w:t xml:space="preserve"> на филиала на </w:t>
      </w:r>
      <w:r w:rsidRPr="00F22DA2">
        <w:rPr>
          <w:rFonts w:eastAsiaTheme="minorHAnsi"/>
          <w:szCs w:val="28"/>
          <w:u w:val="single"/>
          <w:shd w:val="clear" w:color="auto" w:fill="FFFFFF"/>
          <w:lang w:eastAsia="en-US"/>
        </w:rPr>
        <w:t>СУ „Св. Климент Охридски“ в гр. Бургас</w:t>
      </w:r>
    </w:p>
    <w:p w:rsidR="00332B52" w:rsidRDefault="00332B52" w:rsidP="00332B52">
      <w:pPr>
        <w:ind w:firstLine="142"/>
        <w:jc w:val="both"/>
        <w:rPr>
          <w:b/>
          <w:color w:val="FF0000"/>
          <w:sz w:val="25"/>
          <w:szCs w:val="25"/>
          <w:lang w:val="en-US"/>
        </w:rPr>
      </w:pPr>
    </w:p>
    <w:p w:rsidR="00332B52" w:rsidRPr="00EF373F" w:rsidRDefault="00332B52" w:rsidP="00332B52">
      <w:pPr>
        <w:ind w:firstLine="142"/>
        <w:jc w:val="both"/>
        <w:rPr>
          <w:b/>
          <w:color w:val="FF0000"/>
          <w:sz w:val="25"/>
          <w:szCs w:val="25"/>
          <w:lang w:val="en-US"/>
        </w:rPr>
      </w:pPr>
    </w:p>
    <w:p w:rsidR="00332B52" w:rsidRPr="00685FB6" w:rsidRDefault="00332B52" w:rsidP="00332B52">
      <w:pPr>
        <w:ind w:firstLine="142"/>
        <w:jc w:val="both"/>
        <w:rPr>
          <w:b/>
          <w:szCs w:val="28"/>
        </w:rPr>
      </w:pPr>
      <w:r w:rsidRPr="00685FB6">
        <w:rPr>
          <w:b/>
          <w:szCs w:val="28"/>
        </w:rPr>
        <w:t>УВАЖАЕМИ ОБЩИНСКИ СЪВЕТНИЦИ,</w:t>
      </w:r>
    </w:p>
    <w:p w:rsidR="00332B52" w:rsidRDefault="00332B52" w:rsidP="00332B52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332B52" w:rsidRPr="00CC3731" w:rsidRDefault="00332B52" w:rsidP="00332B52">
      <w:pPr>
        <w:shd w:val="clear" w:color="auto" w:fill="FFFFFF"/>
        <w:spacing w:line="300" w:lineRule="atLeast"/>
        <w:ind w:firstLine="708"/>
        <w:jc w:val="both"/>
        <w:rPr>
          <w:rFonts w:eastAsiaTheme="minorHAnsi"/>
          <w:szCs w:val="28"/>
          <w:shd w:val="clear" w:color="auto" w:fill="FFFFFF"/>
          <w:lang w:eastAsia="en-US"/>
        </w:rPr>
      </w:pPr>
      <w:r w:rsidRPr="000150EC">
        <w:rPr>
          <w:rFonts w:eastAsiaTheme="minorHAnsi"/>
          <w:szCs w:val="28"/>
          <w:shd w:val="clear" w:color="auto" w:fill="FFFFFF"/>
          <w:lang w:eastAsia="en-US"/>
        </w:rPr>
        <w:t xml:space="preserve">С Постановление на Министерски съвет № 2 от 4 януари 2023 г е взето решение за откриване на филиал в структурата на </w:t>
      </w:r>
      <w:r>
        <w:rPr>
          <w:rFonts w:eastAsiaTheme="minorHAnsi"/>
          <w:szCs w:val="28"/>
          <w:shd w:val="clear" w:color="auto" w:fill="FFFFFF"/>
          <w:lang w:eastAsia="en-US"/>
        </w:rPr>
        <w:t>Софийския</w:t>
      </w:r>
      <w:r w:rsidRPr="000150EC">
        <w:rPr>
          <w:rFonts w:eastAsiaTheme="minorHAnsi"/>
          <w:szCs w:val="28"/>
          <w:shd w:val="clear" w:color="auto" w:fill="FFFFFF"/>
          <w:lang w:eastAsia="en-US"/>
        </w:rPr>
        <w:t xml:space="preserve"> университет „Св. Климент Охридски“ в гр. Бургас</w:t>
      </w:r>
      <w:r>
        <w:rPr>
          <w:rFonts w:eastAsiaTheme="minorHAnsi"/>
          <w:szCs w:val="28"/>
          <w:shd w:val="clear" w:color="auto" w:fill="FFFFFF"/>
          <w:lang w:eastAsia="en-US"/>
        </w:rPr>
        <w:t>.</w:t>
      </w:r>
      <w:r w:rsidRPr="000150EC">
        <w:rPr>
          <w:rFonts w:eastAsiaTheme="minorHAnsi"/>
          <w:szCs w:val="28"/>
          <w:shd w:val="clear" w:color="auto" w:fill="FFFFFF"/>
          <w:lang w:eastAsia="en-US"/>
        </w:rPr>
        <w:t xml:space="preserve"> </w:t>
      </w:r>
      <w:r w:rsidRPr="009A5B65">
        <w:rPr>
          <w:rFonts w:eastAsiaTheme="minorHAnsi"/>
          <w:szCs w:val="28"/>
          <w:shd w:val="clear" w:color="auto" w:fill="FFFFFF"/>
          <w:lang w:eastAsia="en-US"/>
        </w:rPr>
        <w:t>С</w:t>
      </w:r>
      <w:r>
        <w:rPr>
          <w:rFonts w:eastAsiaTheme="minorHAnsi"/>
          <w:szCs w:val="28"/>
          <w:shd w:val="clear" w:color="auto" w:fill="FFFFFF"/>
          <w:lang w:eastAsia="en-US"/>
        </w:rPr>
        <w:t>У</w:t>
      </w:r>
      <w:r w:rsidRPr="009A5B65">
        <w:rPr>
          <w:rFonts w:eastAsiaTheme="minorHAnsi"/>
          <w:szCs w:val="28"/>
          <w:shd w:val="clear" w:color="auto" w:fill="FFFFFF"/>
          <w:lang w:eastAsia="en-US"/>
        </w:rPr>
        <w:t xml:space="preserve"> „Св. Климент Охридски“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 </w:t>
      </w:r>
      <w:r w:rsidRPr="009A5B65">
        <w:rPr>
          <w:rFonts w:eastAsiaTheme="minorHAnsi"/>
          <w:szCs w:val="28"/>
          <w:shd w:val="clear" w:color="auto" w:fill="FFFFFF"/>
          <w:lang w:eastAsia="en-US"/>
        </w:rPr>
        <w:t xml:space="preserve">е първото 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и </w:t>
      </w:r>
      <w:r w:rsidRPr="000A2839">
        <w:rPr>
          <w:rFonts w:eastAsiaTheme="minorHAnsi"/>
          <w:szCs w:val="28"/>
          <w:shd w:val="clear" w:color="auto" w:fill="FFFFFF"/>
          <w:lang w:eastAsia="en-US"/>
        </w:rPr>
        <w:t>най-голямото висше училище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 в страната</w:t>
      </w:r>
      <w:r w:rsidRPr="000A2839">
        <w:rPr>
          <w:rFonts w:eastAsiaTheme="minorHAnsi"/>
          <w:szCs w:val="28"/>
          <w:shd w:val="clear" w:color="auto" w:fill="FFFFFF"/>
          <w:lang w:eastAsia="en-US"/>
        </w:rPr>
        <w:t xml:space="preserve">. 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Университетът е </w:t>
      </w:r>
      <w:r w:rsidRPr="000A2839">
        <w:rPr>
          <w:rFonts w:eastAsiaTheme="minorHAnsi"/>
          <w:szCs w:val="28"/>
          <w:shd w:val="clear" w:color="auto" w:fill="FFFFFF"/>
          <w:lang w:eastAsia="en-US"/>
        </w:rPr>
        <w:t>водеща институция за образование, подготвяща професионалисти за различните социални и културни сфери на обществения живот.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 </w:t>
      </w:r>
      <w:r w:rsidRPr="009A5B65">
        <w:rPr>
          <w:rFonts w:eastAsiaTheme="minorHAnsi"/>
          <w:szCs w:val="28"/>
          <w:shd w:val="clear" w:color="auto" w:fill="FFFFFF"/>
          <w:lang w:eastAsia="en-US"/>
        </w:rPr>
        <w:t xml:space="preserve">За първи път в многолетната си дейност Софийският университет решава да открие филиал извън столицата. </w:t>
      </w:r>
      <w:r w:rsidRPr="000A2839">
        <w:rPr>
          <w:rFonts w:eastAsiaTheme="minorHAnsi"/>
          <w:szCs w:val="28"/>
          <w:shd w:val="clear" w:color="auto" w:fill="FFFFFF"/>
          <w:lang w:eastAsia="en-US"/>
        </w:rPr>
        <w:t xml:space="preserve">Това е </w:t>
      </w:r>
      <w:r>
        <w:rPr>
          <w:rFonts w:eastAsiaTheme="minorHAnsi"/>
          <w:szCs w:val="28"/>
          <w:shd w:val="clear" w:color="auto" w:fill="FFFFFF"/>
          <w:lang w:eastAsia="en-US"/>
        </w:rPr>
        <w:t>събитие с огромно значение</w:t>
      </w:r>
      <w:r w:rsidRPr="000A2839">
        <w:rPr>
          <w:rFonts w:eastAsiaTheme="minorHAnsi"/>
          <w:szCs w:val="28"/>
          <w:shd w:val="clear" w:color="auto" w:fill="FFFFFF"/>
          <w:lang w:eastAsia="en-US"/>
        </w:rPr>
        <w:t xml:space="preserve"> за 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развитието на </w:t>
      </w:r>
      <w:r w:rsidRPr="000A2839">
        <w:rPr>
          <w:rFonts w:eastAsiaTheme="minorHAnsi"/>
          <w:szCs w:val="28"/>
          <w:shd w:val="clear" w:color="auto" w:fill="FFFFFF"/>
          <w:lang w:eastAsia="en-US"/>
        </w:rPr>
        <w:t>нашия град, което се</w:t>
      </w:r>
      <w:r w:rsidRPr="009A5B65">
        <w:rPr>
          <w:szCs w:val="28"/>
          <w:lang w:eastAsia="en-US"/>
        </w:rPr>
        <w:t xml:space="preserve"> реализира, благодарение на съвместните усилия на кмет, областен управител, народни представители, научни среди и граждани. </w:t>
      </w:r>
      <w:r w:rsidRPr="00CC3731">
        <w:rPr>
          <w:rFonts w:eastAsiaTheme="minorHAnsi"/>
          <w:szCs w:val="28"/>
          <w:shd w:val="clear" w:color="auto" w:fill="FFFFFF"/>
          <w:lang w:eastAsia="en-US"/>
        </w:rPr>
        <w:t>Община Бургас оказва активна подкрепа за разкриването на филиал</w:t>
      </w:r>
      <w:r>
        <w:rPr>
          <w:rFonts w:eastAsiaTheme="minorHAnsi"/>
          <w:szCs w:val="28"/>
          <w:shd w:val="clear" w:color="auto" w:fill="FFFFFF"/>
          <w:lang w:val="en-US" w:eastAsia="en-US"/>
        </w:rPr>
        <w:t>a</w:t>
      </w:r>
      <w:r w:rsidRPr="00CC3731">
        <w:rPr>
          <w:rFonts w:eastAsiaTheme="minorHAnsi"/>
          <w:szCs w:val="28"/>
          <w:shd w:val="clear" w:color="auto" w:fill="FFFFFF"/>
          <w:lang w:eastAsia="en-US"/>
        </w:rPr>
        <w:t xml:space="preserve"> на Софийския университет </w:t>
      </w:r>
      <w:r>
        <w:rPr>
          <w:rFonts w:eastAsiaTheme="minorHAnsi"/>
          <w:szCs w:val="28"/>
          <w:shd w:val="clear" w:color="auto" w:fill="FFFFFF"/>
          <w:lang w:eastAsia="en-US"/>
        </w:rPr>
        <w:t>във всеки един етап от процеса</w:t>
      </w:r>
      <w:r w:rsidRPr="00CC3731">
        <w:rPr>
          <w:rFonts w:eastAsiaTheme="minorHAnsi"/>
          <w:szCs w:val="28"/>
          <w:shd w:val="clear" w:color="auto" w:fill="FFFFFF"/>
          <w:lang w:eastAsia="en-US"/>
        </w:rPr>
        <w:t>.</w:t>
      </w:r>
    </w:p>
    <w:p w:rsidR="00332B52" w:rsidRDefault="00332B52" w:rsidP="00332B52">
      <w:pPr>
        <w:shd w:val="clear" w:color="auto" w:fill="FFFFFF"/>
        <w:spacing w:line="300" w:lineRule="atLeast"/>
        <w:ind w:firstLine="708"/>
        <w:jc w:val="both"/>
        <w:rPr>
          <w:rFonts w:eastAsiaTheme="minorHAnsi"/>
          <w:szCs w:val="28"/>
          <w:shd w:val="clear" w:color="auto" w:fill="FFFFFF"/>
          <w:lang w:eastAsia="en-US"/>
        </w:rPr>
      </w:pPr>
      <w:r>
        <w:rPr>
          <w:rFonts w:eastAsiaTheme="minorHAnsi"/>
          <w:szCs w:val="28"/>
          <w:shd w:val="clear" w:color="auto" w:fill="FFFFFF"/>
          <w:lang w:eastAsia="en-US"/>
        </w:rPr>
        <w:t>Филиалът</w:t>
      </w:r>
      <w:r w:rsidRPr="000A2839">
        <w:rPr>
          <w:rFonts w:eastAsiaTheme="minorHAnsi"/>
          <w:szCs w:val="28"/>
          <w:shd w:val="clear" w:color="auto" w:fill="FFFFFF"/>
          <w:lang w:eastAsia="en-US"/>
        </w:rPr>
        <w:t xml:space="preserve"> подготвя студенти за придобиване на висше образование в професионалн</w:t>
      </w:r>
      <w:r>
        <w:rPr>
          <w:rFonts w:eastAsiaTheme="minorHAnsi"/>
          <w:szCs w:val="28"/>
          <w:shd w:val="clear" w:color="auto" w:fill="FFFFFF"/>
          <w:lang w:eastAsia="en-US"/>
        </w:rPr>
        <w:t>о</w:t>
      </w:r>
      <w:r w:rsidRPr="000A2839">
        <w:rPr>
          <w:rFonts w:eastAsiaTheme="minorHAnsi"/>
          <w:szCs w:val="28"/>
          <w:shd w:val="clear" w:color="auto" w:fill="FFFFFF"/>
          <w:lang w:eastAsia="en-US"/>
        </w:rPr>
        <w:t xml:space="preserve"> направлени</w:t>
      </w:r>
      <w:r>
        <w:rPr>
          <w:rFonts w:eastAsiaTheme="minorHAnsi"/>
          <w:szCs w:val="28"/>
          <w:shd w:val="clear" w:color="auto" w:fill="FFFFFF"/>
          <w:lang w:eastAsia="en-US"/>
        </w:rPr>
        <w:t>е</w:t>
      </w:r>
      <w:r w:rsidRPr="000A2839">
        <w:rPr>
          <w:rFonts w:eastAsiaTheme="minorHAnsi"/>
          <w:szCs w:val="28"/>
          <w:shd w:val="clear" w:color="auto" w:fill="FFFFFF"/>
          <w:lang w:eastAsia="en-US"/>
        </w:rPr>
        <w:t xml:space="preserve"> "Музикално и танцово изкуство"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, </w:t>
      </w:r>
      <w:r w:rsidRPr="000A2839">
        <w:rPr>
          <w:rFonts w:eastAsiaTheme="minorHAnsi"/>
          <w:szCs w:val="28"/>
          <w:shd w:val="clear" w:color="auto" w:fill="FFFFFF"/>
          <w:lang w:eastAsia="en-US"/>
        </w:rPr>
        <w:t>за придобиване на образователно-квалификационн</w:t>
      </w:r>
      <w:r>
        <w:rPr>
          <w:rFonts w:eastAsiaTheme="minorHAnsi"/>
          <w:szCs w:val="28"/>
          <w:shd w:val="clear" w:color="auto" w:fill="FFFFFF"/>
          <w:lang w:eastAsia="en-US"/>
        </w:rPr>
        <w:t>а</w:t>
      </w:r>
      <w:r w:rsidRPr="000A2839">
        <w:rPr>
          <w:rFonts w:eastAsiaTheme="minorHAnsi"/>
          <w:szCs w:val="28"/>
          <w:shd w:val="clear" w:color="auto" w:fill="FFFFFF"/>
          <w:lang w:eastAsia="en-US"/>
        </w:rPr>
        <w:t xml:space="preserve"> степен "бакалавър" и "магистър" в редовна форма </w:t>
      </w:r>
      <w:r>
        <w:rPr>
          <w:rFonts w:eastAsiaTheme="minorHAnsi"/>
          <w:szCs w:val="28"/>
          <w:shd w:val="clear" w:color="auto" w:fill="FFFFFF"/>
          <w:lang w:eastAsia="en-US"/>
        </w:rPr>
        <w:t>в специалност „</w:t>
      </w:r>
      <w:r w:rsidRPr="001D7BBD">
        <w:rPr>
          <w:rFonts w:eastAsiaTheme="minorHAnsi"/>
          <w:szCs w:val="28"/>
          <w:shd w:val="clear" w:color="auto" w:fill="FFFFFF"/>
          <w:lang w:eastAsia="en-US"/>
        </w:rPr>
        <w:t>Музикални медийни технологии и тонрежисура</w:t>
      </w:r>
      <w:r>
        <w:rPr>
          <w:rFonts w:eastAsiaTheme="minorHAnsi"/>
          <w:szCs w:val="28"/>
          <w:shd w:val="clear" w:color="auto" w:fill="FFFFFF"/>
          <w:lang w:eastAsia="en-US"/>
        </w:rPr>
        <w:t>“</w:t>
      </w:r>
      <w:r w:rsidRPr="000A2839">
        <w:rPr>
          <w:rFonts w:eastAsiaTheme="minorHAnsi"/>
          <w:szCs w:val="28"/>
          <w:shd w:val="clear" w:color="auto" w:fill="FFFFFF"/>
          <w:lang w:eastAsia="en-US"/>
        </w:rPr>
        <w:t>.</w:t>
      </w:r>
      <w:r w:rsidRPr="00371C79">
        <w:rPr>
          <w:rFonts w:eastAsiaTheme="minorHAnsi"/>
          <w:szCs w:val="28"/>
          <w:shd w:val="clear" w:color="auto" w:fill="FFFFFF"/>
          <w:lang w:eastAsia="en-US"/>
        </w:rPr>
        <w:t xml:space="preserve"> </w:t>
      </w:r>
    </w:p>
    <w:p w:rsidR="00332B52" w:rsidRDefault="00332B52" w:rsidP="00332B52">
      <w:pPr>
        <w:shd w:val="clear" w:color="auto" w:fill="FFFFFF"/>
        <w:spacing w:line="300" w:lineRule="atLeast"/>
        <w:ind w:firstLine="708"/>
        <w:jc w:val="both"/>
        <w:rPr>
          <w:rFonts w:eastAsiaTheme="minorHAnsi"/>
          <w:szCs w:val="28"/>
          <w:shd w:val="clear" w:color="auto" w:fill="FFFFFF"/>
          <w:lang w:eastAsia="en-US"/>
        </w:rPr>
      </w:pPr>
      <w:r w:rsidRPr="000A2839">
        <w:rPr>
          <w:rFonts w:eastAsiaTheme="minorHAnsi"/>
          <w:szCs w:val="28"/>
          <w:shd w:val="clear" w:color="auto" w:fill="FFFFFF"/>
          <w:lang w:eastAsia="en-US"/>
        </w:rPr>
        <w:t>Подготовката на кадри с висше образование по специалност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 </w:t>
      </w:r>
      <w:proofErr w:type="spellStart"/>
      <w:r>
        <w:rPr>
          <w:rFonts w:eastAsiaTheme="minorHAnsi"/>
          <w:szCs w:val="28"/>
          <w:shd w:val="clear" w:color="auto" w:fill="FFFFFF"/>
          <w:lang w:eastAsia="en-US"/>
        </w:rPr>
        <w:t>специалност</w:t>
      </w:r>
      <w:proofErr w:type="spellEnd"/>
      <w:r>
        <w:rPr>
          <w:rFonts w:eastAsiaTheme="minorHAnsi"/>
          <w:szCs w:val="28"/>
          <w:shd w:val="clear" w:color="auto" w:fill="FFFFFF"/>
          <w:lang w:eastAsia="en-US"/>
        </w:rPr>
        <w:t xml:space="preserve"> „</w:t>
      </w:r>
      <w:r w:rsidRPr="001D7BBD">
        <w:rPr>
          <w:rFonts w:eastAsiaTheme="minorHAnsi"/>
          <w:szCs w:val="28"/>
          <w:shd w:val="clear" w:color="auto" w:fill="FFFFFF"/>
          <w:lang w:eastAsia="en-US"/>
        </w:rPr>
        <w:t>Музикални медийни технологии и тонрежисура</w:t>
      </w:r>
      <w:r>
        <w:rPr>
          <w:rFonts w:eastAsiaTheme="minorHAnsi"/>
          <w:szCs w:val="28"/>
          <w:shd w:val="clear" w:color="auto" w:fill="FFFFFF"/>
          <w:lang w:eastAsia="en-US"/>
        </w:rPr>
        <w:t>“</w:t>
      </w:r>
      <w:r w:rsidRPr="000A2839">
        <w:rPr>
          <w:rFonts w:eastAsiaTheme="minorHAnsi"/>
          <w:szCs w:val="28"/>
          <w:shd w:val="clear" w:color="auto" w:fill="FFFFFF"/>
          <w:lang w:eastAsia="en-US"/>
        </w:rPr>
        <w:t xml:space="preserve"> на филиала ще </w:t>
      </w:r>
      <w:r>
        <w:rPr>
          <w:rFonts w:eastAsiaTheme="minorHAnsi"/>
          <w:szCs w:val="28"/>
          <w:shd w:val="clear" w:color="auto" w:fill="FFFFFF"/>
          <w:lang w:eastAsia="en-US"/>
        </w:rPr>
        <w:t>осигурява</w:t>
      </w:r>
      <w:r w:rsidRPr="000A2839">
        <w:rPr>
          <w:rFonts w:eastAsiaTheme="minorHAnsi"/>
          <w:szCs w:val="28"/>
          <w:shd w:val="clear" w:color="auto" w:fill="FFFFFF"/>
          <w:lang w:eastAsia="en-US"/>
        </w:rPr>
        <w:t xml:space="preserve"> редица предимства на града и региона, </w:t>
      </w:r>
      <w:r>
        <w:rPr>
          <w:rFonts w:eastAsiaTheme="minorHAnsi"/>
          <w:szCs w:val="28"/>
          <w:shd w:val="clear" w:color="auto" w:fill="FFFFFF"/>
          <w:lang w:eastAsia="en-US"/>
        </w:rPr>
        <w:t>като подготвя висококвалифицирани кадри за обезпечаване на богатата културна програма на Бургас и на туристическия бизнес по цялото Южно Черноморие. П</w:t>
      </w:r>
      <w:r w:rsidRPr="000A2839">
        <w:rPr>
          <w:rFonts w:eastAsiaTheme="minorHAnsi"/>
          <w:szCs w:val="28"/>
          <w:shd w:val="clear" w:color="auto" w:fill="FFFFFF"/>
          <w:lang w:eastAsia="en-US"/>
        </w:rPr>
        <w:t xml:space="preserve">оради </w:t>
      </w:r>
      <w:r>
        <w:rPr>
          <w:rFonts w:eastAsiaTheme="minorHAnsi"/>
          <w:szCs w:val="28"/>
          <w:shd w:val="clear" w:color="auto" w:fill="FFFFFF"/>
          <w:lang w:eastAsia="en-US"/>
        </w:rPr>
        <w:t>това</w:t>
      </w:r>
      <w:r w:rsidRPr="000A2839">
        <w:rPr>
          <w:rFonts w:eastAsiaTheme="minorHAnsi"/>
          <w:szCs w:val="28"/>
          <w:shd w:val="clear" w:color="auto" w:fill="FFFFFF"/>
          <w:lang w:eastAsia="en-US"/>
        </w:rPr>
        <w:t xml:space="preserve"> ръководство</w:t>
      </w:r>
      <w:r>
        <w:rPr>
          <w:rFonts w:eastAsiaTheme="minorHAnsi"/>
          <w:szCs w:val="28"/>
          <w:shd w:val="clear" w:color="auto" w:fill="FFFFFF"/>
          <w:lang w:eastAsia="en-US"/>
        </w:rPr>
        <w:t>то на Община</w:t>
      </w:r>
      <w:r w:rsidRPr="000A2839">
        <w:rPr>
          <w:rFonts w:eastAsiaTheme="minorHAnsi"/>
          <w:szCs w:val="28"/>
          <w:shd w:val="clear" w:color="auto" w:fill="FFFFFF"/>
          <w:lang w:eastAsia="en-US"/>
        </w:rPr>
        <w:t xml:space="preserve"> </w:t>
      </w:r>
      <w:r>
        <w:rPr>
          <w:rFonts w:eastAsiaTheme="minorHAnsi"/>
          <w:szCs w:val="28"/>
          <w:shd w:val="clear" w:color="auto" w:fill="FFFFFF"/>
          <w:lang w:eastAsia="en-US"/>
        </w:rPr>
        <w:t>Бургас се стреми да осигури необходимите условия и</w:t>
      </w:r>
      <w:r w:rsidRPr="000A2839">
        <w:rPr>
          <w:rFonts w:eastAsiaTheme="minorHAnsi"/>
          <w:szCs w:val="28"/>
          <w:shd w:val="clear" w:color="auto" w:fill="FFFFFF"/>
          <w:lang w:eastAsia="en-US"/>
        </w:rPr>
        <w:t xml:space="preserve"> материално-техническа база за нуждите на обучението.</w:t>
      </w:r>
    </w:p>
    <w:p w:rsidR="00332B52" w:rsidRDefault="00332B52" w:rsidP="00332B52">
      <w:pPr>
        <w:shd w:val="clear" w:color="auto" w:fill="FFFFFF"/>
        <w:spacing w:line="300" w:lineRule="atLeast"/>
        <w:ind w:firstLine="708"/>
        <w:jc w:val="both"/>
        <w:rPr>
          <w:rFonts w:eastAsiaTheme="minorHAnsi"/>
          <w:szCs w:val="28"/>
          <w:shd w:val="clear" w:color="auto" w:fill="FFFFFF"/>
          <w:lang w:eastAsia="en-US"/>
        </w:rPr>
      </w:pPr>
      <w:r>
        <w:rPr>
          <w:rFonts w:eastAsiaTheme="minorHAnsi"/>
          <w:szCs w:val="28"/>
          <w:shd w:val="clear" w:color="auto" w:fill="FFFFFF"/>
          <w:lang w:eastAsia="en-US"/>
        </w:rPr>
        <w:t>Обучението в специалност „</w:t>
      </w:r>
      <w:r w:rsidRPr="001D7BBD">
        <w:rPr>
          <w:rFonts w:eastAsiaTheme="minorHAnsi"/>
          <w:szCs w:val="28"/>
          <w:shd w:val="clear" w:color="auto" w:fill="FFFFFF"/>
          <w:lang w:eastAsia="en-US"/>
        </w:rPr>
        <w:t>Музикални медийни технологии и тонрежисура</w:t>
      </w:r>
      <w:r>
        <w:rPr>
          <w:rFonts w:eastAsiaTheme="minorHAnsi"/>
          <w:szCs w:val="28"/>
          <w:shd w:val="clear" w:color="auto" w:fill="FFFFFF"/>
          <w:lang w:eastAsia="en-US"/>
        </w:rPr>
        <w:t xml:space="preserve">“ изисква работа със специфична техника, която към настоящия момент не е достъпна за студентите във филиала, затова след проведени разговори с преподавателския състав на специалността бе взето решение в рамките на преустройството на административната сграда на Община Бургас, разположена на ул. „Шейново“ №24 (бивш профсъюзен дом), да бъде обособен </w:t>
      </w:r>
      <w:r w:rsidRPr="001D7BBD">
        <w:rPr>
          <w:rFonts w:eastAsiaTheme="minorHAnsi"/>
          <w:szCs w:val="28"/>
          <w:shd w:val="clear" w:color="auto" w:fill="FFFFFF"/>
          <w:lang w:eastAsia="en-US"/>
        </w:rPr>
        <w:t>учебен център за музикални медийни технологии и тонрежисура</w:t>
      </w:r>
      <w:r>
        <w:rPr>
          <w:rFonts w:eastAsiaTheme="minorHAnsi"/>
          <w:szCs w:val="28"/>
          <w:shd w:val="clear" w:color="auto" w:fill="FFFFFF"/>
          <w:lang w:eastAsia="en-US"/>
        </w:rPr>
        <w:t>, който да бъде оборудван с най-съвременните технологични средства</w:t>
      </w:r>
      <w:r>
        <w:rPr>
          <w:rFonts w:eastAsiaTheme="minorHAnsi"/>
          <w:szCs w:val="28"/>
          <w:shd w:val="clear" w:color="auto" w:fill="FFFFFF"/>
          <w:lang w:val="en-US" w:eastAsia="en-US"/>
        </w:rPr>
        <w:t xml:space="preserve"> </w:t>
      </w:r>
      <w:r>
        <w:rPr>
          <w:rFonts w:eastAsiaTheme="minorHAnsi"/>
          <w:szCs w:val="28"/>
          <w:shd w:val="clear" w:color="auto" w:fill="FFFFFF"/>
          <w:lang w:eastAsia="en-US"/>
        </w:rPr>
        <w:t>и студиа за звукозапис, звуков инженеринг и постпродукция.</w:t>
      </w:r>
    </w:p>
    <w:p w:rsidR="00332B52" w:rsidRPr="001D7BBD" w:rsidRDefault="00332B52" w:rsidP="00332B52">
      <w:pPr>
        <w:shd w:val="clear" w:color="auto" w:fill="FFFFFF"/>
        <w:spacing w:line="300" w:lineRule="atLeast"/>
        <w:ind w:firstLine="708"/>
        <w:jc w:val="both"/>
        <w:rPr>
          <w:rFonts w:eastAsiaTheme="minorHAnsi"/>
          <w:szCs w:val="28"/>
          <w:shd w:val="clear" w:color="auto" w:fill="FFFFFF"/>
          <w:lang w:val="en-US" w:eastAsia="en-US"/>
        </w:rPr>
      </w:pPr>
      <w:r>
        <w:rPr>
          <w:rFonts w:eastAsiaTheme="minorHAnsi"/>
          <w:szCs w:val="28"/>
          <w:shd w:val="clear" w:color="auto" w:fill="FFFFFF"/>
          <w:lang w:eastAsia="en-US"/>
        </w:rPr>
        <w:t xml:space="preserve">Създаването на подобен център освен че ще създаде условия за висококачествено обучение на студентите на бургаския филиал на СУ „Св. Климент Охридски“, ще даде </w:t>
      </w:r>
      <w:r>
        <w:rPr>
          <w:rFonts w:eastAsiaTheme="minorHAnsi"/>
          <w:szCs w:val="28"/>
          <w:shd w:val="clear" w:color="auto" w:fill="FFFFFF"/>
          <w:lang w:eastAsia="en-US"/>
        </w:rPr>
        <w:lastRenderedPageBreak/>
        <w:t>възможност на Община Бургас като негов изключителен собственик да го отдава под наем на продуценти и изпълнители, като по този начин привлича известни имена в света на музиката да създават музикалната си продукция в нашия град.</w:t>
      </w:r>
    </w:p>
    <w:p w:rsidR="00332B52" w:rsidRPr="00656C4B" w:rsidRDefault="00332B52" w:rsidP="00332B52">
      <w:pPr>
        <w:shd w:val="clear" w:color="auto" w:fill="FFFFFF"/>
        <w:spacing w:line="300" w:lineRule="atLeast"/>
        <w:ind w:firstLine="708"/>
        <w:jc w:val="both"/>
        <w:rPr>
          <w:szCs w:val="28"/>
          <w:lang w:val="en-US" w:eastAsia="en-US"/>
        </w:rPr>
      </w:pPr>
      <w:r w:rsidRPr="00042B5F">
        <w:rPr>
          <w:noProof/>
        </w:rPr>
        <w:t xml:space="preserve">Предвид изложеното и на основаниe чл. 21, ал. 1, т. </w:t>
      </w:r>
      <w:r w:rsidR="000F4238">
        <w:rPr>
          <w:noProof/>
        </w:rPr>
        <w:t>8</w:t>
      </w:r>
      <w:r w:rsidRPr="00042B5F">
        <w:rPr>
          <w:noProof/>
        </w:rPr>
        <w:t xml:space="preserve"> от Закона за местното самоуправление и местната администрация</w:t>
      </w:r>
      <w:r w:rsidRPr="00042B5F">
        <w:t xml:space="preserve">, предлагам на Общинският съвет да </w:t>
      </w:r>
      <w:r>
        <w:t>вземе</w:t>
      </w:r>
      <w:r w:rsidRPr="00042B5F">
        <w:t xml:space="preserve"> следното:</w:t>
      </w:r>
    </w:p>
    <w:p w:rsidR="00332B52" w:rsidRPr="00F41C75" w:rsidRDefault="00332B52" w:rsidP="00332B52">
      <w:pPr>
        <w:ind w:right="-142"/>
        <w:jc w:val="both"/>
        <w:rPr>
          <w:sz w:val="25"/>
          <w:szCs w:val="25"/>
        </w:rPr>
      </w:pPr>
    </w:p>
    <w:p w:rsidR="00332B52" w:rsidRPr="00F41C75" w:rsidRDefault="00332B52" w:rsidP="00332B52">
      <w:pPr>
        <w:ind w:right="-142" w:firstLine="708"/>
        <w:jc w:val="center"/>
        <w:rPr>
          <w:b/>
          <w:szCs w:val="28"/>
        </w:rPr>
      </w:pPr>
      <w:r w:rsidRPr="00F41C75">
        <w:rPr>
          <w:b/>
          <w:szCs w:val="28"/>
        </w:rPr>
        <w:t>РЕШЕНИЕ:</w:t>
      </w:r>
    </w:p>
    <w:p w:rsidR="00332B52" w:rsidRPr="00F41C75" w:rsidRDefault="00332B52" w:rsidP="00332B52">
      <w:pPr>
        <w:ind w:right="-142" w:firstLine="708"/>
        <w:jc w:val="both"/>
        <w:rPr>
          <w:b/>
          <w:szCs w:val="28"/>
        </w:rPr>
      </w:pPr>
    </w:p>
    <w:p w:rsidR="00332B52" w:rsidRPr="00042B5F" w:rsidRDefault="00332B52" w:rsidP="00332B52">
      <w:pPr>
        <w:ind w:firstLine="708"/>
        <w:jc w:val="both"/>
      </w:pPr>
      <w:r>
        <w:t xml:space="preserve">Да бъдат заложени в бюджета на Община Бургас </w:t>
      </w:r>
      <w:r w:rsidRPr="00F9551A">
        <w:t>за 20</w:t>
      </w:r>
      <w:r>
        <w:t xml:space="preserve">25 </w:t>
      </w:r>
      <w:r w:rsidRPr="00F9551A">
        <w:t>г.</w:t>
      </w:r>
      <w:r w:rsidRPr="00042B5F">
        <w:t xml:space="preserve"> финансови средства в размер на </w:t>
      </w:r>
      <w:r>
        <w:rPr>
          <w:lang w:val="en-US"/>
        </w:rPr>
        <w:t>320 000</w:t>
      </w:r>
      <w:r>
        <w:t xml:space="preserve"> лв</w:t>
      </w:r>
      <w:r w:rsidRPr="00042B5F">
        <w:t>.</w:t>
      </w:r>
      <w:r>
        <w:t xml:space="preserve"> за закупуване на оборудване за </w:t>
      </w:r>
      <w:r w:rsidRPr="00690985">
        <w:t>учебен център за музикални медийни технологии и тонрежисура за нуждите на филиала на СУ „Св. Климент Охридски“ в гр. Бургас</w:t>
      </w:r>
      <w:r>
        <w:t>.</w:t>
      </w:r>
    </w:p>
    <w:p w:rsidR="00332B52" w:rsidRPr="00F41C75" w:rsidRDefault="00332B52" w:rsidP="00332B52">
      <w:pPr>
        <w:shd w:val="clear" w:color="auto" w:fill="FFFFFF"/>
        <w:spacing w:before="120" w:after="120" w:line="300" w:lineRule="atLeast"/>
        <w:jc w:val="both"/>
        <w:rPr>
          <w:szCs w:val="28"/>
          <w:lang w:eastAsia="en-US"/>
        </w:rPr>
      </w:pPr>
      <w:r w:rsidRPr="00F41C75">
        <w:rPr>
          <w:b/>
          <w:szCs w:val="28"/>
        </w:rPr>
        <w:t>Приложение:</w:t>
      </w:r>
      <w:r w:rsidRPr="00F41C75">
        <w:rPr>
          <w:szCs w:val="28"/>
        </w:rPr>
        <w:t xml:space="preserve"> </w:t>
      </w:r>
      <w:r>
        <w:rPr>
          <w:szCs w:val="28"/>
        </w:rPr>
        <w:t>Опис на необходимо оборудване, предоставено от проф. А</w:t>
      </w:r>
      <w:r w:rsidR="00280FE1">
        <w:rPr>
          <w:szCs w:val="28"/>
        </w:rPr>
        <w:t>.</w:t>
      </w:r>
      <w:bookmarkStart w:id="0" w:name="_GoBack"/>
      <w:bookmarkEnd w:id="0"/>
      <w:r>
        <w:rPr>
          <w:szCs w:val="28"/>
        </w:rPr>
        <w:t xml:space="preserve"> Георгиев – ръководител на специалност </w:t>
      </w:r>
      <w:r>
        <w:rPr>
          <w:rFonts w:eastAsiaTheme="minorHAnsi"/>
          <w:szCs w:val="28"/>
          <w:shd w:val="clear" w:color="auto" w:fill="FFFFFF"/>
          <w:lang w:eastAsia="en-US"/>
        </w:rPr>
        <w:t>„</w:t>
      </w:r>
      <w:r w:rsidRPr="001D7BBD">
        <w:rPr>
          <w:rFonts w:eastAsiaTheme="minorHAnsi"/>
          <w:szCs w:val="28"/>
          <w:shd w:val="clear" w:color="auto" w:fill="FFFFFF"/>
          <w:lang w:eastAsia="en-US"/>
        </w:rPr>
        <w:t>Музикални медийни технологии и тонрежисура</w:t>
      </w:r>
      <w:r>
        <w:rPr>
          <w:rFonts w:eastAsiaTheme="minorHAnsi"/>
          <w:szCs w:val="28"/>
          <w:shd w:val="clear" w:color="auto" w:fill="FFFFFF"/>
          <w:lang w:eastAsia="en-US"/>
        </w:rPr>
        <w:t>“</w:t>
      </w:r>
      <w:r w:rsidRPr="00F41C75">
        <w:rPr>
          <w:rFonts w:eastAsiaTheme="minorHAnsi"/>
          <w:szCs w:val="28"/>
          <w:lang w:eastAsia="en-US"/>
        </w:rPr>
        <w:t>.</w:t>
      </w:r>
    </w:p>
    <w:p w:rsidR="00332B52" w:rsidRDefault="00332B52" w:rsidP="00332B52">
      <w:pPr>
        <w:ind w:right="-426" w:firstLine="426"/>
        <w:jc w:val="both"/>
        <w:rPr>
          <w:b/>
          <w:szCs w:val="28"/>
        </w:rPr>
      </w:pPr>
    </w:p>
    <w:p w:rsidR="00332B52" w:rsidRPr="00F41C75" w:rsidRDefault="00332B52" w:rsidP="00332B52">
      <w:pPr>
        <w:ind w:right="-426" w:firstLine="426"/>
        <w:jc w:val="both"/>
        <w:rPr>
          <w:b/>
          <w:szCs w:val="28"/>
        </w:rPr>
      </w:pPr>
    </w:p>
    <w:p w:rsidR="00332B52" w:rsidRPr="00FD7FF6" w:rsidRDefault="00332B52" w:rsidP="00332B52">
      <w:pPr>
        <w:jc w:val="both"/>
        <w:rPr>
          <w:b/>
          <w:szCs w:val="28"/>
        </w:rPr>
      </w:pPr>
      <w:r w:rsidRPr="00FD7FF6">
        <w:rPr>
          <w:b/>
          <w:szCs w:val="28"/>
        </w:rPr>
        <w:t>ДИМИТЪР НИКОЛОВ</w:t>
      </w:r>
    </w:p>
    <w:p w:rsidR="00332B52" w:rsidRPr="00FD7FF6" w:rsidRDefault="00332B52" w:rsidP="00332B52">
      <w:pPr>
        <w:keepNext/>
        <w:jc w:val="both"/>
        <w:outlineLvl w:val="3"/>
        <w:rPr>
          <w:i/>
          <w:szCs w:val="28"/>
        </w:rPr>
      </w:pPr>
      <w:r w:rsidRPr="00FD7FF6">
        <w:rPr>
          <w:i/>
          <w:szCs w:val="28"/>
        </w:rPr>
        <w:t>Кмет на Община Бургас</w:t>
      </w:r>
    </w:p>
    <w:p w:rsidR="00332B52" w:rsidRDefault="00332B52" w:rsidP="00332B52">
      <w:pPr>
        <w:jc w:val="both"/>
        <w:rPr>
          <w:szCs w:val="28"/>
        </w:rPr>
      </w:pPr>
    </w:p>
    <w:p w:rsidR="00332B52" w:rsidRDefault="00332B52" w:rsidP="00332B52">
      <w:pPr>
        <w:jc w:val="both"/>
        <w:rPr>
          <w:szCs w:val="28"/>
        </w:rPr>
      </w:pPr>
    </w:p>
    <w:p w:rsidR="00332B52" w:rsidRPr="00FD7FF6" w:rsidRDefault="00332B52" w:rsidP="00332B52">
      <w:pPr>
        <w:jc w:val="both"/>
        <w:rPr>
          <w:szCs w:val="28"/>
        </w:rPr>
      </w:pPr>
    </w:p>
    <w:sectPr w:rsidR="00332B52" w:rsidRPr="00FD7FF6" w:rsidSect="00A97901">
      <w:footerReference w:type="default" r:id="rId11"/>
      <w:pgSz w:w="11906" w:h="16838"/>
      <w:pgMar w:top="567" w:right="1417" w:bottom="851" w:left="1417" w:header="708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216" w:rsidRDefault="00D00216" w:rsidP="0002032A">
      <w:r>
        <w:separator/>
      </w:r>
    </w:p>
  </w:endnote>
  <w:endnote w:type="continuationSeparator" w:id="0">
    <w:p w:rsidR="00D00216" w:rsidRDefault="00D00216" w:rsidP="0002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9163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6822" w:rsidRDefault="004B68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0F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B6822" w:rsidRDefault="004B68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216" w:rsidRDefault="00D00216" w:rsidP="0002032A">
      <w:r>
        <w:separator/>
      </w:r>
    </w:p>
  </w:footnote>
  <w:footnote w:type="continuationSeparator" w:id="0">
    <w:p w:rsidR="00D00216" w:rsidRDefault="00D00216" w:rsidP="0002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27BC0"/>
    <w:multiLevelType w:val="hybridMultilevel"/>
    <w:tmpl w:val="35A8D822"/>
    <w:lvl w:ilvl="0" w:tplc="2BA4B690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4F6299C"/>
    <w:multiLevelType w:val="hybridMultilevel"/>
    <w:tmpl w:val="09A4300E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327C48"/>
    <w:multiLevelType w:val="hybridMultilevel"/>
    <w:tmpl w:val="E65E2E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99453E"/>
    <w:multiLevelType w:val="hybridMultilevel"/>
    <w:tmpl w:val="393E5A42"/>
    <w:lvl w:ilvl="0" w:tplc="4184F7CE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16723"/>
    <w:multiLevelType w:val="hybridMultilevel"/>
    <w:tmpl w:val="055CFEA6"/>
    <w:lvl w:ilvl="0" w:tplc="A55641F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4372C1"/>
    <w:multiLevelType w:val="hybridMultilevel"/>
    <w:tmpl w:val="63A67220"/>
    <w:lvl w:ilvl="0" w:tplc="0A92BD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AF630A"/>
    <w:multiLevelType w:val="hybridMultilevel"/>
    <w:tmpl w:val="2FBCA160"/>
    <w:lvl w:ilvl="0" w:tplc="6068D3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E1D1367"/>
    <w:multiLevelType w:val="hybridMultilevel"/>
    <w:tmpl w:val="7088AEF2"/>
    <w:lvl w:ilvl="0" w:tplc="61684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63F61"/>
    <w:multiLevelType w:val="hybridMultilevel"/>
    <w:tmpl w:val="8A22A6A8"/>
    <w:lvl w:ilvl="0" w:tplc="2C3A00F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8"/>
  </w:num>
  <w:num w:numId="7">
    <w:abstractNumId w:val="3"/>
  </w:num>
  <w:num w:numId="8">
    <w:abstractNumId w:val="9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511"/>
    <w:rsid w:val="00007148"/>
    <w:rsid w:val="00013A04"/>
    <w:rsid w:val="00017312"/>
    <w:rsid w:val="0002032A"/>
    <w:rsid w:val="0002357B"/>
    <w:rsid w:val="000302E6"/>
    <w:rsid w:val="0003316E"/>
    <w:rsid w:val="00036DE3"/>
    <w:rsid w:val="00043BDF"/>
    <w:rsid w:val="00046BEE"/>
    <w:rsid w:val="00051281"/>
    <w:rsid w:val="000514DA"/>
    <w:rsid w:val="0005171B"/>
    <w:rsid w:val="000522A1"/>
    <w:rsid w:val="00052846"/>
    <w:rsid w:val="0006084D"/>
    <w:rsid w:val="00072781"/>
    <w:rsid w:val="00072826"/>
    <w:rsid w:val="000771FE"/>
    <w:rsid w:val="0008105A"/>
    <w:rsid w:val="00081DD0"/>
    <w:rsid w:val="0008334F"/>
    <w:rsid w:val="00083A5B"/>
    <w:rsid w:val="00086C5B"/>
    <w:rsid w:val="00092496"/>
    <w:rsid w:val="00092C08"/>
    <w:rsid w:val="00094839"/>
    <w:rsid w:val="00097A10"/>
    <w:rsid w:val="000A29D2"/>
    <w:rsid w:val="000A3C40"/>
    <w:rsid w:val="000B0C95"/>
    <w:rsid w:val="000B0D1A"/>
    <w:rsid w:val="000B1F0F"/>
    <w:rsid w:val="000B265A"/>
    <w:rsid w:val="000B2BDF"/>
    <w:rsid w:val="000B7C33"/>
    <w:rsid w:val="000C3A04"/>
    <w:rsid w:val="000C3DCE"/>
    <w:rsid w:val="000C5512"/>
    <w:rsid w:val="000C6B0D"/>
    <w:rsid w:val="000D47D2"/>
    <w:rsid w:val="000D501D"/>
    <w:rsid w:val="000D50B6"/>
    <w:rsid w:val="000D69CA"/>
    <w:rsid w:val="000E0EA6"/>
    <w:rsid w:val="000E1890"/>
    <w:rsid w:val="000E26C4"/>
    <w:rsid w:val="000E4862"/>
    <w:rsid w:val="000E74F5"/>
    <w:rsid w:val="000F4238"/>
    <w:rsid w:val="000F5238"/>
    <w:rsid w:val="0010036E"/>
    <w:rsid w:val="00102874"/>
    <w:rsid w:val="00114C54"/>
    <w:rsid w:val="001155FA"/>
    <w:rsid w:val="00116381"/>
    <w:rsid w:val="00116ADD"/>
    <w:rsid w:val="00117890"/>
    <w:rsid w:val="001218D3"/>
    <w:rsid w:val="00121F8A"/>
    <w:rsid w:val="00124E79"/>
    <w:rsid w:val="001305E6"/>
    <w:rsid w:val="00133C3E"/>
    <w:rsid w:val="00134D01"/>
    <w:rsid w:val="00135B93"/>
    <w:rsid w:val="00140392"/>
    <w:rsid w:val="0014115A"/>
    <w:rsid w:val="001442D9"/>
    <w:rsid w:val="00144686"/>
    <w:rsid w:val="001462F8"/>
    <w:rsid w:val="00153DE6"/>
    <w:rsid w:val="00155644"/>
    <w:rsid w:val="001578BC"/>
    <w:rsid w:val="001620A4"/>
    <w:rsid w:val="00162A77"/>
    <w:rsid w:val="001677B6"/>
    <w:rsid w:val="00174B3B"/>
    <w:rsid w:val="0017659A"/>
    <w:rsid w:val="00181F06"/>
    <w:rsid w:val="00185A58"/>
    <w:rsid w:val="00196FE6"/>
    <w:rsid w:val="001A3CDE"/>
    <w:rsid w:val="001A7E10"/>
    <w:rsid w:val="001B071C"/>
    <w:rsid w:val="001B2174"/>
    <w:rsid w:val="001B55FC"/>
    <w:rsid w:val="001B58CF"/>
    <w:rsid w:val="001C1C56"/>
    <w:rsid w:val="001D0456"/>
    <w:rsid w:val="001D1A20"/>
    <w:rsid w:val="001D1B44"/>
    <w:rsid w:val="001D500E"/>
    <w:rsid w:val="001E304D"/>
    <w:rsid w:val="001E3CB5"/>
    <w:rsid w:val="001E4E84"/>
    <w:rsid w:val="001F1654"/>
    <w:rsid w:val="001F20B9"/>
    <w:rsid w:val="001F31D7"/>
    <w:rsid w:val="001F32B6"/>
    <w:rsid w:val="001F461E"/>
    <w:rsid w:val="001F7847"/>
    <w:rsid w:val="00202E4E"/>
    <w:rsid w:val="002032C0"/>
    <w:rsid w:val="0020674C"/>
    <w:rsid w:val="00207666"/>
    <w:rsid w:val="00212E0F"/>
    <w:rsid w:val="002145C7"/>
    <w:rsid w:val="0021660B"/>
    <w:rsid w:val="00225221"/>
    <w:rsid w:val="002255CF"/>
    <w:rsid w:val="0022624F"/>
    <w:rsid w:val="002266AA"/>
    <w:rsid w:val="00230D7F"/>
    <w:rsid w:val="00232EAD"/>
    <w:rsid w:val="00236192"/>
    <w:rsid w:val="002433B2"/>
    <w:rsid w:val="00243614"/>
    <w:rsid w:val="0024771F"/>
    <w:rsid w:val="00251715"/>
    <w:rsid w:val="002542C5"/>
    <w:rsid w:val="00256D67"/>
    <w:rsid w:val="00256F26"/>
    <w:rsid w:val="0026681B"/>
    <w:rsid w:val="002716EB"/>
    <w:rsid w:val="0027485A"/>
    <w:rsid w:val="00275191"/>
    <w:rsid w:val="002755D9"/>
    <w:rsid w:val="0027560B"/>
    <w:rsid w:val="00280FE1"/>
    <w:rsid w:val="002835B9"/>
    <w:rsid w:val="00285F9E"/>
    <w:rsid w:val="00286323"/>
    <w:rsid w:val="00286449"/>
    <w:rsid w:val="00287252"/>
    <w:rsid w:val="002877B2"/>
    <w:rsid w:val="00291EB7"/>
    <w:rsid w:val="00296443"/>
    <w:rsid w:val="00296EA4"/>
    <w:rsid w:val="0029774A"/>
    <w:rsid w:val="002A090D"/>
    <w:rsid w:val="002A2C81"/>
    <w:rsid w:val="002A5B6C"/>
    <w:rsid w:val="002B13CA"/>
    <w:rsid w:val="002B13DB"/>
    <w:rsid w:val="002B1B26"/>
    <w:rsid w:val="002C033E"/>
    <w:rsid w:val="002C5A5E"/>
    <w:rsid w:val="002D491B"/>
    <w:rsid w:val="002D543B"/>
    <w:rsid w:val="002D5EBB"/>
    <w:rsid w:val="002D691E"/>
    <w:rsid w:val="002D7DAE"/>
    <w:rsid w:val="002E459E"/>
    <w:rsid w:val="002E781A"/>
    <w:rsid w:val="002F291F"/>
    <w:rsid w:val="002F622C"/>
    <w:rsid w:val="0030071D"/>
    <w:rsid w:val="00301609"/>
    <w:rsid w:val="00301EDA"/>
    <w:rsid w:val="00302649"/>
    <w:rsid w:val="00311014"/>
    <w:rsid w:val="003113B8"/>
    <w:rsid w:val="00314A7C"/>
    <w:rsid w:val="00315CE7"/>
    <w:rsid w:val="00317646"/>
    <w:rsid w:val="003239DF"/>
    <w:rsid w:val="00324D2D"/>
    <w:rsid w:val="003253EB"/>
    <w:rsid w:val="00327B14"/>
    <w:rsid w:val="00332B52"/>
    <w:rsid w:val="00336FA3"/>
    <w:rsid w:val="00342E64"/>
    <w:rsid w:val="00343724"/>
    <w:rsid w:val="00344B60"/>
    <w:rsid w:val="003458D0"/>
    <w:rsid w:val="00345B2B"/>
    <w:rsid w:val="00346DC9"/>
    <w:rsid w:val="0035585A"/>
    <w:rsid w:val="00360523"/>
    <w:rsid w:val="003657FC"/>
    <w:rsid w:val="00376004"/>
    <w:rsid w:val="00377371"/>
    <w:rsid w:val="00377DD9"/>
    <w:rsid w:val="00384630"/>
    <w:rsid w:val="003848AC"/>
    <w:rsid w:val="003901B5"/>
    <w:rsid w:val="00391FAC"/>
    <w:rsid w:val="003A48B0"/>
    <w:rsid w:val="003A66C5"/>
    <w:rsid w:val="003A7A77"/>
    <w:rsid w:val="003B705F"/>
    <w:rsid w:val="003C0D07"/>
    <w:rsid w:val="003C13D2"/>
    <w:rsid w:val="003C58DD"/>
    <w:rsid w:val="003C680F"/>
    <w:rsid w:val="003D3B23"/>
    <w:rsid w:val="003D4258"/>
    <w:rsid w:val="003D5C35"/>
    <w:rsid w:val="003E0AEA"/>
    <w:rsid w:val="003E0D88"/>
    <w:rsid w:val="003E3C03"/>
    <w:rsid w:val="003E5A5B"/>
    <w:rsid w:val="003E68C7"/>
    <w:rsid w:val="003F186A"/>
    <w:rsid w:val="003F1F00"/>
    <w:rsid w:val="003F4E3C"/>
    <w:rsid w:val="003F63BC"/>
    <w:rsid w:val="003F66B6"/>
    <w:rsid w:val="0040155C"/>
    <w:rsid w:val="00407387"/>
    <w:rsid w:val="00407843"/>
    <w:rsid w:val="00415562"/>
    <w:rsid w:val="00421FAC"/>
    <w:rsid w:val="0042436C"/>
    <w:rsid w:val="004307EF"/>
    <w:rsid w:val="00435A1D"/>
    <w:rsid w:val="004400DB"/>
    <w:rsid w:val="00444369"/>
    <w:rsid w:val="0044557C"/>
    <w:rsid w:val="00447642"/>
    <w:rsid w:val="00457373"/>
    <w:rsid w:val="00461B2C"/>
    <w:rsid w:val="00466F95"/>
    <w:rsid w:val="00470D38"/>
    <w:rsid w:val="00471511"/>
    <w:rsid w:val="00472869"/>
    <w:rsid w:val="0047412B"/>
    <w:rsid w:val="00474F9B"/>
    <w:rsid w:val="00475C76"/>
    <w:rsid w:val="00483896"/>
    <w:rsid w:val="00492FC6"/>
    <w:rsid w:val="004939EC"/>
    <w:rsid w:val="004A0009"/>
    <w:rsid w:val="004A14F7"/>
    <w:rsid w:val="004A28D2"/>
    <w:rsid w:val="004A3EAA"/>
    <w:rsid w:val="004A3F09"/>
    <w:rsid w:val="004A5EC7"/>
    <w:rsid w:val="004A5F4A"/>
    <w:rsid w:val="004A7C73"/>
    <w:rsid w:val="004B1693"/>
    <w:rsid w:val="004B1977"/>
    <w:rsid w:val="004B5C6A"/>
    <w:rsid w:val="004B63F8"/>
    <w:rsid w:val="004B6822"/>
    <w:rsid w:val="004C2E49"/>
    <w:rsid w:val="004C7B27"/>
    <w:rsid w:val="004D1885"/>
    <w:rsid w:val="004D6B5B"/>
    <w:rsid w:val="004D7ACC"/>
    <w:rsid w:val="004E3129"/>
    <w:rsid w:val="004E36B1"/>
    <w:rsid w:val="004E4A17"/>
    <w:rsid w:val="004E539A"/>
    <w:rsid w:val="004F098A"/>
    <w:rsid w:val="004F537F"/>
    <w:rsid w:val="00501F1F"/>
    <w:rsid w:val="0050232F"/>
    <w:rsid w:val="00517F68"/>
    <w:rsid w:val="00525BEB"/>
    <w:rsid w:val="00526537"/>
    <w:rsid w:val="00526B42"/>
    <w:rsid w:val="005312B2"/>
    <w:rsid w:val="00531507"/>
    <w:rsid w:val="0053344A"/>
    <w:rsid w:val="005341C2"/>
    <w:rsid w:val="0053631D"/>
    <w:rsid w:val="005364AE"/>
    <w:rsid w:val="0054069F"/>
    <w:rsid w:val="00541F34"/>
    <w:rsid w:val="0054221A"/>
    <w:rsid w:val="00542255"/>
    <w:rsid w:val="005429D8"/>
    <w:rsid w:val="00543F84"/>
    <w:rsid w:val="005441EF"/>
    <w:rsid w:val="00544A26"/>
    <w:rsid w:val="00545402"/>
    <w:rsid w:val="00545517"/>
    <w:rsid w:val="00546A67"/>
    <w:rsid w:val="00551340"/>
    <w:rsid w:val="0055474E"/>
    <w:rsid w:val="00555D8D"/>
    <w:rsid w:val="00562176"/>
    <w:rsid w:val="005639D6"/>
    <w:rsid w:val="00564E72"/>
    <w:rsid w:val="0056501F"/>
    <w:rsid w:val="005665AF"/>
    <w:rsid w:val="0056681F"/>
    <w:rsid w:val="005726DF"/>
    <w:rsid w:val="00573DB4"/>
    <w:rsid w:val="00573F2E"/>
    <w:rsid w:val="005757E6"/>
    <w:rsid w:val="00577B56"/>
    <w:rsid w:val="00583012"/>
    <w:rsid w:val="0058375F"/>
    <w:rsid w:val="00585EBB"/>
    <w:rsid w:val="005861DE"/>
    <w:rsid w:val="005910CA"/>
    <w:rsid w:val="00591559"/>
    <w:rsid w:val="00592657"/>
    <w:rsid w:val="00595022"/>
    <w:rsid w:val="005953D6"/>
    <w:rsid w:val="005971EC"/>
    <w:rsid w:val="00597A98"/>
    <w:rsid w:val="005A05DA"/>
    <w:rsid w:val="005A0F79"/>
    <w:rsid w:val="005A2A8E"/>
    <w:rsid w:val="005A2B55"/>
    <w:rsid w:val="005A3599"/>
    <w:rsid w:val="005B1314"/>
    <w:rsid w:val="005B1762"/>
    <w:rsid w:val="005C45B1"/>
    <w:rsid w:val="005C7B22"/>
    <w:rsid w:val="005D3080"/>
    <w:rsid w:val="005D455B"/>
    <w:rsid w:val="005D78FB"/>
    <w:rsid w:val="005E04E2"/>
    <w:rsid w:val="005F25B7"/>
    <w:rsid w:val="005F3391"/>
    <w:rsid w:val="005F33F2"/>
    <w:rsid w:val="005F4AD5"/>
    <w:rsid w:val="005F78E6"/>
    <w:rsid w:val="005F7FBF"/>
    <w:rsid w:val="00602197"/>
    <w:rsid w:val="0060245E"/>
    <w:rsid w:val="0060658E"/>
    <w:rsid w:val="00607302"/>
    <w:rsid w:val="006113AB"/>
    <w:rsid w:val="00616CD9"/>
    <w:rsid w:val="006218BB"/>
    <w:rsid w:val="006220C6"/>
    <w:rsid w:val="0062576E"/>
    <w:rsid w:val="00630880"/>
    <w:rsid w:val="00630893"/>
    <w:rsid w:val="00630BFA"/>
    <w:rsid w:val="00631398"/>
    <w:rsid w:val="0063217F"/>
    <w:rsid w:val="00634A22"/>
    <w:rsid w:val="00634A8C"/>
    <w:rsid w:val="0064063F"/>
    <w:rsid w:val="00645823"/>
    <w:rsid w:val="00646853"/>
    <w:rsid w:val="00646E55"/>
    <w:rsid w:val="00652ECA"/>
    <w:rsid w:val="00655031"/>
    <w:rsid w:val="00655823"/>
    <w:rsid w:val="0066372F"/>
    <w:rsid w:val="00665690"/>
    <w:rsid w:val="00667C19"/>
    <w:rsid w:val="0067003C"/>
    <w:rsid w:val="006702B2"/>
    <w:rsid w:val="00671C9F"/>
    <w:rsid w:val="00672FB4"/>
    <w:rsid w:val="00674891"/>
    <w:rsid w:val="0067702B"/>
    <w:rsid w:val="00677F2F"/>
    <w:rsid w:val="0068207B"/>
    <w:rsid w:val="0068328D"/>
    <w:rsid w:val="006852D5"/>
    <w:rsid w:val="006863F5"/>
    <w:rsid w:val="00687204"/>
    <w:rsid w:val="0069090A"/>
    <w:rsid w:val="00691646"/>
    <w:rsid w:val="00691989"/>
    <w:rsid w:val="00693B8D"/>
    <w:rsid w:val="006965F2"/>
    <w:rsid w:val="006971A3"/>
    <w:rsid w:val="006A4A8D"/>
    <w:rsid w:val="006A6A1E"/>
    <w:rsid w:val="006B2AD0"/>
    <w:rsid w:val="006B46F4"/>
    <w:rsid w:val="006B7206"/>
    <w:rsid w:val="006B7C64"/>
    <w:rsid w:val="006C5372"/>
    <w:rsid w:val="006D10F7"/>
    <w:rsid w:val="006D1812"/>
    <w:rsid w:val="006D21D3"/>
    <w:rsid w:val="006D2376"/>
    <w:rsid w:val="006D6079"/>
    <w:rsid w:val="006D7AD1"/>
    <w:rsid w:val="006D7BAC"/>
    <w:rsid w:val="006E3D37"/>
    <w:rsid w:val="006F48E3"/>
    <w:rsid w:val="0070143D"/>
    <w:rsid w:val="007026A4"/>
    <w:rsid w:val="0070630C"/>
    <w:rsid w:val="007109EF"/>
    <w:rsid w:val="00710F3F"/>
    <w:rsid w:val="00711D12"/>
    <w:rsid w:val="00716F06"/>
    <w:rsid w:val="00723FD2"/>
    <w:rsid w:val="0073254A"/>
    <w:rsid w:val="007343A7"/>
    <w:rsid w:val="007368D1"/>
    <w:rsid w:val="00736E16"/>
    <w:rsid w:val="00741BF6"/>
    <w:rsid w:val="00743D69"/>
    <w:rsid w:val="00744806"/>
    <w:rsid w:val="00744EA6"/>
    <w:rsid w:val="0074629D"/>
    <w:rsid w:val="00746A9C"/>
    <w:rsid w:val="00760FA2"/>
    <w:rsid w:val="00776EED"/>
    <w:rsid w:val="0077758E"/>
    <w:rsid w:val="007840CE"/>
    <w:rsid w:val="00790387"/>
    <w:rsid w:val="00793218"/>
    <w:rsid w:val="00794AA3"/>
    <w:rsid w:val="007A11E7"/>
    <w:rsid w:val="007A13A1"/>
    <w:rsid w:val="007A4352"/>
    <w:rsid w:val="007A5070"/>
    <w:rsid w:val="007A51EC"/>
    <w:rsid w:val="007A638B"/>
    <w:rsid w:val="007A6587"/>
    <w:rsid w:val="007B0052"/>
    <w:rsid w:val="007B0BE5"/>
    <w:rsid w:val="007B2A10"/>
    <w:rsid w:val="007B36C7"/>
    <w:rsid w:val="007C1D1C"/>
    <w:rsid w:val="007C275C"/>
    <w:rsid w:val="007C31EF"/>
    <w:rsid w:val="007C715A"/>
    <w:rsid w:val="007C7481"/>
    <w:rsid w:val="007C781B"/>
    <w:rsid w:val="007D0E95"/>
    <w:rsid w:val="007D10A0"/>
    <w:rsid w:val="007D1C55"/>
    <w:rsid w:val="007D33FF"/>
    <w:rsid w:val="007D3C30"/>
    <w:rsid w:val="007E053D"/>
    <w:rsid w:val="007E085B"/>
    <w:rsid w:val="007E1A51"/>
    <w:rsid w:val="007E2C87"/>
    <w:rsid w:val="007E3AC0"/>
    <w:rsid w:val="007E620A"/>
    <w:rsid w:val="007F1198"/>
    <w:rsid w:val="007F390D"/>
    <w:rsid w:val="007F3B04"/>
    <w:rsid w:val="008004C7"/>
    <w:rsid w:val="00802594"/>
    <w:rsid w:val="0080487D"/>
    <w:rsid w:val="00804E49"/>
    <w:rsid w:val="0080602C"/>
    <w:rsid w:val="00816B42"/>
    <w:rsid w:val="00820E87"/>
    <w:rsid w:val="00821B1E"/>
    <w:rsid w:val="00833DA1"/>
    <w:rsid w:val="00837DC0"/>
    <w:rsid w:val="0084340C"/>
    <w:rsid w:val="00846135"/>
    <w:rsid w:val="0084639F"/>
    <w:rsid w:val="00846C18"/>
    <w:rsid w:val="00846DA8"/>
    <w:rsid w:val="00851DFA"/>
    <w:rsid w:val="008520B5"/>
    <w:rsid w:val="00852837"/>
    <w:rsid w:val="00854C2E"/>
    <w:rsid w:val="0085550E"/>
    <w:rsid w:val="008655AC"/>
    <w:rsid w:val="00865C47"/>
    <w:rsid w:val="00866E3A"/>
    <w:rsid w:val="00866E41"/>
    <w:rsid w:val="008676F9"/>
    <w:rsid w:val="008702E1"/>
    <w:rsid w:val="00872402"/>
    <w:rsid w:val="00873833"/>
    <w:rsid w:val="00877752"/>
    <w:rsid w:val="00881B43"/>
    <w:rsid w:val="00884C6B"/>
    <w:rsid w:val="008852C2"/>
    <w:rsid w:val="008854D3"/>
    <w:rsid w:val="008867FD"/>
    <w:rsid w:val="00891C03"/>
    <w:rsid w:val="00892AC3"/>
    <w:rsid w:val="00893321"/>
    <w:rsid w:val="00894B92"/>
    <w:rsid w:val="00896E19"/>
    <w:rsid w:val="0089741B"/>
    <w:rsid w:val="008A0386"/>
    <w:rsid w:val="008A0B62"/>
    <w:rsid w:val="008A1F49"/>
    <w:rsid w:val="008A2829"/>
    <w:rsid w:val="008A7322"/>
    <w:rsid w:val="008C22C0"/>
    <w:rsid w:val="008C3A10"/>
    <w:rsid w:val="008C4BA1"/>
    <w:rsid w:val="008C4D36"/>
    <w:rsid w:val="008D0046"/>
    <w:rsid w:val="008D00AA"/>
    <w:rsid w:val="008D06A6"/>
    <w:rsid w:val="008D2C8A"/>
    <w:rsid w:val="008D658D"/>
    <w:rsid w:val="008D740E"/>
    <w:rsid w:val="008E36F5"/>
    <w:rsid w:val="008E3D6F"/>
    <w:rsid w:val="008E5C38"/>
    <w:rsid w:val="008E6FF2"/>
    <w:rsid w:val="008F06B6"/>
    <w:rsid w:val="008F4589"/>
    <w:rsid w:val="009009C4"/>
    <w:rsid w:val="009107CF"/>
    <w:rsid w:val="00912342"/>
    <w:rsid w:val="00912BD0"/>
    <w:rsid w:val="00912CFC"/>
    <w:rsid w:val="0091468A"/>
    <w:rsid w:val="0091545B"/>
    <w:rsid w:val="009216F4"/>
    <w:rsid w:val="0092529C"/>
    <w:rsid w:val="009266DF"/>
    <w:rsid w:val="00935ACE"/>
    <w:rsid w:val="00941D95"/>
    <w:rsid w:val="009439BA"/>
    <w:rsid w:val="009445FF"/>
    <w:rsid w:val="0094550F"/>
    <w:rsid w:val="00945815"/>
    <w:rsid w:val="009461C1"/>
    <w:rsid w:val="00946E4E"/>
    <w:rsid w:val="00950465"/>
    <w:rsid w:val="00950F45"/>
    <w:rsid w:val="00952C46"/>
    <w:rsid w:val="0095605E"/>
    <w:rsid w:val="0096073B"/>
    <w:rsid w:val="00961BA9"/>
    <w:rsid w:val="00965238"/>
    <w:rsid w:val="00965CFF"/>
    <w:rsid w:val="009671DD"/>
    <w:rsid w:val="00967D7A"/>
    <w:rsid w:val="00973772"/>
    <w:rsid w:val="00975524"/>
    <w:rsid w:val="00977335"/>
    <w:rsid w:val="00986665"/>
    <w:rsid w:val="00990A88"/>
    <w:rsid w:val="00991232"/>
    <w:rsid w:val="00993CB7"/>
    <w:rsid w:val="00993D7D"/>
    <w:rsid w:val="00994463"/>
    <w:rsid w:val="009A1199"/>
    <w:rsid w:val="009A4161"/>
    <w:rsid w:val="009A57F1"/>
    <w:rsid w:val="009B424B"/>
    <w:rsid w:val="009B5A7B"/>
    <w:rsid w:val="009C3491"/>
    <w:rsid w:val="009C3765"/>
    <w:rsid w:val="009C7E1C"/>
    <w:rsid w:val="009D020F"/>
    <w:rsid w:val="009D4767"/>
    <w:rsid w:val="009D53EC"/>
    <w:rsid w:val="009E642D"/>
    <w:rsid w:val="009E6924"/>
    <w:rsid w:val="009E75E6"/>
    <w:rsid w:val="009E7874"/>
    <w:rsid w:val="009F3DBB"/>
    <w:rsid w:val="009F4C17"/>
    <w:rsid w:val="009F55D8"/>
    <w:rsid w:val="00A0097B"/>
    <w:rsid w:val="00A01563"/>
    <w:rsid w:val="00A101BF"/>
    <w:rsid w:val="00A319DF"/>
    <w:rsid w:val="00A32492"/>
    <w:rsid w:val="00A32C80"/>
    <w:rsid w:val="00A33122"/>
    <w:rsid w:val="00A4463A"/>
    <w:rsid w:val="00A450AB"/>
    <w:rsid w:val="00A53FCE"/>
    <w:rsid w:val="00A5460F"/>
    <w:rsid w:val="00A556F8"/>
    <w:rsid w:val="00A56726"/>
    <w:rsid w:val="00A63B52"/>
    <w:rsid w:val="00A64DEB"/>
    <w:rsid w:val="00A71A73"/>
    <w:rsid w:val="00A75745"/>
    <w:rsid w:val="00A7585B"/>
    <w:rsid w:val="00A761F1"/>
    <w:rsid w:val="00A93A53"/>
    <w:rsid w:val="00A94B0B"/>
    <w:rsid w:val="00A95ADB"/>
    <w:rsid w:val="00A97800"/>
    <w:rsid w:val="00A97901"/>
    <w:rsid w:val="00AA22ED"/>
    <w:rsid w:val="00AA2599"/>
    <w:rsid w:val="00AA451A"/>
    <w:rsid w:val="00AA46FF"/>
    <w:rsid w:val="00AA6973"/>
    <w:rsid w:val="00AA7D36"/>
    <w:rsid w:val="00AB1A66"/>
    <w:rsid w:val="00AB3889"/>
    <w:rsid w:val="00AC285C"/>
    <w:rsid w:val="00AC46B2"/>
    <w:rsid w:val="00AC5ACC"/>
    <w:rsid w:val="00AD10D4"/>
    <w:rsid w:val="00AD4A95"/>
    <w:rsid w:val="00AD64C1"/>
    <w:rsid w:val="00AD6B0B"/>
    <w:rsid w:val="00AD6BB0"/>
    <w:rsid w:val="00AE1E47"/>
    <w:rsid w:val="00AE485D"/>
    <w:rsid w:val="00AE658C"/>
    <w:rsid w:val="00AE6D11"/>
    <w:rsid w:val="00AE7B75"/>
    <w:rsid w:val="00AF03AF"/>
    <w:rsid w:val="00AF2171"/>
    <w:rsid w:val="00B00155"/>
    <w:rsid w:val="00B04632"/>
    <w:rsid w:val="00B11562"/>
    <w:rsid w:val="00B14485"/>
    <w:rsid w:val="00B16FC1"/>
    <w:rsid w:val="00B2120B"/>
    <w:rsid w:val="00B23475"/>
    <w:rsid w:val="00B2413A"/>
    <w:rsid w:val="00B258E6"/>
    <w:rsid w:val="00B259B9"/>
    <w:rsid w:val="00B3007A"/>
    <w:rsid w:val="00B3048C"/>
    <w:rsid w:val="00B31C86"/>
    <w:rsid w:val="00B3231A"/>
    <w:rsid w:val="00B32AA3"/>
    <w:rsid w:val="00B373D2"/>
    <w:rsid w:val="00B4021A"/>
    <w:rsid w:val="00B406AF"/>
    <w:rsid w:val="00B43C76"/>
    <w:rsid w:val="00B52D53"/>
    <w:rsid w:val="00B52DEA"/>
    <w:rsid w:val="00B54659"/>
    <w:rsid w:val="00B54992"/>
    <w:rsid w:val="00B567D4"/>
    <w:rsid w:val="00B67A4E"/>
    <w:rsid w:val="00B712E1"/>
    <w:rsid w:val="00B7252C"/>
    <w:rsid w:val="00B73742"/>
    <w:rsid w:val="00B778BF"/>
    <w:rsid w:val="00B80545"/>
    <w:rsid w:val="00B82CB7"/>
    <w:rsid w:val="00B82CE4"/>
    <w:rsid w:val="00B857A2"/>
    <w:rsid w:val="00B87F0D"/>
    <w:rsid w:val="00B96B10"/>
    <w:rsid w:val="00B96DC4"/>
    <w:rsid w:val="00BA469E"/>
    <w:rsid w:val="00BB0DEE"/>
    <w:rsid w:val="00BB155A"/>
    <w:rsid w:val="00BB4CF9"/>
    <w:rsid w:val="00BB5793"/>
    <w:rsid w:val="00BB7211"/>
    <w:rsid w:val="00BC00E6"/>
    <w:rsid w:val="00BC186C"/>
    <w:rsid w:val="00BC3958"/>
    <w:rsid w:val="00BC433E"/>
    <w:rsid w:val="00BC58C9"/>
    <w:rsid w:val="00BD1F89"/>
    <w:rsid w:val="00BD2824"/>
    <w:rsid w:val="00BD346B"/>
    <w:rsid w:val="00BD4B90"/>
    <w:rsid w:val="00BD5219"/>
    <w:rsid w:val="00BD524E"/>
    <w:rsid w:val="00BD5533"/>
    <w:rsid w:val="00BD664F"/>
    <w:rsid w:val="00BD74F5"/>
    <w:rsid w:val="00BE24A5"/>
    <w:rsid w:val="00BE334D"/>
    <w:rsid w:val="00BF0DA6"/>
    <w:rsid w:val="00BF2545"/>
    <w:rsid w:val="00BF5933"/>
    <w:rsid w:val="00C00697"/>
    <w:rsid w:val="00C0247C"/>
    <w:rsid w:val="00C0460B"/>
    <w:rsid w:val="00C0530A"/>
    <w:rsid w:val="00C11258"/>
    <w:rsid w:val="00C15932"/>
    <w:rsid w:val="00C176A6"/>
    <w:rsid w:val="00C21F15"/>
    <w:rsid w:val="00C235D9"/>
    <w:rsid w:val="00C244ED"/>
    <w:rsid w:val="00C256CD"/>
    <w:rsid w:val="00C3103C"/>
    <w:rsid w:val="00C370AF"/>
    <w:rsid w:val="00C40B05"/>
    <w:rsid w:val="00C428DA"/>
    <w:rsid w:val="00C440E3"/>
    <w:rsid w:val="00C466D8"/>
    <w:rsid w:val="00C51CAC"/>
    <w:rsid w:val="00C54F96"/>
    <w:rsid w:val="00C56253"/>
    <w:rsid w:val="00C56BA4"/>
    <w:rsid w:val="00C6136D"/>
    <w:rsid w:val="00C63A1F"/>
    <w:rsid w:val="00C7307B"/>
    <w:rsid w:val="00C80365"/>
    <w:rsid w:val="00C8395D"/>
    <w:rsid w:val="00C83A4A"/>
    <w:rsid w:val="00C842CA"/>
    <w:rsid w:val="00C84C54"/>
    <w:rsid w:val="00C9378C"/>
    <w:rsid w:val="00CA1208"/>
    <w:rsid w:val="00CA3F28"/>
    <w:rsid w:val="00CA4D86"/>
    <w:rsid w:val="00CA79AE"/>
    <w:rsid w:val="00CB0755"/>
    <w:rsid w:val="00CB2569"/>
    <w:rsid w:val="00CB74D9"/>
    <w:rsid w:val="00CB7524"/>
    <w:rsid w:val="00CC42A4"/>
    <w:rsid w:val="00CC69D0"/>
    <w:rsid w:val="00CC7A25"/>
    <w:rsid w:val="00CC7BBD"/>
    <w:rsid w:val="00CD11BC"/>
    <w:rsid w:val="00CD257E"/>
    <w:rsid w:val="00CD2C6B"/>
    <w:rsid w:val="00CD7C32"/>
    <w:rsid w:val="00CE313D"/>
    <w:rsid w:val="00CE4803"/>
    <w:rsid w:val="00CE5F65"/>
    <w:rsid w:val="00CE6392"/>
    <w:rsid w:val="00CE77A8"/>
    <w:rsid w:val="00CE79FA"/>
    <w:rsid w:val="00D00216"/>
    <w:rsid w:val="00D00C01"/>
    <w:rsid w:val="00D01579"/>
    <w:rsid w:val="00D01F8A"/>
    <w:rsid w:val="00D0241B"/>
    <w:rsid w:val="00D041CB"/>
    <w:rsid w:val="00D15554"/>
    <w:rsid w:val="00D34271"/>
    <w:rsid w:val="00D34859"/>
    <w:rsid w:val="00D41CCF"/>
    <w:rsid w:val="00D42336"/>
    <w:rsid w:val="00D50C16"/>
    <w:rsid w:val="00D53189"/>
    <w:rsid w:val="00D6521F"/>
    <w:rsid w:val="00D66308"/>
    <w:rsid w:val="00D77AD1"/>
    <w:rsid w:val="00D8258E"/>
    <w:rsid w:val="00D83BB6"/>
    <w:rsid w:val="00D83E54"/>
    <w:rsid w:val="00D927FC"/>
    <w:rsid w:val="00D93FB1"/>
    <w:rsid w:val="00D9588F"/>
    <w:rsid w:val="00DA03D5"/>
    <w:rsid w:val="00DA148A"/>
    <w:rsid w:val="00DA47A8"/>
    <w:rsid w:val="00DA6828"/>
    <w:rsid w:val="00DB02B6"/>
    <w:rsid w:val="00DB122B"/>
    <w:rsid w:val="00DB4B2F"/>
    <w:rsid w:val="00DB6076"/>
    <w:rsid w:val="00DC0F23"/>
    <w:rsid w:val="00DC21BB"/>
    <w:rsid w:val="00DC30C3"/>
    <w:rsid w:val="00DC35D8"/>
    <w:rsid w:val="00DC5F52"/>
    <w:rsid w:val="00DD2B9C"/>
    <w:rsid w:val="00DD2C94"/>
    <w:rsid w:val="00DD3C4B"/>
    <w:rsid w:val="00DE3949"/>
    <w:rsid w:val="00DE598B"/>
    <w:rsid w:val="00DE64E1"/>
    <w:rsid w:val="00DE6CE5"/>
    <w:rsid w:val="00DF37BC"/>
    <w:rsid w:val="00DF4167"/>
    <w:rsid w:val="00E00D69"/>
    <w:rsid w:val="00E013BA"/>
    <w:rsid w:val="00E204FB"/>
    <w:rsid w:val="00E22931"/>
    <w:rsid w:val="00E24504"/>
    <w:rsid w:val="00E304E4"/>
    <w:rsid w:val="00E4190B"/>
    <w:rsid w:val="00E42983"/>
    <w:rsid w:val="00E42CDD"/>
    <w:rsid w:val="00E42DA1"/>
    <w:rsid w:val="00E43450"/>
    <w:rsid w:val="00E43AC7"/>
    <w:rsid w:val="00E44B5F"/>
    <w:rsid w:val="00E4767C"/>
    <w:rsid w:val="00E47B3C"/>
    <w:rsid w:val="00E51F22"/>
    <w:rsid w:val="00E55F1C"/>
    <w:rsid w:val="00E575C5"/>
    <w:rsid w:val="00E64672"/>
    <w:rsid w:val="00E66907"/>
    <w:rsid w:val="00E70582"/>
    <w:rsid w:val="00E72DE2"/>
    <w:rsid w:val="00E74D7B"/>
    <w:rsid w:val="00E7550F"/>
    <w:rsid w:val="00E76C05"/>
    <w:rsid w:val="00E810D2"/>
    <w:rsid w:val="00E8327F"/>
    <w:rsid w:val="00E841AD"/>
    <w:rsid w:val="00E8737F"/>
    <w:rsid w:val="00E94E48"/>
    <w:rsid w:val="00E96106"/>
    <w:rsid w:val="00E9679B"/>
    <w:rsid w:val="00E968A0"/>
    <w:rsid w:val="00E9764A"/>
    <w:rsid w:val="00EA1F23"/>
    <w:rsid w:val="00EA2BEA"/>
    <w:rsid w:val="00EA5775"/>
    <w:rsid w:val="00EA7D91"/>
    <w:rsid w:val="00EB0846"/>
    <w:rsid w:val="00EB0882"/>
    <w:rsid w:val="00EB15C5"/>
    <w:rsid w:val="00EB1682"/>
    <w:rsid w:val="00EB23E1"/>
    <w:rsid w:val="00EB307B"/>
    <w:rsid w:val="00EB53AB"/>
    <w:rsid w:val="00EC3A08"/>
    <w:rsid w:val="00EC4990"/>
    <w:rsid w:val="00EC5ADE"/>
    <w:rsid w:val="00ED0AE4"/>
    <w:rsid w:val="00ED6757"/>
    <w:rsid w:val="00ED6D83"/>
    <w:rsid w:val="00ED70DE"/>
    <w:rsid w:val="00EE402D"/>
    <w:rsid w:val="00EF1648"/>
    <w:rsid w:val="00EF1947"/>
    <w:rsid w:val="00EF5960"/>
    <w:rsid w:val="00EF78D7"/>
    <w:rsid w:val="00F042C8"/>
    <w:rsid w:val="00F20B4C"/>
    <w:rsid w:val="00F21A46"/>
    <w:rsid w:val="00F235BD"/>
    <w:rsid w:val="00F262ED"/>
    <w:rsid w:val="00F320C0"/>
    <w:rsid w:val="00F369C9"/>
    <w:rsid w:val="00F36DB3"/>
    <w:rsid w:val="00F372E6"/>
    <w:rsid w:val="00F37A04"/>
    <w:rsid w:val="00F44547"/>
    <w:rsid w:val="00F4593A"/>
    <w:rsid w:val="00F45CD7"/>
    <w:rsid w:val="00F46345"/>
    <w:rsid w:val="00F46727"/>
    <w:rsid w:val="00F46B7F"/>
    <w:rsid w:val="00F55635"/>
    <w:rsid w:val="00F6494A"/>
    <w:rsid w:val="00F66BA7"/>
    <w:rsid w:val="00F71E56"/>
    <w:rsid w:val="00F71FED"/>
    <w:rsid w:val="00F72040"/>
    <w:rsid w:val="00F736E7"/>
    <w:rsid w:val="00F76B8C"/>
    <w:rsid w:val="00F77763"/>
    <w:rsid w:val="00F77A82"/>
    <w:rsid w:val="00F77F88"/>
    <w:rsid w:val="00F844E7"/>
    <w:rsid w:val="00F85167"/>
    <w:rsid w:val="00F91E3C"/>
    <w:rsid w:val="00F92BF1"/>
    <w:rsid w:val="00F92D5B"/>
    <w:rsid w:val="00F92F53"/>
    <w:rsid w:val="00F93E9A"/>
    <w:rsid w:val="00F93F8A"/>
    <w:rsid w:val="00F9493E"/>
    <w:rsid w:val="00F97067"/>
    <w:rsid w:val="00FA02A3"/>
    <w:rsid w:val="00FA67A8"/>
    <w:rsid w:val="00FA76C2"/>
    <w:rsid w:val="00FA7D44"/>
    <w:rsid w:val="00FB0024"/>
    <w:rsid w:val="00FB0934"/>
    <w:rsid w:val="00FC338D"/>
    <w:rsid w:val="00FC4D1C"/>
    <w:rsid w:val="00FD2C23"/>
    <w:rsid w:val="00FD499C"/>
    <w:rsid w:val="00FD6D26"/>
    <w:rsid w:val="00FE665F"/>
    <w:rsid w:val="00FF0AF3"/>
    <w:rsid w:val="00FF1609"/>
    <w:rsid w:val="00FF271A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0F8DA5"/>
  <w15:docId w15:val="{AE908D25-CC03-4783-B1D8-3CDE267F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1F461E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2B6"/>
    <w:rPr>
      <w:rFonts w:ascii="Tahoma" w:eastAsia="Times New Roman" w:hAnsi="Tahoma" w:cs="Tahoma"/>
      <w:sz w:val="16"/>
      <w:szCs w:val="16"/>
      <w:lang w:eastAsia="bg-BG"/>
    </w:rPr>
  </w:style>
  <w:style w:type="paragraph" w:styleId="BodyText">
    <w:name w:val="Body Text"/>
    <w:basedOn w:val="Normal"/>
    <w:link w:val="BodyTextChar"/>
    <w:semiHidden/>
    <w:rsid w:val="00B778BF"/>
    <w:pPr>
      <w:suppressAutoHyphens/>
      <w:spacing w:after="120" w:line="100" w:lineRule="atLeast"/>
    </w:pPr>
    <w:rPr>
      <w:kern w:val="1"/>
      <w:lang w:val="en-US" w:eastAsia="ar-SA"/>
    </w:rPr>
  </w:style>
  <w:style w:type="character" w:customStyle="1" w:styleId="BodyTextChar">
    <w:name w:val="Body Text Char"/>
    <w:basedOn w:val="DefaultParagraphFont"/>
    <w:link w:val="BodyText"/>
    <w:semiHidden/>
    <w:rsid w:val="00B778BF"/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15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54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545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45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styleId="Strong">
    <w:name w:val="Strong"/>
    <w:qFormat/>
    <w:rsid w:val="00072826"/>
    <w:rPr>
      <w:b/>
      <w:bCs/>
    </w:rPr>
  </w:style>
  <w:style w:type="character" w:customStyle="1" w:styleId="Heading1Char">
    <w:name w:val="Heading 1 Char"/>
    <w:basedOn w:val="DefaultParagraphFont"/>
    <w:link w:val="Heading1"/>
    <w:rsid w:val="001F461E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1F461E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41F80-8676-439C-999C-6E6C244AA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 Despotova</dc:creator>
  <cp:keywords/>
  <dc:description/>
  <cp:lastModifiedBy>Jeni Gospodinova</cp:lastModifiedBy>
  <cp:revision>2</cp:revision>
  <cp:lastPrinted>2024-11-25T09:56:00Z</cp:lastPrinted>
  <dcterms:created xsi:type="dcterms:W3CDTF">2024-11-26T09:55:00Z</dcterms:created>
  <dcterms:modified xsi:type="dcterms:W3CDTF">2024-11-26T09:55:00Z</dcterms:modified>
</cp:coreProperties>
</file>