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CA4" w:rsidRPr="00985CA4" w:rsidRDefault="00985CA4" w:rsidP="00985CA4">
      <w:pPr>
        <w:keepNext/>
        <w:widowControl/>
        <w:numPr>
          <w:ilvl w:val="0"/>
          <w:numId w:val="1"/>
        </w:numPr>
        <w:tabs>
          <w:tab w:val="clear" w:pos="432"/>
        </w:tabs>
        <w:suppressAutoHyphens w:val="0"/>
        <w:ind w:left="708" w:firstLine="708"/>
        <w:outlineLvl w:val="0"/>
        <w:rPr>
          <w:rFonts w:ascii="Century Gothic" w:eastAsia="Times New Roman" w:hAnsi="Century Gothic" w:cs="Tunga"/>
          <w:b/>
          <w:kern w:val="0"/>
          <w:sz w:val="36"/>
          <w:szCs w:val="36"/>
          <w:lang w:eastAsia="bg-BG"/>
        </w:rPr>
      </w:pPr>
      <w:r w:rsidRPr="00985CA4">
        <w:rPr>
          <w:rFonts w:ascii="Century Gothic" w:eastAsia="Times New Roman" w:hAnsi="Century Gothic" w:cs="Tunga"/>
          <w:b/>
          <w:noProof/>
          <w:kern w:val="0"/>
          <w:sz w:val="32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608F2CD8" wp14:editId="6FB85247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5CA4">
        <w:rPr>
          <w:rFonts w:ascii="Century Gothic" w:eastAsia="Times New Roman" w:hAnsi="Century Gothic" w:cs="Tunga"/>
          <w:b/>
          <w:kern w:val="0"/>
          <w:sz w:val="32"/>
          <w:szCs w:val="36"/>
          <w:lang w:eastAsia="bg-BG"/>
        </w:rPr>
        <w:t xml:space="preserve">ОБЩИНА БУРГАС </w:t>
      </w:r>
      <w:r w:rsidRPr="00985CA4">
        <w:rPr>
          <w:rFonts w:ascii="Century Gothic" w:eastAsia="Times New Roman" w:hAnsi="Century Gothic" w:cs="Tunga"/>
          <w:b/>
          <w:kern w:val="0"/>
          <w:sz w:val="32"/>
          <w:szCs w:val="36"/>
          <w:lang w:eastAsia="bg-BG"/>
        </w:rPr>
        <w:tab/>
      </w:r>
      <w:r w:rsidRPr="00985CA4">
        <w:rPr>
          <w:rFonts w:ascii="Century Gothic" w:eastAsia="Times New Roman" w:hAnsi="Century Gothic" w:cs="Tunga"/>
          <w:b/>
          <w:kern w:val="0"/>
          <w:sz w:val="32"/>
          <w:szCs w:val="36"/>
          <w:lang w:eastAsia="bg-BG"/>
        </w:rPr>
        <w:tab/>
        <w:t xml:space="preserve"> </w:t>
      </w:r>
      <w:r w:rsidRPr="00985CA4">
        <w:rPr>
          <w:rFonts w:ascii="Century Gothic" w:eastAsia="Times New Roman" w:hAnsi="Century Gothic" w:cs="Tunga"/>
          <w:b/>
          <w:kern w:val="0"/>
          <w:sz w:val="32"/>
          <w:szCs w:val="36"/>
          <w:lang w:val="en-US" w:eastAsia="bg-BG"/>
        </w:rPr>
        <w:t>BURGAS MUNICIPALITY</w:t>
      </w:r>
    </w:p>
    <w:p w:rsidR="00985CA4" w:rsidRPr="00985CA4" w:rsidRDefault="00985CA4" w:rsidP="00985CA4">
      <w:pPr>
        <w:keepNext/>
        <w:widowControl/>
        <w:numPr>
          <w:ilvl w:val="0"/>
          <w:numId w:val="1"/>
        </w:numPr>
        <w:tabs>
          <w:tab w:val="clear" w:pos="432"/>
        </w:tabs>
        <w:suppressAutoHyphens w:val="0"/>
        <w:ind w:left="708" w:firstLine="0"/>
        <w:outlineLvl w:val="0"/>
        <w:rPr>
          <w:rFonts w:ascii="Century Gothic" w:eastAsia="Times New Roman" w:hAnsi="Century Gothic" w:cs="Arial"/>
          <w:kern w:val="0"/>
          <w:sz w:val="16"/>
          <w:szCs w:val="20"/>
          <w:lang w:val="en-US" w:eastAsia="bg-BG"/>
        </w:rPr>
      </w:pPr>
      <w:r w:rsidRPr="00985CA4">
        <w:rPr>
          <w:rFonts w:ascii="Century Gothic" w:eastAsia="Times New Roman" w:hAnsi="Century Gothic" w:cs="Arial"/>
          <w:kern w:val="0"/>
          <w:sz w:val="16"/>
          <w:szCs w:val="20"/>
          <w:lang w:val="en-US" w:eastAsia="bg-BG"/>
        </w:rPr>
        <w:t xml:space="preserve">           </w:t>
      </w:r>
      <w:r w:rsidRPr="00985CA4">
        <w:rPr>
          <w:rFonts w:ascii="Century Gothic" w:eastAsia="Times New Roman" w:hAnsi="Century Gothic" w:cs="Arial"/>
          <w:kern w:val="0"/>
          <w:sz w:val="16"/>
          <w:szCs w:val="20"/>
          <w:lang w:eastAsia="bg-BG"/>
        </w:rPr>
        <w:t xml:space="preserve">8000 Бургас, </w:t>
      </w:r>
      <w:proofErr w:type="spellStart"/>
      <w:r w:rsidRPr="00985CA4">
        <w:rPr>
          <w:rFonts w:ascii="Century Gothic" w:eastAsia="Times New Roman" w:hAnsi="Century Gothic" w:cs="Arial"/>
          <w:kern w:val="0"/>
          <w:sz w:val="16"/>
          <w:szCs w:val="20"/>
          <w:lang w:eastAsia="bg-BG"/>
        </w:rPr>
        <w:t>ул.”Александровска</w:t>
      </w:r>
      <w:proofErr w:type="spellEnd"/>
      <w:r w:rsidRPr="00985CA4">
        <w:rPr>
          <w:rFonts w:ascii="Century Gothic" w:eastAsia="Times New Roman" w:hAnsi="Century Gothic" w:cs="Arial"/>
          <w:kern w:val="0"/>
          <w:sz w:val="16"/>
          <w:szCs w:val="20"/>
          <w:lang w:eastAsia="bg-BG"/>
        </w:rPr>
        <w:t>” № 26</w:t>
      </w:r>
      <w:r w:rsidRPr="00985CA4">
        <w:rPr>
          <w:rFonts w:ascii="Century Gothic" w:eastAsia="Times New Roman" w:hAnsi="Century Gothic" w:cs="Arial"/>
          <w:kern w:val="0"/>
          <w:sz w:val="16"/>
          <w:szCs w:val="20"/>
          <w:lang w:eastAsia="bg-BG"/>
        </w:rPr>
        <w:tab/>
      </w:r>
      <w:r w:rsidRPr="00985CA4">
        <w:rPr>
          <w:rFonts w:ascii="Century Gothic" w:eastAsia="Times New Roman" w:hAnsi="Century Gothic" w:cs="Arial"/>
          <w:kern w:val="0"/>
          <w:sz w:val="16"/>
          <w:szCs w:val="20"/>
          <w:lang w:eastAsia="bg-BG"/>
        </w:rPr>
        <w:tab/>
      </w:r>
      <w:r w:rsidRPr="00985CA4">
        <w:rPr>
          <w:rFonts w:ascii="Century Gothic" w:eastAsia="Times New Roman" w:hAnsi="Century Gothic" w:cs="Arial"/>
          <w:kern w:val="0"/>
          <w:sz w:val="16"/>
          <w:szCs w:val="20"/>
          <w:lang w:val="en-US" w:eastAsia="bg-BG"/>
        </w:rPr>
        <w:t xml:space="preserve">26, </w:t>
      </w:r>
      <w:proofErr w:type="spellStart"/>
      <w:r w:rsidRPr="00985CA4">
        <w:rPr>
          <w:rFonts w:ascii="Century Gothic" w:eastAsia="Times New Roman" w:hAnsi="Century Gothic" w:cs="Arial"/>
          <w:kern w:val="0"/>
          <w:sz w:val="16"/>
          <w:szCs w:val="20"/>
          <w:lang w:val="en-US" w:eastAsia="bg-BG"/>
        </w:rPr>
        <w:t>Aleksandrovska</w:t>
      </w:r>
      <w:proofErr w:type="spellEnd"/>
      <w:r w:rsidRPr="00985CA4">
        <w:rPr>
          <w:rFonts w:ascii="Century Gothic" w:eastAsia="Times New Roman" w:hAnsi="Century Gothic" w:cs="Arial"/>
          <w:kern w:val="0"/>
          <w:sz w:val="16"/>
          <w:szCs w:val="20"/>
          <w:lang w:val="en-US" w:eastAsia="bg-BG"/>
        </w:rPr>
        <w:t xml:space="preserve"> Street, 8000 Burgas, Bulgaria</w:t>
      </w:r>
    </w:p>
    <w:p w:rsidR="00985CA4" w:rsidRPr="00985CA4" w:rsidRDefault="00985CA4" w:rsidP="00985CA4">
      <w:pPr>
        <w:widowControl/>
        <w:suppressAutoHyphens w:val="0"/>
        <w:rPr>
          <w:rFonts w:ascii="Century Gothic" w:eastAsia="Times New Roman" w:hAnsi="Century Gothic" w:cs="Arial"/>
          <w:kern w:val="0"/>
          <w:sz w:val="16"/>
          <w:szCs w:val="20"/>
          <w:lang w:eastAsia="bg-BG"/>
        </w:rPr>
      </w:pPr>
      <w:r w:rsidRPr="00985CA4">
        <w:rPr>
          <w:rFonts w:ascii="Century Gothic" w:eastAsia="Times New Roman" w:hAnsi="Century Gothic" w:cs="Arial"/>
          <w:kern w:val="0"/>
          <w:sz w:val="16"/>
          <w:szCs w:val="20"/>
          <w:lang w:val="en-US" w:eastAsia="bg-BG"/>
        </w:rPr>
        <w:t xml:space="preserve">   </w:t>
      </w:r>
      <w:r w:rsidRPr="00985CA4">
        <w:rPr>
          <w:rFonts w:ascii="Century Gothic" w:eastAsia="Times New Roman" w:hAnsi="Century Gothic" w:cs="Arial"/>
          <w:kern w:val="0"/>
          <w:sz w:val="16"/>
          <w:szCs w:val="20"/>
          <w:lang w:val="en-US" w:eastAsia="bg-BG"/>
        </w:rPr>
        <w:tab/>
        <w:t xml:space="preserve">           </w:t>
      </w:r>
      <w:r w:rsidRPr="00985CA4">
        <w:rPr>
          <w:rFonts w:ascii="Century Gothic" w:eastAsia="Times New Roman" w:hAnsi="Century Gothic" w:cs="Arial"/>
          <w:kern w:val="0"/>
          <w:sz w:val="16"/>
          <w:szCs w:val="20"/>
          <w:lang w:eastAsia="bg-BG"/>
        </w:rPr>
        <w:t>телефон: 056/840915-19; факс: 056/841314</w:t>
      </w:r>
      <w:r w:rsidRPr="00985CA4">
        <w:rPr>
          <w:rFonts w:ascii="Century Gothic" w:eastAsia="Times New Roman" w:hAnsi="Century Gothic" w:cs="Arial"/>
          <w:kern w:val="0"/>
          <w:sz w:val="16"/>
          <w:szCs w:val="20"/>
          <w:lang w:eastAsia="bg-BG"/>
        </w:rPr>
        <w:tab/>
      </w:r>
      <w:r w:rsidRPr="00985CA4">
        <w:rPr>
          <w:rFonts w:ascii="Century Gothic" w:eastAsia="Times New Roman" w:hAnsi="Century Gothic" w:cs="Arial"/>
          <w:kern w:val="0"/>
          <w:sz w:val="16"/>
          <w:szCs w:val="20"/>
          <w:lang w:eastAsia="bg-BG"/>
        </w:rPr>
        <w:tab/>
      </w:r>
      <w:r w:rsidRPr="00985CA4">
        <w:rPr>
          <w:rFonts w:ascii="Century Gothic" w:eastAsia="Times New Roman" w:hAnsi="Century Gothic" w:cs="Arial"/>
          <w:kern w:val="0"/>
          <w:sz w:val="16"/>
          <w:szCs w:val="20"/>
          <w:lang w:val="en-US" w:eastAsia="bg-BG"/>
        </w:rPr>
        <w:t>Phone</w:t>
      </w:r>
      <w:r w:rsidRPr="00985CA4">
        <w:rPr>
          <w:rFonts w:ascii="Century Gothic" w:eastAsia="Times New Roman" w:hAnsi="Century Gothic" w:cs="Arial"/>
          <w:kern w:val="0"/>
          <w:sz w:val="16"/>
          <w:szCs w:val="20"/>
          <w:lang w:eastAsia="bg-BG"/>
        </w:rPr>
        <w:t xml:space="preserve">: </w:t>
      </w:r>
      <w:r w:rsidRPr="00985CA4">
        <w:rPr>
          <w:rFonts w:ascii="Century Gothic" w:eastAsia="Times New Roman" w:hAnsi="Century Gothic" w:cs="Arial"/>
          <w:kern w:val="0"/>
          <w:sz w:val="16"/>
          <w:szCs w:val="20"/>
          <w:lang w:val="en-US" w:eastAsia="bg-BG"/>
        </w:rPr>
        <w:t>+359</w:t>
      </w:r>
      <w:r w:rsidRPr="00985CA4">
        <w:rPr>
          <w:rFonts w:ascii="Century Gothic" w:eastAsia="Times New Roman" w:hAnsi="Century Gothic" w:cs="Arial"/>
          <w:kern w:val="0"/>
          <w:sz w:val="16"/>
          <w:szCs w:val="20"/>
          <w:lang w:eastAsia="bg-BG"/>
        </w:rPr>
        <w:t xml:space="preserve">56/840915-19; </w:t>
      </w:r>
      <w:r w:rsidRPr="00985CA4">
        <w:rPr>
          <w:rFonts w:ascii="Century Gothic" w:eastAsia="Times New Roman" w:hAnsi="Century Gothic" w:cs="Arial"/>
          <w:kern w:val="0"/>
          <w:sz w:val="16"/>
          <w:szCs w:val="20"/>
          <w:lang w:val="en-US" w:eastAsia="bg-BG"/>
        </w:rPr>
        <w:t>Fax</w:t>
      </w:r>
      <w:r w:rsidRPr="00985CA4">
        <w:rPr>
          <w:rFonts w:ascii="Century Gothic" w:eastAsia="Times New Roman" w:hAnsi="Century Gothic" w:cs="Arial"/>
          <w:kern w:val="0"/>
          <w:sz w:val="16"/>
          <w:szCs w:val="20"/>
          <w:lang w:eastAsia="bg-BG"/>
        </w:rPr>
        <w:t xml:space="preserve">: </w:t>
      </w:r>
      <w:r w:rsidRPr="00985CA4">
        <w:rPr>
          <w:rFonts w:ascii="Century Gothic" w:eastAsia="Times New Roman" w:hAnsi="Century Gothic" w:cs="Arial"/>
          <w:kern w:val="0"/>
          <w:sz w:val="16"/>
          <w:szCs w:val="20"/>
          <w:lang w:val="en-US" w:eastAsia="bg-BG"/>
        </w:rPr>
        <w:t>+359</w:t>
      </w:r>
      <w:r w:rsidRPr="00985CA4">
        <w:rPr>
          <w:rFonts w:ascii="Century Gothic" w:eastAsia="Times New Roman" w:hAnsi="Century Gothic" w:cs="Arial"/>
          <w:kern w:val="0"/>
          <w:sz w:val="16"/>
          <w:szCs w:val="20"/>
          <w:lang w:eastAsia="bg-BG"/>
        </w:rPr>
        <w:t>56/841314</w:t>
      </w:r>
    </w:p>
    <w:p w:rsidR="00985CA4" w:rsidRPr="00985CA4" w:rsidRDefault="00985CA4" w:rsidP="00985CA4">
      <w:pPr>
        <w:widowControl/>
        <w:suppressAutoHyphens w:val="0"/>
        <w:ind w:firstLine="708"/>
        <w:rPr>
          <w:rFonts w:ascii="Century Gothic" w:eastAsia="Times New Roman" w:hAnsi="Century Gothic"/>
          <w:kern w:val="0"/>
          <w:sz w:val="16"/>
          <w:szCs w:val="20"/>
          <w:lang w:eastAsia="bg-BG"/>
        </w:rPr>
      </w:pPr>
      <w:r w:rsidRPr="00985CA4">
        <w:rPr>
          <w:rFonts w:ascii="Century Gothic" w:eastAsia="Times New Roman" w:hAnsi="Century Gothic"/>
          <w:kern w:val="0"/>
          <w:sz w:val="16"/>
          <w:szCs w:val="20"/>
          <w:lang w:val="en-US" w:eastAsia="bg-BG"/>
        </w:rPr>
        <w:t xml:space="preserve">           </w:t>
      </w:r>
      <w:r w:rsidRPr="00985CA4">
        <w:rPr>
          <w:rFonts w:ascii="Century Gothic" w:eastAsia="Times New Roman" w:hAnsi="Century Gothic"/>
          <w:kern w:val="0"/>
          <w:sz w:val="16"/>
          <w:szCs w:val="20"/>
          <w:lang w:eastAsia="bg-BG"/>
        </w:rPr>
        <w:t>електронна поща:</w:t>
      </w:r>
      <w:r w:rsidRPr="00985CA4">
        <w:rPr>
          <w:rFonts w:ascii="Century Gothic" w:eastAsia="Times New Roman" w:hAnsi="Century Gothic"/>
          <w:kern w:val="0"/>
          <w:sz w:val="16"/>
          <w:szCs w:val="20"/>
          <w:lang w:val="en-US" w:eastAsia="bg-BG"/>
        </w:rPr>
        <w:t xml:space="preserve"> </w:t>
      </w:r>
      <w:hyperlink r:id="rId7" w:history="1">
        <w:r w:rsidRPr="00985CA4">
          <w:rPr>
            <w:rFonts w:ascii="Century Gothic" w:eastAsia="Times New Roman" w:hAnsi="Century Gothic"/>
            <w:color w:val="666666"/>
            <w:kern w:val="0"/>
            <w:sz w:val="16"/>
            <w:szCs w:val="20"/>
            <w:lang w:val="en-US" w:eastAsia="bg-BG"/>
          </w:rPr>
          <w:t>o</w:t>
        </w:r>
        <w:r w:rsidRPr="00985CA4">
          <w:rPr>
            <w:rFonts w:ascii="Century Gothic" w:eastAsia="Times New Roman" w:hAnsi="Century Gothic"/>
            <w:color w:val="666666"/>
            <w:kern w:val="0"/>
            <w:sz w:val="16"/>
            <w:szCs w:val="20"/>
            <w:lang w:val="pt-BR" w:eastAsia="bg-BG"/>
          </w:rPr>
          <w:t>bs</w:t>
        </w:r>
        <w:r w:rsidRPr="00985CA4">
          <w:rPr>
            <w:rFonts w:ascii="Century Gothic" w:eastAsia="Times New Roman" w:hAnsi="Century Gothic"/>
            <w:color w:val="666666"/>
            <w:kern w:val="0"/>
            <w:sz w:val="16"/>
            <w:szCs w:val="20"/>
            <w:lang w:val="en-US" w:eastAsia="bg-BG"/>
          </w:rPr>
          <w:t>h</w:t>
        </w:r>
        <w:r w:rsidRPr="00985CA4">
          <w:rPr>
            <w:rFonts w:ascii="Century Gothic" w:eastAsia="Times New Roman" w:hAnsi="Century Gothic"/>
            <w:color w:val="666666"/>
            <w:kern w:val="0"/>
            <w:sz w:val="16"/>
            <w:szCs w:val="20"/>
            <w:lang w:val="pt-BR" w:eastAsia="bg-BG"/>
          </w:rPr>
          <w:t>tina</w:t>
        </w:r>
        <w:r w:rsidRPr="00985CA4">
          <w:rPr>
            <w:rFonts w:ascii="Century Gothic" w:eastAsia="Times New Roman" w:hAnsi="Century Gothic"/>
            <w:color w:val="666666"/>
            <w:kern w:val="0"/>
            <w:sz w:val="16"/>
            <w:szCs w:val="20"/>
            <w:lang w:eastAsia="bg-BG"/>
          </w:rPr>
          <w:t>@</w:t>
        </w:r>
        <w:r w:rsidRPr="00985CA4">
          <w:rPr>
            <w:rFonts w:ascii="Century Gothic" w:eastAsia="Times New Roman" w:hAnsi="Century Gothic"/>
            <w:color w:val="666666"/>
            <w:kern w:val="0"/>
            <w:sz w:val="16"/>
            <w:szCs w:val="20"/>
            <w:lang w:val="pt-BR" w:eastAsia="bg-BG"/>
          </w:rPr>
          <w:t>burgas</w:t>
        </w:r>
        <w:r w:rsidRPr="00985CA4">
          <w:rPr>
            <w:rFonts w:ascii="Century Gothic" w:eastAsia="Times New Roman" w:hAnsi="Century Gothic"/>
            <w:color w:val="666666"/>
            <w:kern w:val="0"/>
            <w:sz w:val="16"/>
            <w:szCs w:val="20"/>
            <w:lang w:eastAsia="bg-BG"/>
          </w:rPr>
          <w:t>.</w:t>
        </w:r>
        <w:r w:rsidRPr="00985CA4">
          <w:rPr>
            <w:rFonts w:ascii="Century Gothic" w:eastAsia="Times New Roman" w:hAnsi="Century Gothic"/>
            <w:color w:val="666666"/>
            <w:kern w:val="0"/>
            <w:sz w:val="16"/>
            <w:szCs w:val="20"/>
            <w:lang w:val="pt-BR" w:eastAsia="bg-BG"/>
          </w:rPr>
          <w:t>bg</w:t>
        </w:r>
      </w:hyperlink>
      <w:r w:rsidRPr="00985CA4">
        <w:rPr>
          <w:rFonts w:ascii="Century Gothic" w:eastAsia="Times New Roman" w:hAnsi="Century Gothic"/>
          <w:kern w:val="0"/>
          <w:sz w:val="16"/>
          <w:szCs w:val="20"/>
          <w:lang w:val="pt-BR" w:eastAsia="bg-BG"/>
        </w:rPr>
        <w:tab/>
      </w:r>
      <w:r w:rsidRPr="00985CA4">
        <w:rPr>
          <w:rFonts w:ascii="Century Gothic" w:eastAsia="Times New Roman" w:hAnsi="Century Gothic"/>
          <w:kern w:val="0"/>
          <w:sz w:val="16"/>
          <w:szCs w:val="20"/>
          <w:lang w:val="pt-BR" w:eastAsia="bg-BG"/>
        </w:rPr>
        <w:tab/>
      </w:r>
      <w:r w:rsidRPr="00985CA4">
        <w:rPr>
          <w:rFonts w:ascii="Century Gothic" w:eastAsia="Times New Roman" w:hAnsi="Century Gothic"/>
          <w:kern w:val="0"/>
          <w:sz w:val="16"/>
          <w:szCs w:val="20"/>
          <w:lang w:val="en-US" w:eastAsia="bg-BG"/>
        </w:rPr>
        <w:t>e-mail</w:t>
      </w:r>
      <w:r w:rsidRPr="00985CA4">
        <w:rPr>
          <w:rFonts w:ascii="Century Gothic" w:eastAsia="Times New Roman" w:hAnsi="Century Gothic"/>
          <w:kern w:val="0"/>
          <w:sz w:val="16"/>
          <w:szCs w:val="20"/>
          <w:lang w:eastAsia="bg-BG"/>
        </w:rPr>
        <w:t xml:space="preserve">: </w:t>
      </w:r>
      <w:r w:rsidRPr="00985CA4">
        <w:rPr>
          <w:rFonts w:ascii="Century Gothic" w:eastAsia="Times New Roman" w:hAnsi="Century Gothic"/>
          <w:kern w:val="0"/>
          <w:sz w:val="16"/>
          <w:szCs w:val="20"/>
          <w:lang w:val="pt-BR" w:eastAsia="bg-BG"/>
        </w:rPr>
        <w:t>obs</w:t>
      </w:r>
      <w:r w:rsidRPr="00985CA4">
        <w:rPr>
          <w:rFonts w:ascii="Century Gothic" w:eastAsia="Times New Roman" w:hAnsi="Century Gothic"/>
          <w:kern w:val="0"/>
          <w:sz w:val="16"/>
          <w:szCs w:val="20"/>
          <w:lang w:val="en-US" w:eastAsia="bg-BG"/>
        </w:rPr>
        <w:t>h</w:t>
      </w:r>
      <w:r w:rsidRPr="00985CA4">
        <w:rPr>
          <w:rFonts w:ascii="Century Gothic" w:eastAsia="Times New Roman" w:hAnsi="Century Gothic"/>
          <w:kern w:val="0"/>
          <w:sz w:val="16"/>
          <w:szCs w:val="20"/>
          <w:lang w:val="pt-BR" w:eastAsia="bg-BG"/>
        </w:rPr>
        <w:t>tina</w:t>
      </w:r>
      <w:r w:rsidRPr="00985CA4">
        <w:rPr>
          <w:rFonts w:ascii="Century Gothic" w:eastAsia="Times New Roman" w:hAnsi="Century Gothic"/>
          <w:kern w:val="0"/>
          <w:sz w:val="16"/>
          <w:szCs w:val="20"/>
          <w:lang w:eastAsia="bg-BG"/>
        </w:rPr>
        <w:t>@</w:t>
      </w:r>
      <w:r w:rsidRPr="00985CA4">
        <w:rPr>
          <w:rFonts w:ascii="Century Gothic" w:eastAsia="Times New Roman" w:hAnsi="Century Gothic"/>
          <w:kern w:val="0"/>
          <w:sz w:val="16"/>
          <w:szCs w:val="20"/>
          <w:lang w:val="pt-BR" w:eastAsia="bg-BG"/>
        </w:rPr>
        <w:t>burgas</w:t>
      </w:r>
      <w:r w:rsidRPr="00985CA4">
        <w:rPr>
          <w:rFonts w:ascii="Century Gothic" w:eastAsia="Times New Roman" w:hAnsi="Century Gothic"/>
          <w:kern w:val="0"/>
          <w:sz w:val="16"/>
          <w:szCs w:val="20"/>
          <w:lang w:eastAsia="bg-BG"/>
        </w:rPr>
        <w:t>.</w:t>
      </w:r>
      <w:r w:rsidRPr="00985CA4">
        <w:rPr>
          <w:rFonts w:ascii="Century Gothic" w:eastAsia="Times New Roman" w:hAnsi="Century Gothic"/>
          <w:kern w:val="0"/>
          <w:sz w:val="16"/>
          <w:szCs w:val="20"/>
          <w:lang w:val="pt-BR" w:eastAsia="bg-BG"/>
        </w:rPr>
        <w:t>bg</w:t>
      </w:r>
      <w:r w:rsidRPr="00985CA4">
        <w:rPr>
          <w:rFonts w:ascii="Century Gothic" w:eastAsia="Times New Roman" w:hAnsi="Century Gothic"/>
          <w:kern w:val="0"/>
          <w:sz w:val="16"/>
          <w:szCs w:val="16"/>
          <w:lang w:eastAsia="bg-BG"/>
        </w:rPr>
        <w:t xml:space="preserve"> </w:t>
      </w:r>
    </w:p>
    <w:p w:rsidR="00985CA4" w:rsidRPr="00985CA4" w:rsidRDefault="00985CA4" w:rsidP="00985CA4">
      <w:pPr>
        <w:widowControl/>
        <w:suppressAutoHyphens w:val="0"/>
        <w:ind w:firstLine="708"/>
        <w:rPr>
          <w:rFonts w:ascii="Century Gothic" w:eastAsia="Times New Roman" w:hAnsi="Century Gothic"/>
          <w:kern w:val="0"/>
          <w:sz w:val="16"/>
          <w:szCs w:val="16"/>
          <w:lang w:eastAsia="bg-BG"/>
        </w:rPr>
      </w:pPr>
      <w:r w:rsidRPr="00985CA4">
        <w:rPr>
          <w:rFonts w:ascii="Century Gothic" w:eastAsia="Times New Roman" w:hAnsi="Century Gothic"/>
          <w:kern w:val="0"/>
          <w:sz w:val="16"/>
          <w:szCs w:val="16"/>
          <w:lang w:val="en-US" w:eastAsia="bg-BG"/>
        </w:rPr>
        <w:t xml:space="preserve">           </w:t>
      </w:r>
      <w:r w:rsidRPr="00985CA4">
        <w:rPr>
          <w:rFonts w:ascii="Century Gothic" w:eastAsia="Times New Roman" w:hAnsi="Century Gothic"/>
          <w:kern w:val="0"/>
          <w:sz w:val="16"/>
          <w:szCs w:val="16"/>
          <w:lang w:eastAsia="bg-BG"/>
        </w:rPr>
        <w:t xml:space="preserve">www.burgas.bg </w:t>
      </w:r>
      <w:r w:rsidRPr="00985CA4">
        <w:rPr>
          <w:rFonts w:ascii="Century Gothic" w:eastAsia="Times New Roman" w:hAnsi="Century Gothic"/>
          <w:kern w:val="0"/>
          <w:sz w:val="16"/>
          <w:szCs w:val="16"/>
          <w:lang w:val="en-US" w:eastAsia="bg-BG"/>
        </w:rPr>
        <w:t xml:space="preserve">                                                                         </w:t>
      </w:r>
      <w:r w:rsidRPr="00985CA4">
        <w:rPr>
          <w:rFonts w:ascii="Century Gothic" w:eastAsia="Times New Roman" w:hAnsi="Century Gothic"/>
          <w:kern w:val="0"/>
          <w:sz w:val="16"/>
          <w:szCs w:val="16"/>
          <w:lang w:eastAsia="bg-BG"/>
        </w:rPr>
        <w:t>www.burgas.bg</w:t>
      </w:r>
      <w:r w:rsidRPr="00985CA4">
        <w:rPr>
          <w:rFonts w:ascii="Century Gothic" w:eastAsia="Times New Roman" w:hAnsi="Century Gothic"/>
          <w:noProof/>
          <w:kern w:val="0"/>
          <w:sz w:val="16"/>
          <w:szCs w:val="16"/>
          <w:lang w:eastAsia="bg-BG"/>
        </w:rPr>
        <w:t xml:space="preserve"> </w:t>
      </w:r>
      <w:r w:rsidRPr="00985CA4">
        <w:rPr>
          <w:rFonts w:ascii="Century Gothic" w:eastAsia="Times New Roman" w:hAnsi="Century Gothic"/>
          <w:noProof/>
          <w:kern w:val="0"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0D3958A5" wp14:editId="6C0A6650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5CA4">
        <w:rPr>
          <w:rFonts w:ascii="Century Gothic" w:eastAsia="Times New Roman" w:hAnsi="Century Gothic"/>
          <w:noProof/>
          <w:kern w:val="0"/>
          <w:sz w:val="16"/>
          <w:szCs w:val="16"/>
          <w:lang w:eastAsia="bg-BG"/>
        </w:rPr>
        <w:drawing>
          <wp:anchor distT="0" distB="0" distL="114300" distR="114300" simplePos="0" relativeHeight="251662336" behindDoc="0" locked="0" layoutInCell="1" allowOverlap="1" wp14:anchorId="660409FD" wp14:editId="440023B9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5CA4">
        <w:rPr>
          <w:rFonts w:ascii="Century Gothic" w:eastAsia="Times New Roman" w:hAnsi="Century Gothic"/>
          <w:noProof/>
          <w:kern w:val="0"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6750DD" wp14:editId="1A961444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85CA4" w:rsidRPr="00985CA4" w:rsidRDefault="00985CA4" w:rsidP="00985CA4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750DD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985CA4" w:rsidRPr="00985CA4" w:rsidRDefault="00985CA4" w:rsidP="00985CA4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32C16" w:rsidRDefault="00932C16" w:rsidP="000859EA">
      <w:pPr>
        <w:keepNext/>
        <w:widowControl/>
        <w:suppressAutoHyphens w:val="0"/>
        <w:outlineLvl w:val="0"/>
        <w:rPr>
          <w:rFonts w:eastAsia="Times New Roman"/>
          <w:b/>
          <w:kern w:val="0"/>
          <w:sz w:val="28"/>
          <w:szCs w:val="20"/>
          <w:lang w:eastAsia="en-US"/>
        </w:rPr>
      </w:pPr>
    </w:p>
    <w:p w:rsidR="00932C16" w:rsidRPr="000859EA" w:rsidRDefault="00932C16" w:rsidP="000859EA">
      <w:pPr>
        <w:keepNext/>
        <w:widowControl/>
        <w:suppressAutoHyphens w:val="0"/>
        <w:outlineLvl w:val="0"/>
        <w:rPr>
          <w:rFonts w:eastAsia="Times New Roman"/>
          <w:b/>
          <w:kern w:val="0"/>
          <w:sz w:val="28"/>
          <w:szCs w:val="20"/>
          <w:lang w:eastAsia="en-US"/>
        </w:rPr>
      </w:pPr>
    </w:p>
    <w:p w:rsidR="00DE6F89" w:rsidRDefault="00DE6F89" w:rsidP="005B4810">
      <w:pPr>
        <w:rPr>
          <w:b/>
          <w:sz w:val="28"/>
          <w:szCs w:val="28"/>
        </w:rPr>
      </w:pPr>
    </w:p>
    <w:p w:rsidR="00DE6F89" w:rsidRDefault="00DE6F89" w:rsidP="005B4810">
      <w:pPr>
        <w:rPr>
          <w:b/>
          <w:sz w:val="28"/>
          <w:szCs w:val="28"/>
        </w:rPr>
      </w:pPr>
    </w:p>
    <w:p w:rsidR="005B4810" w:rsidRPr="00896F2D" w:rsidRDefault="005B4810" w:rsidP="005B4810">
      <w:pPr>
        <w:rPr>
          <w:b/>
          <w:sz w:val="28"/>
          <w:szCs w:val="28"/>
        </w:rPr>
      </w:pPr>
      <w:r w:rsidRPr="00896F2D">
        <w:rPr>
          <w:b/>
          <w:sz w:val="28"/>
          <w:szCs w:val="28"/>
        </w:rPr>
        <w:t>ДО</w:t>
      </w:r>
    </w:p>
    <w:p w:rsidR="005B4810" w:rsidRPr="00896F2D" w:rsidRDefault="005B4810" w:rsidP="005B4810">
      <w:pPr>
        <w:rPr>
          <w:b/>
          <w:sz w:val="28"/>
          <w:szCs w:val="28"/>
        </w:rPr>
      </w:pPr>
      <w:r w:rsidRPr="00896F2D">
        <w:rPr>
          <w:b/>
          <w:sz w:val="28"/>
          <w:szCs w:val="28"/>
        </w:rPr>
        <w:t>ОБЩИНСКИ СЪВЕТ</w:t>
      </w:r>
    </w:p>
    <w:p w:rsidR="005B4810" w:rsidRPr="00896F2D" w:rsidRDefault="005B4810" w:rsidP="005B4810">
      <w:pPr>
        <w:keepNext/>
        <w:outlineLvl w:val="2"/>
        <w:rPr>
          <w:b/>
          <w:sz w:val="28"/>
          <w:szCs w:val="28"/>
        </w:rPr>
      </w:pPr>
      <w:r w:rsidRPr="00896F2D">
        <w:rPr>
          <w:b/>
          <w:sz w:val="28"/>
          <w:szCs w:val="28"/>
        </w:rPr>
        <w:t>ГР. БУРГАС</w:t>
      </w:r>
    </w:p>
    <w:p w:rsidR="005B4810" w:rsidRPr="00896F2D" w:rsidRDefault="005B4810" w:rsidP="005B4810">
      <w:pPr>
        <w:jc w:val="both"/>
        <w:rPr>
          <w:b/>
          <w:sz w:val="28"/>
          <w:szCs w:val="28"/>
        </w:rPr>
      </w:pPr>
    </w:p>
    <w:p w:rsidR="005B4810" w:rsidRPr="00896F2D" w:rsidRDefault="005B4810" w:rsidP="005B4810">
      <w:pPr>
        <w:jc w:val="both"/>
        <w:rPr>
          <w:b/>
          <w:sz w:val="28"/>
          <w:szCs w:val="28"/>
        </w:rPr>
      </w:pPr>
    </w:p>
    <w:p w:rsidR="005B4810" w:rsidRDefault="005B4810" w:rsidP="005B4810">
      <w:pPr>
        <w:jc w:val="center"/>
        <w:rPr>
          <w:b/>
          <w:sz w:val="28"/>
          <w:szCs w:val="28"/>
        </w:rPr>
      </w:pPr>
      <w:r w:rsidRPr="00896F2D">
        <w:rPr>
          <w:b/>
          <w:sz w:val="28"/>
          <w:szCs w:val="28"/>
        </w:rPr>
        <w:t>ДОКЛАДНА ЗАПИСКА</w:t>
      </w:r>
    </w:p>
    <w:p w:rsidR="00E01798" w:rsidRPr="00896F2D" w:rsidRDefault="00E01798" w:rsidP="005B4810">
      <w:pPr>
        <w:jc w:val="center"/>
        <w:rPr>
          <w:b/>
          <w:sz w:val="28"/>
          <w:szCs w:val="28"/>
        </w:rPr>
      </w:pPr>
    </w:p>
    <w:p w:rsidR="005B4810" w:rsidRPr="00E01798" w:rsidRDefault="00E01798" w:rsidP="005B4810">
      <w:pPr>
        <w:jc w:val="center"/>
        <w:rPr>
          <w:b/>
          <w:sz w:val="28"/>
          <w:szCs w:val="28"/>
          <w:lang w:val="en-US"/>
        </w:rPr>
      </w:pPr>
      <w:r w:rsidRPr="00E01798">
        <w:rPr>
          <w:b/>
          <w:sz w:val="28"/>
          <w:szCs w:val="28"/>
        </w:rPr>
        <w:t xml:space="preserve">ОТ </w:t>
      </w:r>
      <w:r w:rsidR="00367888">
        <w:rPr>
          <w:b/>
          <w:sz w:val="28"/>
          <w:szCs w:val="28"/>
        </w:rPr>
        <w:t>ИНЖ. ЧАНКА КОРАЛСКА</w:t>
      </w:r>
    </w:p>
    <w:p w:rsidR="005B4810" w:rsidRDefault="00367888" w:rsidP="005B48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E01798" w:rsidRPr="00E01798">
        <w:rPr>
          <w:b/>
          <w:sz w:val="28"/>
          <w:szCs w:val="28"/>
        </w:rPr>
        <w:t>КМЕТ НА ОБЩИНА БУРГАС</w:t>
      </w:r>
    </w:p>
    <w:p w:rsidR="00367888" w:rsidRPr="00367888" w:rsidRDefault="00367888" w:rsidP="00367888">
      <w:pPr>
        <w:rPr>
          <w:i/>
          <w:sz w:val="28"/>
          <w:szCs w:val="28"/>
        </w:rPr>
      </w:pPr>
      <w:r w:rsidRPr="00367888">
        <w:rPr>
          <w:i/>
          <w:sz w:val="28"/>
          <w:szCs w:val="28"/>
        </w:rPr>
        <w:t>съгласно Заповед № 3044/19.09.2024 г.</w:t>
      </w:r>
      <w:r>
        <w:rPr>
          <w:i/>
          <w:sz w:val="28"/>
          <w:szCs w:val="28"/>
        </w:rPr>
        <w:t xml:space="preserve"> </w:t>
      </w:r>
      <w:r w:rsidRPr="00367888">
        <w:rPr>
          <w:i/>
          <w:sz w:val="28"/>
          <w:szCs w:val="28"/>
        </w:rPr>
        <w:t>на Кмета на Община Бургас</w:t>
      </w:r>
    </w:p>
    <w:p w:rsidR="00367888" w:rsidRPr="00367888" w:rsidRDefault="00367888" w:rsidP="005B481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32C16" w:rsidRPr="00E01798" w:rsidRDefault="00932C16" w:rsidP="005B4810">
      <w:pPr>
        <w:jc w:val="center"/>
        <w:rPr>
          <w:b/>
          <w:sz w:val="28"/>
          <w:szCs w:val="28"/>
        </w:rPr>
      </w:pPr>
    </w:p>
    <w:p w:rsidR="005B4810" w:rsidRPr="00896F2D" w:rsidRDefault="005B4810" w:rsidP="005B4810">
      <w:pPr>
        <w:rPr>
          <w:b/>
          <w:sz w:val="28"/>
          <w:szCs w:val="28"/>
        </w:rPr>
      </w:pPr>
    </w:p>
    <w:p w:rsidR="003E6046" w:rsidRPr="00E9738E" w:rsidRDefault="005B4810" w:rsidP="003E6046">
      <w:pPr>
        <w:widowControl/>
        <w:tabs>
          <w:tab w:val="left" w:pos="9356"/>
        </w:tabs>
        <w:suppressAutoHyphens w:val="0"/>
        <w:ind w:left="-142" w:right="26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E9738E">
        <w:rPr>
          <w:b/>
          <w:sz w:val="28"/>
          <w:szCs w:val="28"/>
        </w:rPr>
        <w:t>Относно:</w:t>
      </w:r>
      <w:r w:rsidRPr="00E9738E">
        <w:rPr>
          <w:b/>
          <w:sz w:val="28"/>
          <w:szCs w:val="20"/>
        </w:rPr>
        <w:t xml:space="preserve"> </w:t>
      </w:r>
      <w:r w:rsidR="00151EE6" w:rsidRPr="00E9738E">
        <w:rPr>
          <w:rFonts w:eastAsia="Times New Roman"/>
          <w:bCs/>
          <w:kern w:val="0"/>
          <w:sz w:val="28"/>
          <w:szCs w:val="28"/>
          <w:lang w:eastAsia="bg-BG"/>
        </w:rPr>
        <w:t>Продажба чрез публичен</w:t>
      </w:r>
      <w:r w:rsidRPr="00E9738E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</w:t>
      </w:r>
      <w:r w:rsidR="00151EE6" w:rsidRPr="00E9738E">
        <w:rPr>
          <w:rFonts w:eastAsia="Times New Roman"/>
          <w:bCs/>
          <w:kern w:val="0"/>
          <w:sz w:val="28"/>
          <w:szCs w:val="28"/>
          <w:lang w:eastAsia="bg-BG"/>
        </w:rPr>
        <w:t>търг</w:t>
      </w:r>
      <w:r w:rsidRPr="00E9738E">
        <w:rPr>
          <w:rFonts w:eastAsia="Times New Roman"/>
          <w:bCs/>
          <w:kern w:val="0"/>
          <w:sz w:val="28"/>
          <w:szCs w:val="28"/>
          <w:lang w:eastAsia="bg-BG"/>
        </w:rPr>
        <w:t xml:space="preserve"> с тайно наддаване на </w:t>
      </w:r>
      <w:r w:rsidR="00D16132">
        <w:rPr>
          <w:rFonts w:eastAsia="Times New Roman"/>
          <w:bCs/>
          <w:kern w:val="0"/>
          <w:sz w:val="28"/>
          <w:szCs w:val="28"/>
          <w:lang w:eastAsia="bg-BG"/>
        </w:rPr>
        <w:t xml:space="preserve">УПИ </w:t>
      </w:r>
      <w:r w:rsidR="00D16132">
        <w:rPr>
          <w:rFonts w:eastAsia="Times New Roman"/>
          <w:bCs/>
          <w:kern w:val="0"/>
          <w:sz w:val="28"/>
          <w:szCs w:val="28"/>
          <w:lang w:val="en-US" w:eastAsia="bg-BG"/>
        </w:rPr>
        <w:t>VII</w:t>
      </w:r>
      <w:r w:rsidR="004C6ABA" w:rsidRPr="00E9738E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</w:t>
      </w:r>
      <w:r w:rsidR="00D16132">
        <w:rPr>
          <w:rFonts w:eastAsia="Times New Roman"/>
          <w:bCs/>
          <w:kern w:val="0"/>
          <w:sz w:val="28"/>
          <w:szCs w:val="28"/>
          <w:lang w:eastAsia="bg-BG"/>
        </w:rPr>
        <w:t>в кв. 42 по ПУП-ПРЗ на ПЗ „Север“, гр. Бургас</w:t>
      </w:r>
      <w:r w:rsidR="004C6ABA" w:rsidRPr="00E9738E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, </w:t>
      </w:r>
      <w:r w:rsidR="00D16132">
        <w:rPr>
          <w:rFonts w:eastAsia="Times New Roman"/>
          <w:bCs/>
          <w:kern w:val="0"/>
          <w:sz w:val="28"/>
          <w:szCs w:val="28"/>
          <w:lang w:eastAsia="bg-BG"/>
        </w:rPr>
        <w:t xml:space="preserve">представляващ </w:t>
      </w:r>
      <w:r w:rsidR="00960C66" w:rsidRPr="00E9738E">
        <w:rPr>
          <w:rFonts w:eastAsia="Times New Roman"/>
          <w:bCs/>
          <w:kern w:val="0"/>
          <w:sz w:val="28"/>
          <w:szCs w:val="28"/>
          <w:lang w:eastAsia="bg-BG"/>
        </w:rPr>
        <w:t xml:space="preserve">ПИ с идентификатор </w:t>
      </w:r>
      <w:r w:rsidR="00715494">
        <w:rPr>
          <w:rFonts w:eastAsia="Times New Roman"/>
          <w:bCs/>
          <w:kern w:val="0"/>
          <w:sz w:val="28"/>
          <w:szCs w:val="28"/>
          <w:lang w:eastAsia="bg-BG"/>
        </w:rPr>
        <w:t>07079</w:t>
      </w:r>
      <w:r w:rsidR="00D16132">
        <w:rPr>
          <w:rFonts w:eastAsia="Times New Roman"/>
          <w:bCs/>
          <w:kern w:val="0"/>
          <w:sz w:val="28"/>
          <w:szCs w:val="28"/>
          <w:lang w:eastAsia="bg-BG"/>
        </w:rPr>
        <w:t>.605</w:t>
      </w:r>
      <w:r w:rsidR="006503AE" w:rsidRPr="00E9738E">
        <w:rPr>
          <w:rFonts w:eastAsia="Times New Roman"/>
          <w:bCs/>
          <w:kern w:val="0"/>
          <w:sz w:val="28"/>
          <w:szCs w:val="28"/>
          <w:lang w:eastAsia="bg-BG"/>
        </w:rPr>
        <w:t>.</w:t>
      </w:r>
      <w:r w:rsidR="00D16132">
        <w:rPr>
          <w:rFonts w:eastAsia="Times New Roman"/>
          <w:bCs/>
          <w:kern w:val="0"/>
          <w:sz w:val="28"/>
          <w:szCs w:val="28"/>
          <w:lang w:eastAsia="bg-BG"/>
        </w:rPr>
        <w:t>424</w:t>
      </w:r>
      <w:r w:rsidR="00C13ED1" w:rsidRPr="00E9738E">
        <w:rPr>
          <w:rFonts w:eastAsia="Times New Roman"/>
          <w:bCs/>
          <w:kern w:val="0"/>
          <w:sz w:val="28"/>
          <w:szCs w:val="28"/>
          <w:lang w:eastAsia="bg-BG"/>
        </w:rPr>
        <w:t xml:space="preserve"> по КККР на гр.</w:t>
      </w:r>
      <w:r w:rsidR="004C6ABA" w:rsidRPr="00E9738E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D16132">
        <w:rPr>
          <w:rFonts w:eastAsia="Times New Roman"/>
          <w:bCs/>
          <w:kern w:val="0"/>
          <w:sz w:val="28"/>
          <w:szCs w:val="28"/>
          <w:lang w:eastAsia="bg-BG"/>
        </w:rPr>
        <w:t>Бургас</w:t>
      </w:r>
    </w:p>
    <w:p w:rsidR="00E01798" w:rsidRDefault="00E01798" w:rsidP="00D63F48">
      <w:pPr>
        <w:widowControl/>
        <w:tabs>
          <w:tab w:val="left" w:pos="9356"/>
        </w:tabs>
        <w:suppressAutoHyphens w:val="0"/>
        <w:ind w:left="-142" w:right="26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</w:p>
    <w:p w:rsidR="00E01798" w:rsidRDefault="00E01798" w:rsidP="00D63F48">
      <w:pPr>
        <w:widowControl/>
        <w:tabs>
          <w:tab w:val="left" w:pos="9356"/>
        </w:tabs>
        <w:suppressAutoHyphens w:val="0"/>
        <w:ind w:left="-142" w:right="26" w:firstLine="851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</w:p>
    <w:p w:rsidR="005B4810" w:rsidRPr="00896F2D" w:rsidRDefault="00D63F48" w:rsidP="00D63F48">
      <w:pPr>
        <w:ind w:left="-142"/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ab/>
        <w:t xml:space="preserve">     </w:t>
      </w:r>
    </w:p>
    <w:p w:rsidR="005B4810" w:rsidRPr="00896F2D" w:rsidRDefault="005B4810" w:rsidP="005B4810">
      <w:pPr>
        <w:jc w:val="both"/>
        <w:rPr>
          <w:b/>
          <w:sz w:val="28"/>
          <w:szCs w:val="20"/>
        </w:rPr>
      </w:pPr>
      <w:r w:rsidRPr="00896F2D">
        <w:rPr>
          <w:b/>
          <w:sz w:val="28"/>
          <w:szCs w:val="20"/>
        </w:rPr>
        <w:t>УВАЖАЕМИ  ОБЩИНСКИ СЪВЕТНИЦИ,</w:t>
      </w:r>
    </w:p>
    <w:p w:rsidR="005B4810" w:rsidRPr="007048F1" w:rsidRDefault="005B4810" w:rsidP="005B4810">
      <w:pPr>
        <w:widowControl/>
        <w:suppressAutoHyphens w:val="0"/>
        <w:rPr>
          <w:rFonts w:eastAsia="Times New Roman"/>
          <w:b/>
          <w:kern w:val="0"/>
          <w:sz w:val="28"/>
          <w:szCs w:val="28"/>
          <w:lang w:val="en-US" w:eastAsia="bg-BG"/>
        </w:rPr>
      </w:pPr>
    </w:p>
    <w:p w:rsidR="009C7AE5" w:rsidRPr="009C7AE5" w:rsidRDefault="009C7AE5" w:rsidP="009C7AE5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9C7AE5">
        <w:rPr>
          <w:rFonts w:eastAsia="Times New Roman"/>
          <w:kern w:val="0"/>
          <w:sz w:val="28"/>
          <w:szCs w:val="28"/>
          <w:lang w:eastAsia="bg-BG"/>
        </w:rPr>
        <w:t>В Община Бургас е постъпило заявление за инвестицио</w:t>
      </w:r>
      <w:r>
        <w:rPr>
          <w:rFonts w:eastAsia="Times New Roman"/>
          <w:kern w:val="0"/>
          <w:sz w:val="28"/>
          <w:szCs w:val="28"/>
          <w:lang w:eastAsia="bg-BG"/>
        </w:rPr>
        <w:t xml:space="preserve">нни намерения с вх. № </w:t>
      </w:r>
      <w:r w:rsidR="00D16132">
        <w:rPr>
          <w:rFonts w:eastAsia="Times New Roman"/>
          <w:kern w:val="0"/>
          <w:sz w:val="28"/>
          <w:szCs w:val="28"/>
          <w:lang w:eastAsia="bg-BG"/>
        </w:rPr>
        <w:t>ЕД-3211/15.07.2024</w:t>
      </w:r>
      <w:r w:rsidRPr="009C7AE5">
        <w:rPr>
          <w:rFonts w:eastAsia="Times New Roman"/>
          <w:kern w:val="0"/>
          <w:sz w:val="28"/>
          <w:szCs w:val="28"/>
          <w:lang w:eastAsia="bg-BG"/>
        </w:rPr>
        <w:t xml:space="preserve"> г. от „</w:t>
      </w:r>
      <w:proofErr w:type="spellStart"/>
      <w:r w:rsidR="00DC169B">
        <w:rPr>
          <w:rFonts w:eastAsia="Times New Roman"/>
          <w:kern w:val="0"/>
          <w:sz w:val="28"/>
          <w:szCs w:val="28"/>
          <w:lang w:eastAsia="bg-BG"/>
        </w:rPr>
        <w:t>Антарта</w:t>
      </w:r>
      <w:proofErr w:type="spellEnd"/>
      <w:r w:rsidR="00DC169B">
        <w:rPr>
          <w:rFonts w:eastAsia="Times New Roman"/>
          <w:kern w:val="0"/>
          <w:sz w:val="28"/>
          <w:szCs w:val="28"/>
          <w:lang w:eastAsia="bg-BG"/>
        </w:rPr>
        <w:t>“ А</w:t>
      </w:r>
      <w:r w:rsidRPr="009C7AE5">
        <w:rPr>
          <w:rFonts w:eastAsia="Times New Roman"/>
          <w:kern w:val="0"/>
          <w:sz w:val="28"/>
          <w:szCs w:val="28"/>
          <w:lang w:eastAsia="bg-BG"/>
        </w:rPr>
        <w:t xml:space="preserve">Д, ЕИК </w:t>
      </w:r>
      <w:r w:rsidR="00DC169B" w:rsidRPr="00DC169B">
        <w:rPr>
          <w:rFonts w:eastAsia="Times New Roman"/>
          <w:kern w:val="0"/>
          <w:sz w:val="28"/>
          <w:szCs w:val="28"/>
          <w:lang w:eastAsia="bg-BG"/>
        </w:rPr>
        <w:t>206866321</w:t>
      </w:r>
      <w:r w:rsidRPr="00DC169B">
        <w:rPr>
          <w:rFonts w:eastAsia="Times New Roman"/>
          <w:kern w:val="0"/>
          <w:sz w:val="28"/>
          <w:szCs w:val="28"/>
          <w:lang w:eastAsia="bg-BG"/>
        </w:rPr>
        <w:t>,</w:t>
      </w:r>
      <w:r w:rsidRPr="009C7AE5">
        <w:rPr>
          <w:rFonts w:eastAsia="Times New Roman"/>
          <w:kern w:val="0"/>
          <w:sz w:val="28"/>
          <w:szCs w:val="28"/>
          <w:lang w:eastAsia="bg-BG"/>
        </w:rPr>
        <w:t xml:space="preserve"> със седалище и адрес на управление: град </w:t>
      </w:r>
      <w:r w:rsidR="00DC169B">
        <w:rPr>
          <w:rFonts w:eastAsia="Times New Roman"/>
          <w:kern w:val="0"/>
          <w:sz w:val="28"/>
          <w:szCs w:val="28"/>
          <w:lang w:eastAsia="bg-BG"/>
        </w:rPr>
        <w:t>София</w:t>
      </w:r>
      <w:r w:rsidRPr="009C7AE5">
        <w:rPr>
          <w:rFonts w:eastAsia="Times New Roman"/>
          <w:kern w:val="0"/>
          <w:sz w:val="28"/>
          <w:szCs w:val="28"/>
          <w:lang w:eastAsia="bg-BG"/>
        </w:rPr>
        <w:t xml:space="preserve">, </w:t>
      </w:r>
      <w:r w:rsidR="00DC169B">
        <w:rPr>
          <w:rFonts w:eastAsia="Times New Roman"/>
          <w:kern w:val="0"/>
          <w:sz w:val="28"/>
          <w:szCs w:val="28"/>
          <w:lang w:eastAsia="bg-BG"/>
        </w:rPr>
        <w:t>б</w:t>
      </w:r>
      <w:r w:rsidRPr="009C7AE5">
        <w:rPr>
          <w:rFonts w:eastAsia="Times New Roman"/>
          <w:kern w:val="0"/>
          <w:sz w:val="28"/>
          <w:szCs w:val="28"/>
          <w:lang w:eastAsia="bg-BG"/>
        </w:rPr>
        <w:t>ул. „</w:t>
      </w:r>
      <w:r w:rsidR="00DC169B">
        <w:rPr>
          <w:rFonts w:eastAsia="Times New Roman"/>
          <w:kern w:val="0"/>
          <w:sz w:val="28"/>
          <w:szCs w:val="28"/>
          <w:lang w:eastAsia="bg-BG"/>
        </w:rPr>
        <w:t>Арсеналски“ №123</w:t>
      </w:r>
      <w:r w:rsidRPr="009C7AE5">
        <w:rPr>
          <w:rFonts w:eastAsia="Times New Roman"/>
          <w:kern w:val="0"/>
          <w:sz w:val="28"/>
          <w:szCs w:val="28"/>
          <w:lang w:eastAsia="bg-BG"/>
        </w:rPr>
        <w:t>,</w:t>
      </w:r>
      <w:r w:rsidR="00EC5410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DC169B">
        <w:rPr>
          <w:rFonts w:eastAsia="Times New Roman"/>
          <w:kern w:val="0"/>
          <w:sz w:val="28"/>
          <w:szCs w:val="28"/>
          <w:lang w:eastAsia="bg-BG"/>
        </w:rPr>
        <w:t>ап.</w:t>
      </w:r>
      <w:r w:rsidR="00EC5410">
        <w:rPr>
          <w:rFonts w:eastAsia="Times New Roman"/>
          <w:kern w:val="0"/>
          <w:sz w:val="28"/>
          <w:szCs w:val="28"/>
          <w:lang w:val="en-US" w:eastAsia="bg-BG"/>
        </w:rPr>
        <w:t xml:space="preserve"> </w:t>
      </w:r>
      <w:r w:rsidR="00EC5410">
        <w:rPr>
          <w:rFonts w:eastAsia="Times New Roman"/>
          <w:kern w:val="0"/>
          <w:sz w:val="28"/>
          <w:szCs w:val="28"/>
          <w:lang w:eastAsia="bg-BG"/>
        </w:rPr>
        <w:t>офис 2</w:t>
      </w:r>
      <w:r w:rsidR="00B43613">
        <w:rPr>
          <w:rFonts w:eastAsia="Times New Roman"/>
          <w:kern w:val="0"/>
          <w:sz w:val="28"/>
          <w:szCs w:val="28"/>
          <w:lang w:eastAsia="bg-BG"/>
        </w:rPr>
        <w:t>,</w:t>
      </w:r>
      <w:r w:rsidRPr="009C7AE5">
        <w:rPr>
          <w:rFonts w:eastAsia="Times New Roman"/>
          <w:kern w:val="0"/>
          <w:sz w:val="28"/>
          <w:szCs w:val="28"/>
          <w:lang w:eastAsia="bg-BG"/>
        </w:rPr>
        <w:t xml:space="preserve"> представлявано от </w:t>
      </w:r>
      <w:r w:rsidR="00DC169B">
        <w:rPr>
          <w:rFonts w:eastAsia="Times New Roman"/>
          <w:kern w:val="0"/>
          <w:sz w:val="28"/>
          <w:szCs w:val="28"/>
          <w:lang w:eastAsia="bg-BG"/>
        </w:rPr>
        <w:t>Н</w:t>
      </w:r>
      <w:r w:rsidR="00773E3C">
        <w:rPr>
          <w:rFonts w:eastAsia="Times New Roman"/>
          <w:kern w:val="0"/>
          <w:sz w:val="28"/>
          <w:szCs w:val="28"/>
          <w:lang w:eastAsia="bg-BG"/>
        </w:rPr>
        <w:t>.</w:t>
      </w:r>
      <w:r w:rsidR="00DC169B">
        <w:rPr>
          <w:rFonts w:eastAsia="Times New Roman"/>
          <w:kern w:val="0"/>
          <w:sz w:val="28"/>
          <w:szCs w:val="28"/>
          <w:lang w:eastAsia="bg-BG"/>
        </w:rPr>
        <w:t xml:space="preserve"> Симеонова</w:t>
      </w:r>
      <w:r w:rsidRPr="009C7AE5">
        <w:rPr>
          <w:rFonts w:eastAsia="Times New Roman"/>
          <w:kern w:val="0"/>
          <w:sz w:val="28"/>
          <w:szCs w:val="28"/>
          <w:lang w:eastAsia="bg-BG"/>
        </w:rPr>
        <w:t xml:space="preserve"> – управител, с искане за закупуване на </w:t>
      </w:r>
      <w:r w:rsidR="00DC169B">
        <w:rPr>
          <w:rFonts w:eastAsia="Times New Roman"/>
          <w:kern w:val="0"/>
          <w:sz w:val="28"/>
          <w:szCs w:val="28"/>
          <w:lang w:eastAsia="bg-BG"/>
        </w:rPr>
        <w:t>недвижим</w:t>
      </w:r>
      <w:r w:rsidR="001A4CF9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Pr="009C7AE5">
        <w:rPr>
          <w:rFonts w:eastAsia="Times New Roman"/>
          <w:kern w:val="0"/>
          <w:sz w:val="28"/>
          <w:szCs w:val="28"/>
          <w:lang w:eastAsia="bg-BG"/>
        </w:rPr>
        <w:t>имот –</w:t>
      </w:r>
      <w:r w:rsidR="008667ED">
        <w:rPr>
          <w:rFonts w:eastAsia="Times New Roman"/>
          <w:kern w:val="0"/>
          <w:sz w:val="28"/>
          <w:szCs w:val="28"/>
          <w:lang w:eastAsia="bg-BG"/>
        </w:rPr>
        <w:t xml:space="preserve"> частна</w:t>
      </w:r>
      <w:r w:rsidRPr="009C7AE5">
        <w:rPr>
          <w:rFonts w:eastAsia="Times New Roman"/>
          <w:kern w:val="0"/>
          <w:sz w:val="28"/>
          <w:szCs w:val="28"/>
          <w:lang w:eastAsia="bg-BG"/>
        </w:rPr>
        <w:t xml:space="preserve"> общинска собственост</w:t>
      </w:r>
      <w:r w:rsidR="00DC169B">
        <w:rPr>
          <w:rFonts w:eastAsia="Times New Roman"/>
          <w:kern w:val="0"/>
          <w:sz w:val="28"/>
          <w:szCs w:val="28"/>
          <w:lang w:eastAsia="bg-BG"/>
        </w:rPr>
        <w:t>, представляващ</w:t>
      </w:r>
      <w:r w:rsidR="00756B8D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DC169B" w:rsidRPr="00DC169B">
        <w:rPr>
          <w:rFonts w:eastAsia="Times New Roman"/>
          <w:bCs/>
          <w:kern w:val="0"/>
          <w:sz w:val="28"/>
          <w:szCs w:val="28"/>
          <w:lang w:eastAsia="bg-BG"/>
        </w:rPr>
        <w:t xml:space="preserve">УПИ </w:t>
      </w:r>
      <w:r w:rsidR="00DC169B" w:rsidRPr="00DC169B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VII </w:t>
      </w:r>
      <w:r w:rsidR="00DC169B" w:rsidRPr="00DC169B">
        <w:rPr>
          <w:rFonts w:eastAsia="Times New Roman"/>
          <w:bCs/>
          <w:kern w:val="0"/>
          <w:sz w:val="28"/>
          <w:szCs w:val="28"/>
          <w:lang w:eastAsia="bg-BG"/>
        </w:rPr>
        <w:t>в кв. 42 по ПУП-ПРЗ на ПЗ „Север“, гр. Бургас</w:t>
      </w:r>
      <w:r w:rsidR="00DC169B">
        <w:rPr>
          <w:rFonts w:eastAsia="Times New Roman"/>
          <w:bCs/>
          <w:kern w:val="0"/>
          <w:sz w:val="28"/>
          <w:szCs w:val="28"/>
          <w:lang w:eastAsia="bg-BG"/>
        </w:rPr>
        <w:t>, с площ 5625 кв.м, отреден „за производствено складова база за промишлени стоки и услуги“</w:t>
      </w:r>
      <w:r w:rsidR="00DC169B" w:rsidRPr="00DC169B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, </w:t>
      </w:r>
      <w:r w:rsidR="00DC169B" w:rsidRPr="00DC169B">
        <w:rPr>
          <w:rFonts w:eastAsia="Times New Roman"/>
          <w:bCs/>
          <w:kern w:val="0"/>
          <w:sz w:val="28"/>
          <w:szCs w:val="28"/>
          <w:lang w:eastAsia="bg-BG"/>
        </w:rPr>
        <w:t>предст</w:t>
      </w:r>
      <w:r w:rsidR="00715494">
        <w:rPr>
          <w:rFonts w:eastAsia="Times New Roman"/>
          <w:bCs/>
          <w:kern w:val="0"/>
          <w:sz w:val="28"/>
          <w:szCs w:val="28"/>
          <w:lang w:eastAsia="bg-BG"/>
        </w:rPr>
        <w:t>авляващ ПИ с идентификатор 07079</w:t>
      </w:r>
      <w:r w:rsidR="00DC169B" w:rsidRPr="00DC169B">
        <w:rPr>
          <w:rFonts w:eastAsia="Times New Roman"/>
          <w:bCs/>
          <w:kern w:val="0"/>
          <w:sz w:val="28"/>
          <w:szCs w:val="28"/>
          <w:lang w:eastAsia="bg-BG"/>
        </w:rPr>
        <w:t>.605.424 по КККР на гр. Бургас</w:t>
      </w:r>
      <w:r w:rsidR="00740DE3">
        <w:rPr>
          <w:rFonts w:eastAsia="Times New Roman"/>
          <w:bCs/>
          <w:kern w:val="0"/>
          <w:sz w:val="28"/>
          <w:szCs w:val="28"/>
          <w:lang w:eastAsia="bg-BG"/>
        </w:rPr>
        <w:t>,</w:t>
      </w:r>
      <w:r w:rsidR="00740DE3" w:rsidRPr="00740DE3">
        <w:rPr>
          <w:bCs/>
          <w:kern w:val="0"/>
          <w:sz w:val="28"/>
          <w:szCs w:val="28"/>
          <w:lang w:eastAsia="bg-BG"/>
        </w:rPr>
        <w:t xml:space="preserve"> </w:t>
      </w:r>
      <w:r w:rsidR="00740DE3" w:rsidRPr="00740DE3">
        <w:rPr>
          <w:rFonts w:eastAsia="Times New Roman"/>
          <w:bCs/>
          <w:kern w:val="0"/>
          <w:sz w:val="28"/>
          <w:szCs w:val="28"/>
          <w:lang w:eastAsia="bg-BG"/>
        </w:rPr>
        <w:t xml:space="preserve">с площ  5625 кв.м, начин на трайно ползване: </w:t>
      </w:r>
      <w:r w:rsidR="00740DE3" w:rsidRPr="00740DE3">
        <w:rPr>
          <w:rFonts w:eastAsia="Times New Roman"/>
          <w:bCs/>
          <w:iCs/>
          <w:kern w:val="0"/>
          <w:sz w:val="28"/>
          <w:szCs w:val="28"/>
          <w:lang w:eastAsia="bg-BG"/>
        </w:rPr>
        <w:t>незастроен имот за производствен, складов обект</w:t>
      </w:r>
      <w:r w:rsidR="001A4CF9">
        <w:rPr>
          <w:rFonts w:eastAsia="Times New Roman"/>
          <w:bCs/>
          <w:kern w:val="0"/>
          <w:sz w:val="28"/>
          <w:szCs w:val="28"/>
          <w:lang w:eastAsia="bg-BG"/>
        </w:rPr>
        <w:t>,</w:t>
      </w:r>
      <w:r w:rsidRPr="009C7AE5">
        <w:rPr>
          <w:rFonts w:eastAsia="Times New Roman"/>
          <w:kern w:val="0"/>
          <w:sz w:val="28"/>
          <w:szCs w:val="28"/>
          <w:lang w:eastAsia="bg-BG"/>
        </w:rPr>
        <w:t xml:space="preserve"> за изграждане на </w:t>
      </w:r>
      <w:r w:rsidR="008C7241">
        <w:rPr>
          <w:rFonts w:eastAsia="Times New Roman"/>
          <w:kern w:val="0"/>
          <w:sz w:val="28"/>
          <w:szCs w:val="28"/>
          <w:lang w:eastAsia="bg-BG"/>
        </w:rPr>
        <w:t>производствени</w:t>
      </w:r>
      <w:r w:rsidR="001A4CF9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DC169B">
        <w:rPr>
          <w:rFonts w:eastAsia="Times New Roman"/>
          <w:kern w:val="0"/>
          <w:sz w:val="28"/>
          <w:szCs w:val="28"/>
          <w:lang w:eastAsia="bg-BG"/>
        </w:rPr>
        <w:t>сгради за производство и внедряване на иновативни висо</w:t>
      </w:r>
      <w:r w:rsidR="00EC65AF">
        <w:rPr>
          <w:rFonts w:eastAsia="Times New Roman"/>
          <w:kern w:val="0"/>
          <w:sz w:val="28"/>
          <w:szCs w:val="28"/>
          <w:lang w:eastAsia="bg-BG"/>
        </w:rPr>
        <w:t>котехнологични производствени мо</w:t>
      </w:r>
      <w:r w:rsidR="00DC169B">
        <w:rPr>
          <w:rFonts w:eastAsia="Times New Roman"/>
          <w:kern w:val="0"/>
          <w:sz w:val="28"/>
          <w:szCs w:val="28"/>
          <w:lang w:eastAsia="bg-BG"/>
        </w:rPr>
        <w:t>щности</w:t>
      </w:r>
      <w:r w:rsidRPr="009C7AE5">
        <w:rPr>
          <w:rFonts w:eastAsia="Times New Roman"/>
          <w:kern w:val="0"/>
          <w:sz w:val="28"/>
          <w:szCs w:val="28"/>
          <w:lang w:eastAsia="bg-BG"/>
        </w:rPr>
        <w:t>.</w:t>
      </w:r>
    </w:p>
    <w:p w:rsidR="009C7AE5" w:rsidRPr="009C7AE5" w:rsidRDefault="009C7AE5" w:rsidP="009C7AE5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9C7AE5">
        <w:rPr>
          <w:rFonts w:eastAsia="Times New Roman"/>
          <w:kern w:val="0"/>
          <w:sz w:val="28"/>
          <w:szCs w:val="28"/>
          <w:lang w:eastAsia="bg-BG"/>
        </w:rPr>
        <w:t xml:space="preserve">Видно от заявлението, имотът ще се използва за </w:t>
      </w:r>
      <w:r w:rsidR="00614807">
        <w:rPr>
          <w:rFonts w:eastAsia="Times New Roman"/>
          <w:kern w:val="0"/>
          <w:sz w:val="28"/>
          <w:szCs w:val="28"/>
          <w:lang w:eastAsia="bg-BG"/>
        </w:rPr>
        <w:t>изграждане на производствени</w:t>
      </w:r>
      <w:r w:rsidR="00EC65AF" w:rsidRPr="00EC65AF">
        <w:rPr>
          <w:rFonts w:eastAsia="Times New Roman"/>
          <w:kern w:val="0"/>
          <w:sz w:val="28"/>
          <w:szCs w:val="28"/>
          <w:lang w:eastAsia="bg-BG"/>
        </w:rPr>
        <w:t xml:space="preserve"> сгради за производство и внедряване на иновативни високотехнологични производствени мощности</w:t>
      </w:r>
      <w:r w:rsidRPr="009C7AE5">
        <w:rPr>
          <w:rFonts w:eastAsia="Times New Roman"/>
          <w:kern w:val="0"/>
          <w:sz w:val="28"/>
          <w:szCs w:val="28"/>
          <w:lang w:eastAsia="bg-BG"/>
        </w:rPr>
        <w:t>.</w:t>
      </w:r>
      <w:r w:rsidR="00927BFC">
        <w:rPr>
          <w:rFonts w:eastAsia="Times New Roman"/>
          <w:kern w:val="0"/>
          <w:sz w:val="28"/>
          <w:szCs w:val="28"/>
          <w:lang w:eastAsia="bg-BG"/>
        </w:rPr>
        <w:t xml:space="preserve"> Предвижда се </w:t>
      </w:r>
      <w:r w:rsidR="00EC65AF">
        <w:rPr>
          <w:rFonts w:eastAsia="Times New Roman"/>
          <w:kern w:val="0"/>
          <w:sz w:val="28"/>
          <w:szCs w:val="28"/>
          <w:lang w:eastAsia="bg-BG"/>
        </w:rPr>
        <w:t xml:space="preserve">производство на </w:t>
      </w:r>
      <w:proofErr w:type="spellStart"/>
      <w:r w:rsidR="00EC65AF">
        <w:rPr>
          <w:rFonts w:eastAsia="Times New Roman"/>
          <w:kern w:val="0"/>
          <w:sz w:val="28"/>
          <w:szCs w:val="28"/>
          <w:lang w:eastAsia="bg-BG"/>
        </w:rPr>
        <w:t>лиофилизирани</w:t>
      </w:r>
      <w:proofErr w:type="spellEnd"/>
      <w:r w:rsidR="00EC65AF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8C7241">
        <w:rPr>
          <w:rFonts w:eastAsia="Times New Roman"/>
          <w:kern w:val="0"/>
          <w:sz w:val="28"/>
          <w:szCs w:val="28"/>
          <w:lang w:eastAsia="bg-BG"/>
        </w:rPr>
        <w:t xml:space="preserve">космически </w:t>
      </w:r>
      <w:r w:rsidR="00EC65AF">
        <w:rPr>
          <w:rFonts w:eastAsia="Times New Roman"/>
          <w:kern w:val="0"/>
          <w:sz w:val="28"/>
          <w:szCs w:val="28"/>
          <w:lang w:eastAsia="bg-BG"/>
        </w:rPr>
        <w:t>храни и напитки.</w:t>
      </w:r>
    </w:p>
    <w:p w:rsidR="009C7AE5" w:rsidRPr="009C7AE5" w:rsidRDefault="009C7AE5" w:rsidP="009C7AE5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9C7AE5">
        <w:rPr>
          <w:rFonts w:eastAsia="Times New Roman"/>
          <w:kern w:val="0"/>
          <w:sz w:val="28"/>
          <w:szCs w:val="28"/>
          <w:lang w:eastAsia="bg-BG"/>
        </w:rPr>
        <w:t>Съгласно цитираното инвестиционно намерение, инвеститорът предвижда да извърши инвестиция в размер на</w:t>
      </w:r>
      <w:r w:rsidR="00BD37FA">
        <w:rPr>
          <w:rFonts w:eastAsia="Times New Roman"/>
          <w:kern w:val="0"/>
          <w:sz w:val="28"/>
          <w:szCs w:val="28"/>
          <w:lang w:eastAsia="bg-BG"/>
        </w:rPr>
        <w:t xml:space="preserve"> приблизително 3 0</w:t>
      </w:r>
      <w:r w:rsidRPr="009C7AE5">
        <w:rPr>
          <w:rFonts w:eastAsia="Times New Roman"/>
          <w:kern w:val="0"/>
          <w:sz w:val="28"/>
          <w:szCs w:val="28"/>
          <w:lang w:eastAsia="bg-BG"/>
        </w:rPr>
        <w:t xml:space="preserve">00 000 </w:t>
      </w:r>
      <w:r w:rsidR="00BD37FA">
        <w:rPr>
          <w:rFonts w:eastAsia="Times New Roman"/>
          <w:kern w:val="0"/>
          <w:sz w:val="28"/>
          <w:szCs w:val="28"/>
          <w:lang w:eastAsia="bg-BG"/>
        </w:rPr>
        <w:t>евро</w:t>
      </w:r>
      <w:r w:rsidR="00614807">
        <w:rPr>
          <w:rFonts w:eastAsia="Times New Roman"/>
          <w:kern w:val="0"/>
          <w:sz w:val="28"/>
          <w:szCs w:val="28"/>
          <w:lang w:eastAsia="bg-BG"/>
        </w:rPr>
        <w:t xml:space="preserve"> (6 000 000 </w:t>
      </w:r>
      <w:r w:rsidR="00614807">
        <w:rPr>
          <w:rFonts w:eastAsia="Times New Roman"/>
          <w:kern w:val="0"/>
          <w:sz w:val="28"/>
          <w:szCs w:val="28"/>
          <w:lang w:eastAsia="bg-BG"/>
        </w:rPr>
        <w:lastRenderedPageBreak/>
        <w:t>лева)</w:t>
      </w:r>
      <w:r w:rsidR="00927BFC">
        <w:rPr>
          <w:rFonts w:eastAsia="Times New Roman"/>
          <w:kern w:val="0"/>
          <w:sz w:val="28"/>
          <w:szCs w:val="28"/>
          <w:lang w:eastAsia="bg-BG"/>
        </w:rPr>
        <w:t xml:space="preserve">, разпределена на </w:t>
      </w:r>
      <w:r w:rsidR="00BD37FA">
        <w:rPr>
          <w:rFonts w:eastAsia="Times New Roman"/>
          <w:kern w:val="0"/>
          <w:sz w:val="28"/>
          <w:szCs w:val="28"/>
          <w:lang w:eastAsia="bg-BG"/>
        </w:rPr>
        <w:t>три</w:t>
      </w:r>
      <w:r w:rsidR="00927BFC">
        <w:rPr>
          <w:rFonts w:eastAsia="Times New Roman"/>
          <w:kern w:val="0"/>
          <w:sz w:val="28"/>
          <w:szCs w:val="28"/>
          <w:lang w:eastAsia="bg-BG"/>
        </w:rPr>
        <w:t xml:space="preserve"> етапа: първи етап </w:t>
      </w:r>
      <w:r w:rsidR="00BD37FA">
        <w:rPr>
          <w:rFonts w:eastAsia="Times New Roman"/>
          <w:kern w:val="0"/>
          <w:sz w:val="28"/>
          <w:szCs w:val="28"/>
          <w:lang w:eastAsia="bg-BG"/>
        </w:rPr>
        <w:t>2025 г.– 1 0</w:t>
      </w:r>
      <w:r w:rsidR="00927BFC">
        <w:rPr>
          <w:rFonts w:eastAsia="Times New Roman"/>
          <w:kern w:val="0"/>
          <w:sz w:val="28"/>
          <w:szCs w:val="28"/>
          <w:lang w:eastAsia="bg-BG"/>
        </w:rPr>
        <w:t xml:space="preserve">00 000 </w:t>
      </w:r>
      <w:r w:rsidR="00BD37FA">
        <w:rPr>
          <w:rFonts w:eastAsia="Times New Roman"/>
          <w:kern w:val="0"/>
          <w:sz w:val="28"/>
          <w:szCs w:val="28"/>
          <w:lang w:eastAsia="bg-BG"/>
        </w:rPr>
        <w:t xml:space="preserve">евро, </w:t>
      </w:r>
      <w:r w:rsidR="00927BFC">
        <w:rPr>
          <w:rFonts w:eastAsia="Times New Roman"/>
          <w:kern w:val="0"/>
          <w:sz w:val="28"/>
          <w:szCs w:val="28"/>
          <w:lang w:eastAsia="bg-BG"/>
        </w:rPr>
        <w:t xml:space="preserve">втори етап </w:t>
      </w:r>
      <w:r w:rsidR="00332DFC" w:rsidRPr="00332DFC">
        <w:rPr>
          <w:rFonts w:eastAsia="Times New Roman"/>
          <w:kern w:val="0"/>
          <w:sz w:val="28"/>
          <w:szCs w:val="28"/>
          <w:lang w:eastAsia="bg-BG"/>
        </w:rPr>
        <w:t xml:space="preserve">2026 г. </w:t>
      </w:r>
      <w:r w:rsidR="00927BFC">
        <w:rPr>
          <w:rFonts w:eastAsia="Times New Roman"/>
          <w:kern w:val="0"/>
          <w:sz w:val="28"/>
          <w:szCs w:val="28"/>
          <w:lang w:eastAsia="bg-BG"/>
        </w:rPr>
        <w:t xml:space="preserve">– </w:t>
      </w:r>
      <w:r w:rsidR="00332DFC">
        <w:rPr>
          <w:rFonts w:eastAsia="Times New Roman"/>
          <w:kern w:val="0"/>
          <w:sz w:val="28"/>
          <w:szCs w:val="28"/>
          <w:lang w:eastAsia="bg-BG"/>
        </w:rPr>
        <w:t xml:space="preserve">1 </w:t>
      </w:r>
      <w:r w:rsidR="00EC5410">
        <w:rPr>
          <w:rFonts w:eastAsia="Times New Roman"/>
          <w:kern w:val="0"/>
          <w:sz w:val="28"/>
          <w:szCs w:val="28"/>
          <w:lang w:eastAsia="bg-BG"/>
        </w:rPr>
        <w:t>500 000 евро</w:t>
      </w:r>
      <w:r w:rsidR="00332DFC">
        <w:rPr>
          <w:rFonts w:eastAsia="Times New Roman"/>
          <w:kern w:val="0"/>
          <w:sz w:val="28"/>
          <w:szCs w:val="28"/>
          <w:lang w:eastAsia="bg-BG"/>
        </w:rPr>
        <w:t xml:space="preserve"> и трети етап 2027 г. – 500 000 евро</w:t>
      </w:r>
      <w:r w:rsidRPr="009C7AE5">
        <w:rPr>
          <w:rFonts w:eastAsia="Times New Roman"/>
          <w:kern w:val="0"/>
          <w:sz w:val="28"/>
          <w:szCs w:val="28"/>
          <w:lang w:eastAsia="bg-BG"/>
        </w:rPr>
        <w:t xml:space="preserve">. </w:t>
      </w:r>
    </w:p>
    <w:p w:rsidR="009C7AE5" w:rsidRPr="009C7AE5" w:rsidRDefault="009C7AE5" w:rsidP="009C7AE5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9C7AE5">
        <w:rPr>
          <w:rFonts w:eastAsia="Times New Roman"/>
          <w:kern w:val="0"/>
          <w:sz w:val="28"/>
          <w:szCs w:val="28"/>
          <w:lang w:eastAsia="bg-BG"/>
        </w:rPr>
        <w:t>Във връзка с инвестиция</w:t>
      </w:r>
      <w:r w:rsidR="00927BFC">
        <w:rPr>
          <w:rFonts w:eastAsia="Times New Roman"/>
          <w:kern w:val="0"/>
          <w:sz w:val="28"/>
          <w:szCs w:val="28"/>
          <w:lang w:eastAsia="bg-BG"/>
        </w:rPr>
        <w:t xml:space="preserve">та се предвижда разкриване на </w:t>
      </w:r>
      <w:r w:rsidR="00EC5410">
        <w:rPr>
          <w:rFonts w:eastAsia="Times New Roman"/>
          <w:kern w:val="0"/>
          <w:sz w:val="28"/>
          <w:szCs w:val="28"/>
          <w:lang w:eastAsia="bg-BG"/>
        </w:rPr>
        <w:t>10</w:t>
      </w:r>
      <w:r w:rsidR="007532B2">
        <w:rPr>
          <w:rFonts w:eastAsia="Times New Roman"/>
          <w:kern w:val="0"/>
          <w:sz w:val="28"/>
          <w:szCs w:val="28"/>
          <w:lang w:val="en-US" w:eastAsia="bg-BG"/>
        </w:rPr>
        <w:t>-15</w:t>
      </w:r>
      <w:r w:rsidR="00EC5410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8B0B5D">
        <w:rPr>
          <w:rFonts w:eastAsia="Times New Roman"/>
          <w:kern w:val="0"/>
          <w:sz w:val="28"/>
          <w:szCs w:val="28"/>
          <w:lang w:eastAsia="bg-BG"/>
        </w:rPr>
        <w:t>работни места  - с професионална квалификация: хранителни технолози, готвачи</w:t>
      </w:r>
      <w:r w:rsidRPr="009C7AE5">
        <w:rPr>
          <w:rFonts w:eastAsia="Times New Roman"/>
          <w:kern w:val="0"/>
          <w:sz w:val="28"/>
          <w:szCs w:val="28"/>
          <w:lang w:eastAsia="bg-BG"/>
        </w:rPr>
        <w:t xml:space="preserve">. </w:t>
      </w:r>
    </w:p>
    <w:p w:rsidR="009C7AE5" w:rsidRPr="009C7AE5" w:rsidRDefault="009C7AE5" w:rsidP="009C7AE5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9C7AE5">
        <w:rPr>
          <w:rFonts w:eastAsia="Times New Roman"/>
          <w:bCs/>
          <w:kern w:val="0"/>
          <w:sz w:val="28"/>
          <w:szCs w:val="28"/>
          <w:lang w:eastAsia="bg-BG"/>
        </w:rPr>
        <w:t xml:space="preserve">Направената инвестиция ще бъде напълно безвредна за околната среда. </w:t>
      </w:r>
    </w:p>
    <w:p w:rsidR="00740DE3" w:rsidRDefault="00190143" w:rsidP="00740DE3">
      <w:pPr>
        <w:widowControl/>
        <w:suppressAutoHyphens w:val="0"/>
        <w:ind w:left="-142" w:firstLine="709"/>
        <w:jc w:val="both"/>
        <w:rPr>
          <w:bCs/>
          <w:iCs/>
          <w:kern w:val="0"/>
          <w:sz w:val="28"/>
          <w:szCs w:val="28"/>
          <w:lang w:eastAsia="bg-BG"/>
        </w:rPr>
      </w:pPr>
      <w:r w:rsidRPr="00190143">
        <w:rPr>
          <w:rFonts w:eastAsia="Times New Roman"/>
          <w:kern w:val="0"/>
          <w:sz w:val="28"/>
          <w:szCs w:val="28"/>
          <w:lang w:eastAsia="bg-BG"/>
        </w:rPr>
        <w:t xml:space="preserve">Община Бургас е собственик на </w:t>
      </w:r>
      <w:r w:rsidR="008667ED">
        <w:rPr>
          <w:rFonts w:eastAsia="Times New Roman"/>
          <w:kern w:val="0"/>
          <w:sz w:val="28"/>
          <w:szCs w:val="28"/>
          <w:lang w:eastAsia="bg-BG"/>
        </w:rPr>
        <w:t xml:space="preserve">недвижим имот - </w:t>
      </w:r>
      <w:r w:rsidR="008667ED" w:rsidRPr="008667ED">
        <w:rPr>
          <w:bCs/>
          <w:kern w:val="0"/>
          <w:sz w:val="28"/>
          <w:szCs w:val="28"/>
          <w:lang w:eastAsia="bg-BG"/>
        </w:rPr>
        <w:t xml:space="preserve">частна общинска собственост, представляващ УПИ </w:t>
      </w:r>
      <w:r w:rsidR="008667ED" w:rsidRPr="008667ED">
        <w:rPr>
          <w:bCs/>
          <w:kern w:val="0"/>
          <w:sz w:val="28"/>
          <w:szCs w:val="28"/>
          <w:lang w:val="en-US" w:eastAsia="bg-BG"/>
        </w:rPr>
        <w:t xml:space="preserve">VII </w:t>
      </w:r>
      <w:r w:rsidR="008667ED" w:rsidRPr="008667ED">
        <w:rPr>
          <w:bCs/>
          <w:kern w:val="0"/>
          <w:sz w:val="28"/>
          <w:szCs w:val="28"/>
          <w:lang w:eastAsia="bg-BG"/>
        </w:rPr>
        <w:t>в кв. 42 по ПУП-ПРЗ на ПЗ „Север“, гр. Бургас, с площ 5625 кв.м, отреден „за производствено складова база за промишлени стоки и услуги“</w:t>
      </w:r>
      <w:r w:rsidR="008667ED" w:rsidRPr="008667ED">
        <w:rPr>
          <w:bCs/>
          <w:kern w:val="0"/>
          <w:sz w:val="28"/>
          <w:szCs w:val="28"/>
          <w:lang w:val="en-US" w:eastAsia="bg-BG"/>
        </w:rPr>
        <w:t xml:space="preserve">, </w:t>
      </w:r>
      <w:r w:rsidR="008667ED" w:rsidRPr="008667ED">
        <w:rPr>
          <w:bCs/>
          <w:kern w:val="0"/>
          <w:sz w:val="28"/>
          <w:szCs w:val="28"/>
          <w:lang w:eastAsia="bg-BG"/>
        </w:rPr>
        <w:t>предст</w:t>
      </w:r>
      <w:r w:rsidR="00715494">
        <w:rPr>
          <w:bCs/>
          <w:kern w:val="0"/>
          <w:sz w:val="28"/>
          <w:szCs w:val="28"/>
          <w:lang w:eastAsia="bg-BG"/>
        </w:rPr>
        <w:t>авляващ ПИ с идентификатор 07079</w:t>
      </w:r>
      <w:r w:rsidR="008667ED" w:rsidRPr="008667ED">
        <w:rPr>
          <w:bCs/>
          <w:kern w:val="0"/>
          <w:sz w:val="28"/>
          <w:szCs w:val="28"/>
          <w:lang w:eastAsia="bg-BG"/>
        </w:rPr>
        <w:t xml:space="preserve">.605.424 по КККР на гр. Бургас, </w:t>
      </w:r>
      <w:r w:rsidR="00740DE3" w:rsidRPr="00740DE3">
        <w:rPr>
          <w:bCs/>
          <w:kern w:val="0"/>
          <w:sz w:val="28"/>
          <w:szCs w:val="28"/>
          <w:lang w:eastAsia="bg-BG"/>
        </w:rPr>
        <w:t xml:space="preserve">с площ  5625 кв.м, начин на трайно ползване: </w:t>
      </w:r>
      <w:r w:rsidR="00740DE3" w:rsidRPr="00740DE3">
        <w:rPr>
          <w:bCs/>
          <w:iCs/>
          <w:kern w:val="0"/>
          <w:sz w:val="28"/>
          <w:szCs w:val="28"/>
          <w:lang w:eastAsia="bg-BG"/>
        </w:rPr>
        <w:t>незастроен имот за производствен, складов обект</w:t>
      </w:r>
      <w:r w:rsidR="00740DE3">
        <w:rPr>
          <w:bCs/>
          <w:iCs/>
          <w:kern w:val="0"/>
          <w:sz w:val="28"/>
          <w:szCs w:val="28"/>
          <w:lang w:eastAsia="bg-BG"/>
        </w:rPr>
        <w:t>.</w:t>
      </w:r>
    </w:p>
    <w:p w:rsidR="000978AC" w:rsidRPr="00D46189" w:rsidRDefault="00740DE3" w:rsidP="00740DE3">
      <w:pPr>
        <w:widowControl/>
        <w:suppressAutoHyphens w:val="0"/>
        <w:ind w:left="-142" w:firstLine="709"/>
        <w:jc w:val="both"/>
        <w:rPr>
          <w:bCs/>
          <w:kern w:val="0"/>
          <w:sz w:val="28"/>
          <w:szCs w:val="28"/>
          <w:lang w:eastAsia="bg-BG"/>
        </w:rPr>
      </w:pPr>
      <w:r w:rsidRPr="00740DE3">
        <w:rPr>
          <w:bCs/>
          <w:kern w:val="0"/>
          <w:sz w:val="28"/>
          <w:szCs w:val="28"/>
          <w:lang w:eastAsia="bg-BG"/>
        </w:rPr>
        <w:t xml:space="preserve"> </w:t>
      </w:r>
      <w:r w:rsidR="00C13ED1" w:rsidRPr="00E9738E">
        <w:rPr>
          <w:kern w:val="0"/>
          <w:sz w:val="28"/>
          <w:szCs w:val="28"/>
          <w:lang w:eastAsia="bg-BG"/>
        </w:rPr>
        <w:t>С Протокол-Решение №</w:t>
      </w:r>
      <w:r w:rsidR="000978AC">
        <w:rPr>
          <w:kern w:val="0"/>
          <w:sz w:val="28"/>
          <w:szCs w:val="28"/>
          <w:lang w:eastAsia="bg-BG"/>
        </w:rPr>
        <w:t xml:space="preserve"> 15/21.08</w:t>
      </w:r>
      <w:r w:rsidR="00872F54" w:rsidRPr="00E9738E">
        <w:rPr>
          <w:kern w:val="0"/>
          <w:sz w:val="28"/>
          <w:szCs w:val="28"/>
          <w:lang w:eastAsia="bg-BG"/>
        </w:rPr>
        <w:t>.</w:t>
      </w:r>
      <w:r w:rsidR="000978AC">
        <w:rPr>
          <w:kern w:val="0"/>
          <w:sz w:val="28"/>
          <w:szCs w:val="28"/>
          <w:lang w:eastAsia="bg-BG"/>
        </w:rPr>
        <w:t xml:space="preserve">2024 </w:t>
      </w:r>
      <w:r w:rsidR="00C13ED1" w:rsidRPr="00E9738E">
        <w:rPr>
          <w:kern w:val="0"/>
          <w:sz w:val="28"/>
          <w:szCs w:val="28"/>
          <w:lang w:eastAsia="bg-BG"/>
        </w:rPr>
        <w:t xml:space="preserve">г. </w:t>
      </w:r>
      <w:r w:rsidR="006904ED" w:rsidRPr="00E9738E">
        <w:rPr>
          <w:bCs/>
          <w:kern w:val="0"/>
          <w:sz w:val="28"/>
          <w:szCs w:val="28"/>
          <w:lang w:eastAsia="bg-BG"/>
        </w:rPr>
        <w:t>на Експертен съвет по устройство на територията</w:t>
      </w:r>
      <w:r w:rsidR="006904ED" w:rsidRPr="00E9738E">
        <w:rPr>
          <w:kern w:val="0"/>
          <w:sz w:val="28"/>
          <w:szCs w:val="28"/>
          <w:lang w:eastAsia="bg-BG"/>
        </w:rPr>
        <w:t xml:space="preserve"> </w:t>
      </w:r>
      <w:r w:rsidR="00872F54" w:rsidRPr="00E9738E">
        <w:rPr>
          <w:kern w:val="0"/>
          <w:sz w:val="28"/>
          <w:szCs w:val="28"/>
          <w:lang w:eastAsia="bg-BG"/>
        </w:rPr>
        <w:t>е приет</w:t>
      </w:r>
      <w:r w:rsidR="006904ED" w:rsidRPr="00E9738E">
        <w:rPr>
          <w:kern w:val="0"/>
          <w:sz w:val="28"/>
          <w:szCs w:val="28"/>
          <w:lang w:eastAsia="bg-BG"/>
        </w:rPr>
        <w:t xml:space="preserve"> проект за изменение на ПУП-ПРЗ </w:t>
      </w:r>
      <w:r w:rsidR="005A773E">
        <w:rPr>
          <w:kern w:val="0"/>
          <w:sz w:val="28"/>
          <w:szCs w:val="28"/>
          <w:lang w:eastAsia="bg-BG"/>
        </w:rPr>
        <w:t>з</w:t>
      </w:r>
      <w:r w:rsidR="00ED20BD">
        <w:rPr>
          <w:kern w:val="0"/>
          <w:sz w:val="28"/>
          <w:szCs w:val="28"/>
          <w:lang w:eastAsia="bg-BG"/>
        </w:rPr>
        <w:t>а</w:t>
      </w:r>
      <w:r w:rsidR="006904ED" w:rsidRPr="00E9738E">
        <w:rPr>
          <w:bCs/>
          <w:kern w:val="0"/>
          <w:sz w:val="28"/>
          <w:szCs w:val="28"/>
          <w:lang w:eastAsia="bg-BG"/>
        </w:rPr>
        <w:t xml:space="preserve"> </w:t>
      </w:r>
      <w:r w:rsidR="000978AC" w:rsidRPr="000978AC">
        <w:rPr>
          <w:bCs/>
          <w:kern w:val="0"/>
          <w:sz w:val="28"/>
          <w:szCs w:val="28"/>
          <w:lang w:eastAsia="bg-BG"/>
        </w:rPr>
        <w:t xml:space="preserve">УПИ </w:t>
      </w:r>
      <w:r w:rsidR="000978AC" w:rsidRPr="000978AC">
        <w:rPr>
          <w:bCs/>
          <w:kern w:val="0"/>
          <w:sz w:val="28"/>
          <w:szCs w:val="28"/>
          <w:lang w:val="en-US" w:eastAsia="bg-BG"/>
        </w:rPr>
        <w:t xml:space="preserve">VII </w:t>
      </w:r>
      <w:r w:rsidR="000978AC" w:rsidRPr="000978AC">
        <w:rPr>
          <w:bCs/>
          <w:kern w:val="0"/>
          <w:sz w:val="28"/>
          <w:szCs w:val="28"/>
          <w:lang w:eastAsia="bg-BG"/>
        </w:rPr>
        <w:t>в кв. 42 по ПУП-ПРЗ на ПЗ „Север“, гр. Бургас</w:t>
      </w:r>
      <w:r w:rsidR="00872F54" w:rsidRPr="00E9738E">
        <w:rPr>
          <w:kern w:val="0"/>
          <w:sz w:val="28"/>
          <w:szCs w:val="28"/>
          <w:lang w:eastAsia="bg-BG"/>
        </w:rPr>
        <w:t xml:space="preserve">, </w:t>
      </w:r>
      <w:r w:rsidR="000978AC" w:rsidRPr="000978AC">
        <w:rPr>
          <w:bCs/>
          <w:kern w:val="0"/>
          <w:sz w:val="28"/>
          <w:szCs w:val="28"/>
          <w:lang w:eastAsia="bg-BG"/>
        </w:rPr>
        <w:t>предст</w:t>
      </w:r>
      <w:r w:rsidR="00715494">
        <w:rPr>
          <w:bCs/>
          <w:kern w:val="0"/>
          <w:sz w:val="28"/>
          <w:szCs w:val="28"/>
          <w:lang w:eastAsia="bg-BG"/>
        </w:rPr>
        <w:t>авляващ ПИ с идентификатор 07079</w:t>
      </w:r>
      <w:r w:rsidR="000978AC" w:rsidRPr="000978AC">
        <w:rPr>
          <w:bCs/>
          <w:kern w:val="0"/>
          <w:sz w:val="28"/>
          <w:szCs w:val="28"/>
          <w:lang w:eastAsia="bg-BG"/>
        </w:rPr>
        <w:t>.605.424 по КККР на гр. Бургас</w:t>
      </w:r>
      <w:r w:rsidR="00872F54" w:rsidRPr="00E9738E">
        <w:rPr>
          <w:bCs/>
          <w:kern w:val="0"/>
          <w:sz w:val="28"/>
          <w:szCs w:val="28"/>
          <w:lang w:eastAsia="bg-BG"/>
        </w:rPr>
        <w:t>, с което</w:t>
      </w:r>
      <w:r w:rsidR="006904ED" w:rsidRPr="00E9738E">
        <w:rPr>
          <w:bCs/>
          <w:kern w:val="0"/>
          <w:sz w:val="28"/>
          <w:szCs w:val="28"/>
          <w:lang w:eastAsia="bg-BG"/>
        </w:rPr>
        <w:t xml:space="preserve"> </w:t>
      </w:r>
      <w:r w:rsidR="000978AC">
        <w:rPr>
          <w:bCs/>
          <w:kern w:val="0"/>
          <w:sz w:val="28"/>
          <w:szCs w:val="28"/>
          <w:lang w:eastAsia="bg-BG"/>
        </w:rPr>
        <w:t xml:space="preserve">се променя функционалното отреждане за УПИ от „за спорт на открито и закрито и КОО“ в „за производствено складова </w:t>
      </w:r>
      <w:r w:rsidR="003175AA">
        <w:rPr>
          <w:bCs/>
          <w:kern w:val="0"/>
          <w:sz w:val="28"/>
          <w:szCs w:val="28"/>
          <w:lang w:eastAsia="bg-BG"/>
        </w:rPr>
        <w:t>база за промишлени стоки и услуги“, без промяна в регулационните граници, с предвидено ново свободно застрояване на нормативни отстояния от регулационни граници, с показатели на застрояване в съответствие с действащ ОУП на гр. Бургас, както следва: Височ</w:t>
      </w:r>
      <w:r w:rsidR="006C4C7B">
        <w:rPr>
          <w:bCs/>
          <w:kern w:val="0"/>
          <w:sz w:val="28"/>
          <w:szCs w:val="28"/>
          <w:lang w:eastAsia="bg-BG"/>
        </w:rPr>
        <w:t>ина до 3 ет./10м/; Плътност до 60%; Кинт до 2,0</w:t>
      </w:r>
      <w:r w:rsidR="003175AA">
        <w:rPr>
          <w:bCs/>
          <w:kern w:val="0"/>
          <w:sz w:val="28"/>
          <w:szCs w:val="28"/>
          <w:lang w:eastAsia="bg-BG"/>
        </w:rPr>
        <w:t>; Озеленяване мин. 20% и задължително паркиране в границите на УПИ.</w:t>
      </w:r>
      <w:r w:rsidR="00D46189">
        <w:rPr>
          <w:bCs/>
          <w:kern w:val="0"/>
          <w:sz w:val="28"/>
          <w:szCs w:val="28"/>
          <w:lang w:val="en-US" w:eastAsia="bg-BG"/>
        </w:rPr>
        <w:t xml:space="preserve"> </w:t>
      </w:r>
      <w:r w:rsidR="00D46189">
        <w:rPr>
          <w:bCs/>
          <w:kern w:val="0"/>
          <w:sz w:val="28"/>
          <w:szCs w:val="28"/>
          <w:lang w:eastAsia="bg-BG"/>
        </w:rPr>
        <w:t xml:space="preserve">Изменението на ПУП-ПРЗ на ПЗ „Север“ по отношение на </w:t>
      </w:r>
      <w:r w:rsidR="00D46189" w:rsidRPr="00D46189">
        <w:rPr>
          <w:bCs/>
          <w:kern w:val="0"/>
          <w:sz w:val="28"/>
          <w:szCs w:val="28"/>
          <w:lang w:eastAsia="bg-BG"/>
        </w:rPr>
        <w:t xml:space="preserve">УПИ </w:t>
      </w:r>
      <w:r w:rsidR="00D46189" w:rsidRPr="00D46189">
        <w:rPr>
          <w:bCs/>
          <w:kern w:val="0"/>
          <w:sz w:val="28"/>
          <w:szCs w:val="28"/>
          <w:lang w:val="en-US" w:eastAsia="bg-BG"/>
        </w:rPr>
        <w:t xml:space="preserve">VII </w:t>
      </w:r>
      <w:r w:rsidR="00D46189" w:rsidRPr="00D46189">
        <w:rPr>
          <w:bCs/>
          <w:kern w:val="0"/>
          <w:sz w:val="28"/>
          <w:szCs w:val="28"/>
          <w:lang w:eastAsia="bg-BG"/>
        </w:rPr>
        <w:t>в кв. 42 по ПУП-ПРЗ на ПЗ „Север“, гр. Бургас, представляващ ПИ с идентификатор 07079.605.424 по КККР на гр. Бургас</w:t>
      </w:r>
      <w:r w:rsidR="00D46189">
        <w:rPr>
          <w:bCs/>
          <w:kern w:val="0"/>
          <w:sz w:val="28"/>
          <w:szCs w:val="28"/>
          <w:lang w:eastAsia="bg-BG"/>
        </w:rPr>
        <w:t>, е одобрено със Заповед № 3481/17.10.24 г. на Зам.-кмет на Община Бургас.</w:t>
      </w:r>
    </w:p>
    <w:p w:rsidR="00190143" w:rsidRDefault="00190143" w:rsidP="00190143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190143">
        <w:rPr>
          <w:rFonts w:eastAsia="Times New Roman"/>
          <w:bCs/>
          <w:kern w:val="0"/>
          <w:sz w:val="28"/>
          <w:szCs w:val="28"/>
          <w:lang w:eastAsia="bg-BG"/>
        </w:rPr>
        <w:t xml:space="preserve">Съгласно разпоредбите на чл. 35, ал. 1 от Закона за общинската собственост (ЗОС), чл. 37, ал. 1 и ал. 2 от Наредбата  за реда за придобиване, управление и разпореждане с общински имоти и вещи (НРУПУРОИВ), приета </w:t>
      </w:r>
      <w:r w:rsidR="00AE1DAD">
        <w:rPr>
          <w:rFonts w:eastAsia="Times New Roman"/>
          <w:bCs/>
          <w:kern w:val="0"/>
          <w:sz w:val="28"/>
          <w:szCs w:val="28"/>
          <w:lang w:eastAsia="bg-BG"/>
        </w:rPr>
        <w:t>от</w:t>
      </w:r>
      <w:r w:rsidRPr="00190143">
        <w:rPr>
          <w:rFonts w:eastAsia="Times New Roman"/>
          <w:bCs/>
          <w:kern w:val="0"/>
          <w:sz w:val="28"/>
          <w:szCs w:val="28"/>
          <w:lang w:eastAsia="bg-BG"/>
        </w:rPr>
        <w:t xml:space="preserve"> Общински съвет – Бургас, продажба на имоти и вещи - частна общинска собственост, се извършва от кмета на общината, чрез публичен търг или публично оповестен конкурс, след решение на общинския съвет. </w:t>
      </w:r>
    </w:p>
    <w:p w:rsidR="00900381" w:rsidRPr="002A5EF9" w:rsidRDefault="00190143" w:rsidP="00CC7461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190143">
        <w:rPr>
          <w:rFonts w:eastAsia="Times New Roman"/>
          <w:bCs/>
          <w:kern w:val="0"/>
          <w:sz w:val="28"/>
          <w:szCs w:val="28"/>
          <w:lang w:eastAsia="bg-BG"/>
        </w:rPr>
        <w:t xml:space="preserve">В съответствие с изискванията на чл. 41, ал. 2 и чл. 22, ал. 3 от ЗОС, по възлагане от Община Бургас, </w:t>
      </w:r>
      <w:proofErr w:type="spellStart"/>
      <w:r w:rsidRPr="00190143">
        <w:rPr>
          <w:rFonts w:eastAsia="Times New Roman"/>
          <w:bCs/>
          <w:kern w:val="0"/>
          <w:sz w:val="28"/>
          <w:szCs w:val="28"/>
          <w:lang w:val="en-AU" w:eastAsia="bg-BG"/>
        </w:rPr>
        <w:t>оценител</w:t>
      </w:r>
      <w:proofErr w:type="spellEnd"/>
      <w:r w:rsidRPr="00190143">
        <w:rPr>
          <w:rFonts w:eastAsia="Times New Roman"/>
          <w:bCs/>
          <w:kern w:val="0"/>
          <w:sz w:val="28"/>
          <w:szCs w:val="28"/>
          <w:lang w:eastAsia="bg-BG"/>
        </w:rPr>
        <w:t xml:space="preserve"> на имоти</w:t>
      </w:r>
      <w:r w:rsidRPr="00190143">
        <w:rPr>
          <w:rFonts w:eastAsia="Times New Roman"/>
          <w:bCs/>
          <w:kern w:val="0"/>
          <w:sz w:val="28"/>
          <w:szCs w:val="28"/>
          <w:lang w:val="en-AU" w:eastAsia="bg-BG"/>
        </w:rPr>
        <w:t xml:space="preserve">, </w:t>
      </w:r>
      <w:proofErr w:type="spellStart"/>
      <w:r w:rsidRPr="00190143">
        <w:rPr>
          <w:rFonts w:eastAsia="Times New Roman"/>
          <w:bCs/>
          <w:kern w:val="0"/>
          <w:sz w:val="28"/>
          <w:szCs w:val="28"/>
          <w:lang w:val="en-AU" w:eastAsia="bg-BG"/>
        </w:rPr>
        <w:t>вписан</w:t>
      </w:r>
      <w:proofErr w:type="spellEnd"/>
      <w:r w:rsidRPr="00190143">
        <w:rPr>
          <w:rFonts w:eastAsia="Times New Roman"/>
          <w:bCs/>
          <w:kern w:val="0"/>
          <w:sz w:val="28"/>
          <w:szCs w:val="28"/>
          <w:lang w:val="en-AU" w:eastAsia="bg-BG"/>
        </w:rPr>
        <w:t xml:space="preserve"> в </w:t>
      </w:r>
      <w:r w:rsidRPr="00190143">
        <w:rPr>
          <w:rFonts w:eastAsia="Times New Roman"/>
          <w:bCs/>
          <w:kern w:val="0"/>
          <w:sz w:val="28"/>
          <w:szCs w:val="28"/>
          <w:lang w:eastAsia="bg-BG"/>
        </w:rPr>
        <w:t xml:space="preserve">публичния регистър </w:t>
      </w:r>
      <w:r w:rsidRPr="00E9738E">
        <w:rPr>
          <w:rFonts w:eastAsia="Times New Roman"/>
          <w:bCs/>
          <w:kern w:val="0"/>
          <w:sz w:val="28"/>
          <w:szCs w:val="28"/>
          <w:lang w:eastAsia="bg-BG"/>
        </w:rPr>
        <w:t xml:space="preserve">на КНОБ, е изготвил пазарна оценка на </w:t>
      </w:r>
      <w:r w:rsidR="00ED20BD" w:rsidRPr="00ED20BD">
        <w:rPr>
          <w:rFonts w:eastAsia="Times New Roman"/>
          <w:bCs/>
          <w:kern w:val="0"/>
          <w:sz w:val="28"/>
          <w:szCs w:val="28"/>
          <w:lang w:eastAsia="bg-BG"/>
        </w:rPr>
        <w:t xml:space="preserve">УПИ </w:t>
      </w:r>
      <w:r w:rsidR="00ED20BD" w:rsidRPr="00ED20BD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VII </w:t>
      </w:r>
      <w:r w:rsidR="00ED20BD" w:rsidRPr="00ED20BD">
        <w:rPr>
          <w:rFonts w:eastAsia="Times New Roman"/>
          <w:bCs/>
          <w:kern w:val="0"/>
          <w:sz w:val="28"/>
          <w:szCs w:val="28"/>
          <w:lang w:eastAsia="bg-BG"/>
        </w:rPr>
        <w:t>в кв. 42 по ПУП-ПРЗ на ПЗ „Север“, гр. Бургас, предст</w:t>
      </w:r>
      <w:r w:rsidR="00715494">
        <w:rPr>
          <w:rFonts w:eastAsia="Times New Roman"/>
          <w:bCs/>
          <w:kern w:val="0"/>
          <w:sz w:val="28"/>
          <w:szCs w:val="28"/>
          <w:lang w:eastAsia="bg-BG"/>
        </w:rPr>
        <w:t>авляващ ПИ с идентификатор 07079</w:t>
      </w:r>
      <w:r w:rsidR="00ED20BD" w:rsidRPr="00ED20BD">
        <w:rPr>
          <w:rFonts w:eastAsia="Times New Roman"/>
          <w:bCs/>
          <w:kern w:val="0"/>
          <w:sz w:val="28"/>
          <w:szCs w:val="28"/>
          <w:lang w:eastAsia="bg-BG"/>
        </w:rPr>
        <w:t>.605.424 по КККР на гр. Бургас</w:t>
      </w:r>
      <w:r w:rsidR="00F0021D" w:rsidRPr="00E9738E">
        <w:rPr>
          <w:bCs/>
          <w:kern w:val="0"/>
          <w:sz w:val="28"/>
          <w:szCs w:val="28"/>
          <w:lang w:eastAsia="bg-BG"/>
        </w:rPr>
        <w:t xml:space="preserve"> в размер на </w:t>
      </w:r>
      <w:r w:rsidR="002A5EF9" w:rsidRPr="002A5EF9">
        <w:rPr>
          <w:bCs/>
          <w:kern w:val="0"/>
          <w:sz w:val="28"/>
          <w:szCs w:val="28"/>
          <w:lang w:eastAsia="bg-BG"/>
        </w:rPr>
        <w:t>523 600</w:t>
      </w:r>
      <w:r w:rsidR="00AE1DAD" w:rsidRPr="002A5EF9">
        <w:rPr>
          <w:bCs/>
          <w:kern w:val="0"/>
          <w:sz w:val="28"/>
          <w:szCs w:val="28"/>
          <w:lang w:eastAsia="bg-BG"/>
        </w:rPr>
        <w:t>,00 (</w:t>
      </w:r>
      <w:r w:rsidR="002A5EF9" w:rsidRPr="002A5EF9">
        <w:rPr>
          <w:bCs/>
          <w:kern w:val="0"/>
          <w:sz w:val="28"/>
          <w:szCs w:val="28"/>
          <w:lang w:eastAsia="bg-BG"/>
        </w:rPr>
        <w:t>петстотин двадесет и три</w:t>
      </w:r>
      <w:r w:rsidR="00AE1DAD" w:rsidRPr="002A5EF9">
        <w:rPr>
          <w:bCs/>
          <w:kern w:val="0"/>
          <w:sz w:val="28"/>
          <w:szCs w:val="28"/>
          <w:lang w:eastAsia="bg-BG"/>
        </w:rPr>
        <w:t xml:space="preserve"> хиляди </w:t>
      </w:r>
      <w:r w:rsidR="002A5EF9" w:rsidRPr="002A5EF9">
        <w:rPr>
          <w:bCs/>
          <w:kern w:val="0"/>
          <w:sz w:val="28"/>
          <w:szCs w:val="28"/>
          <w:lang w:eastAsia="bg-BG"/>
        </w:rPr>
        <w:t>и шестстотин</w:t>
      </w:r>
      <w:r w:rsidR="00AE1DAD" w:rsidRPr="002A5EF9">
        <w:rPr>
          <w:bCs/>
          <w:kern w:val="0"/>
          <w:sz w:val="28"/>
          <w:szCs w:val="28"/>
          <w:lang w:eastAsia="bg-BG"/>
        </w:rPr>
        <w:t xml:space="preserve">) </w:t>
      </w:r>
      <w:r w:rsidR="002A5EF9">
        <w:rPr>
          <w:rFonts w:eastAsia="Times New Roman"/>
          <w:bCs/>
          <w:kern w:val="0"/>
          <w:sz w:val="28"/>
          <w:szCs w:val="28"/>
          <w:lang w:eastAsia="bg-BG"/>
        </w:rPr>
        <w:t>лева, без ДДС.</w:t>
      </w:r>
    </w:p>
    <w:p w:rsidR="00900381" w:rsidRPr="00E9738E" w:rsidRDefault="00190143" w:rsidP="00CC7461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E9738E">
        <w:rPr>
          <w:rFonts w:eastAsia="Times New Roman"/>
          <w:bCs/>
          <w:kern w:val="0"/>
          <w:sz w:val="28"/>
          <w:szCs w:val="28"/>
          <w:lang w:eastAsia="bg-BG"/>
        </w:rPr>
        <w:t xml:space="preserve">Данъчната оценка на </w:t>
      </w:r>
      <w:r w:rsidR="00177890" w:rsidRPr="00E9738E">
        <w:rPr>
          <w:rFonts w:eastAsia="Times New Roman"/>
          <w:bCs/>
          <w:kern w:val="0"/>
          <w:sz w:val="28"/>
          <w:szCs w:val="28"/>
          <w:lang w:eastAsia="bg-BG"/>
        </w:rPr>
        <w:t>гореописания</w:t>
      </w:r>
      <w:r w:rsidR="00900381" w:rsidRPr="00E9738E">
        <w:rPr>
          <w:rFonts w:eastAsia="Times New Roman"/>
          <w:bCs/>
          <w:kern w:val="0"/>
          <w:sz w:val="28"/>
          <w:szCs w:val="28"/>
          <w:lang w:eastAsia="bg-BG"/>
        </w:rPr>
        <w:t xml:space="preserve"> имот е в размер на </w:t>
      </w:r>
      <w:r w:rsidR="00D05B5D">
        <w:rPr>
          <w:rFonts w:eastAsia="Times New Roman"/>
          <w:bCs/>
          <w:kern w:val="0"/>
          <w:sz w:val="28"/>
          <w:szCs w:val="28"/>
          <w:lang w:eastAsia="bg-BG"/>
        </w:rPr>
        <w:t>177 693,8</w:t>
      </w:r>
      <w:r w:rsidR="00F0021D" w:rsidRPr="00E9738E">
        <w:rPr>
          <w:rFonts w:eastAsia="Times New Roman"/>
          <w:bCs/>
          <w:kern w:val="0"/>
          <w:sz w:val="28"/>
          <w:szCs w:val="28"/>
          <w:lang w:eastAsia="bg-BG"/>
        </w:rPr>
        <w:t xml:space="preserve">0 </w:t>
      </w:r>
      <w:r w:rsidR="00900381" w:rsidRPr="00E9738E">
        <w:rPr>
          <w:rFonts w:eastAsia="Times New Roman"/>
          <w:bCs/>
          <w:kern w:val="0"/>
          <w:sz w:val="28"/>
          <w:szCs w:val="28"/>
          <w:lang w:eastAsia="bg-BG"/>
        </w:rPr>
        <w:t>лева:</w:t>
      </w:r>
    </w:p>
    <w:p w:rsidR="00A5169F" w:rsidRPr="009B2723" w:rsidRDefault="00A5169F" w:rsidP="00CC7461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9B2723">
        <w:rPr>
          <w:rFonts w:eastAsia="Times New Roman"/>
          <w:bCs/>
          <w:kern w:val="0"/>
          <w:sz w:val="28"/>
          <w:szCs w:val="28"/>
          <w:lang w:eastAsia="bg-BG"/>
        </w:rPr>
        <w:t xml:space="preserve">С оглед предназначението на имота, естеството на инвестицията, специфичните изисквания към предмета на сделката, нейното сключване и изпълнение, целесъобразно е да бъде проведен публичен търг с тайно наддаване, </w:t>
      </w:r>
      <w:r w:rsidR="004A7C52" w:rsidRPr="009B2723">
        <w:rPr>
          <w:rFonts w:eastAsia="Times New Roman"/>
          <w:bCs/>
          <w:kern w:val="0"/>
          <w:sz w:val="28"/>
          <w:szCs w:val="28"/>
          <w:lang w:eastAsia="bg-BG"/>
        </w:rPr>
        <w:t xml:space="preserve">при определени минимални изисквания за допускане на </w:t>
      </w:r>
      <w:r w:rsidRPr="009B2723">
        <w:rPr>
          <w:rFonts w:eastAsia="Times New Roman"/>
          <w:bCs/>
          <w:kern w:val="0"/>
          <w:sz w:val="28"/>
          <w:szCs w:val="28"/>
          <w:lang w:eastAsia="bg-BG"/>
        </w:rPr>
        <w:t xml:space="preserve"> участниците в тръжната процедура</w:t>
      </w:r>
      <w:r w:rsidR="00CD6332" w:rsidRPr="009B2723">
        <w:rPr>
          <w:rFonts w:eastAsia="Times New Roman"/>
          <w:bCs/>
          <w:kern w:val="0"/>
          <w:sz w:val="28"/>
          <w:szCs w:val="28"/>
          <w:lang w:eastAsia="bg-BG"/>
        </w:rPr>
        <w:t>:</w:t>
      </w:r>
      <w:r w:rsidRPr="009B2723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</w:p>
    <w:p w:rsidR="00D63F48" w:rsidRPr="009B2723" w:rsidRDefault="00D63F48" w:rsidP="00CC7461">
      <w:pPr>
        <w:pStyle w:val="ListParagraph"/>
        <w:numPr>
          <w:ilvl w:val="0"/>
          <w:numId w:val="28"/>
        </w:numPr>
        <w:ind w:left="-142" w:firstLine="709"/>
        <w:jc w:val="both"/>
        <w:rPr>
          <w:kern w:val="0"/>
          <w:sz w:val="28"/>
          <w:szCs w:val="28"/>
          <w:lang w:eastAsia="bg-BG"/>
        </w:rPr>
      </w:pPr>
      <w:r w:rsidRPr="009B2723">
        <w:rPr>
          <w:kern w:val="0"/>
          <w:sz w:val="28"/>
          <w:szCs w:val="28"/>
          <w:lang w:eastAsia="bg-BG"/>
        </w:rPr>
        <w:t xml:space="preserve">Да </w:t>
      </w:r>
      <w:proofErr w:type="spellStart"/>
      <w:r w:rsidRPr="009B2723">
        <w:rPr>
          <w:kern w:val="0"/>
          <w:sz w:val="28"/>
          <w:szCs w:val="28"/>
          <w:lang w:eastAsia="bg-BG"/>
        </w:rPr>
        <w:t>предложат</w:t>
      </w:r>
      <w:proofErr w:type="spellEnd"/>
      <w:r w:rsidRPr="009B2723">
        <w:rPr>
          <w:kern w:val="0"/>
          <w:sz w:val="28"/>
          <w:szCs w:val="28"/>
          <w:lang w:eastAsia="bg-BG"/>
        </w:rPr>
        <w:t xml:space="preserve"> размер на </w:t>
      </w:r>
      <w:proofErr w:type="spellStart"/>
      <w:r w:rsidRPr="009B2723">
        <w:rPr>
          <w:kern w:val="0"/>
          <w:sz w:val="28"/>
          <w:szCs w:val="28"/>
          <w:lang w:eastAsia="bg-BG"/>
        </w:rPr>
        <w:t>инвестиция</w:t>
      </w:r>
      <w:proofErr w:type="spellEnd"/>
      <w:r w:rsidR="00932C16" w:rsidRPr="009B2723">
        <w:rPr>
          <w:kern w:val="0"/>
          <w:sz w:val="28"/>
          <w:szCs w:val="28"/>
          <w:lang w:eastAsia="bg-BG"/>
        </w:rPr>
        <w:t xml:space="preserve"> в </w:t>
      </w:r>
      <w:proofErr w:type="spellStart"/>
      <w:r w:rsidR="00932C16" w:rsidRPr="009B2723">
        <w:rPr>
          <w:kern w:val="0"/>
          <w:sz w:val="28"/>
          <w:szCs w:val="28"/>
          <w:lang w:eastAsia="bg-BG"/>
        </w:rPr>
        <w:t>имота</w:t>
      </w:r>
      <w:proofErr w:type="spellEnd"/>
      <w:r w:rsidR="00932C16" w:rsidRPr="009B2723">
        <w:rPr>
          <w:kern w:val="0"/>
          <w:sz w:val="28"/>
          <w:szCs w:val="28"/>
          <w:lang w:eastAsia="bg-BG"/>
        </w:rPr>
        <w:t xml:space="preserve"> </w:t>
      </w:r>
      <w:proofErr w:type="spellStart"/>
      <w:r w:rsidR="00F23250" w:rsidRPr="009B2723">
        <w:rPr>
          <w:kern w:val="0"/>
          <w:sz w:val="28"/>
          <w:szCs w:val="28"/>
          <w:lang w:eastAsia="bg-BG"/>
        </w:rPr>
        <w:t>не</w:t>
      </w:r>
      <w:proofErr w:type="spellEnd"/>
      <w:r w:rsidR="00F23250" w:rsidRPr="009B2723">
        <w:rPr>
          <w:kern w:val="0"/>
          <w:sz w:val="28"/>
          <w:szCs w:val="28"/>
          <w:lang w:eastAsia="bg-BG"/>
        </w:rPr>
        <w:t xml:space="preserve"> по-</w:t>
      </w:r>
      <w:proofErr w:type="spellStart"/>
      <w:r w:rsidR="00F23250" w:rsidRPr="009B2723">
        <w:rPr>
          <w:kern w:val="0"/>
          <w:sz w:val="28"/>
          <w:szCs w:val="28"/>
          <w:lang w:eastAsia="bg-BG"/>
        </w:rPr>
        <w:t>малък</w:t>
      </w:r>
      <w:proofErr w:type="spellEnd"/>
      <w:r w:rsidR="00F23250" w:rsidRPr="009B2723">
        <w:rPr>
          <w:kern w:val="0"/>
          <w:sz w:val="28"/>
          <w:szCs w:val="28"/>
          <w:lang w:eastAsia="bg-BG"/>
        </w:rPr>
        <w:t xml:space="preserve"> от</w:t>
      </w:r>
      <w:r w:rsidR="00CC7461">
        <w:rPr>
          <w:kern w:val="0"/>
          <w:sz w:val="28"/>
          <w:szCs w:val="28"/>
          <w:lang w:eastAsia="bg-BG"/>
        </w:rPr>
        <w:t xml:space="preserve"> </w:t>
      </w:r>
      <w:r w:rsidR="00614807">
        <w:rPr>
          <w:kern w:val="0"/>
          <w:sz w:val="28"/>
          <w:szCs w:val="28"/>
          <w:lang w:val="bg-BG" w:eastAsia="bg-BG"/>
        </w:rPr>
        <w:t xml:space="preserve">  </w:t>
      </w:r>
      <w:r w:rsidR="005A773E">
        <w:rPr>
          <w:kern w:val="0"/>
          <w:sz w:val="28"/>
          <w:szCs w:val="28"/>
          <w:lang w:val="bg-BG" w:eastAsia="bg-BG"/>
        </w:rPr>
        <w:t xml:space="preserve">        </w:t>
      </w:r>
      <w:r w:rsidR="00614807">
        <w:rPr>
          <w:kern w:val="0"/>
          <w:sz w:val="28"/>
          <w:szCs w:val="28"/>
          <w:lang w:val="bg-BG" w:eastAsia="bg-BG"/>
        </w:rPr>
        <w:t xml:space="preserve">          </w:t>
      </w:r>
      <w:r w:rsidR="00614807" w:rsidRPr="00614807">
        <w:rPr>
          <w:kern w:val="0"/>
          <w:sz w:val="28"/>
          <w:szCs w:val="28"/>
          <w:lang w:val="bg-BG" w:eastAsia="bg-BG"/>
        </w:rPr>
        <w:t>3 000 000 евро (6 000 000 лева)</w:t>
      </w:r>
      <w:r w:rsidR="00A7371B" w:rsidRPr="009B2723">
        <w:rPr>
          <w:kern w:val="0"/>
          <w:sz w:val="28"/>
          <w:szCs w:val="28"/>
          <w:lang w:eastAsia="bg-BG"/>
        </w:rPr>
        <w:t xml:space="preserve"> за </w:t>
      </w:r>
      <w:proofErr w:type="spellStart"/>
      <w:r w:rsidR="00F05015" w:rsidRPr="009B2723">
        <w:rPr>
          <w:kern w:val="0"/>
          <w:sz w:val="28"/>
          <w:szCs w:val="28"/>
          <w:lang w:eastAsia="bg-BG"/>
        </w:rPr>
        <w:t>изг</w:t>
      </w:r>
      <w:r w:rsidR="00A7371B" w:rsidRPr="009B2723">
        <w:rPr>
          <w:kern w:val="0"/>
          <w:sz w:val="28"/>
          <w:szCs w:val="28"/>
          <w:lang w:eastAsia="bg-BG"/>
        </w:rPr>
        <w:t>раждане</w:t>
      </w:r>
      <w:proofErr w:type="spellEnd"/>
      <w:r w:rsidR="00A7371B" w:rsidRPr="009B2723">
        <w:rPr>
          <w:kern w:val="0"/>
          <w:sz w:val="28"/>
          <w:szCs w:val="28"/>
          <w:lang w:eastAsia="bg-BG"/>
        </w:rPr>
        <w:t xml:space="preserve"> на </w:t>
      </w:r>
      <w:r w:rsidR="00614807" w:rsidRPr="00614807">
        <w:rPr>
          <w:kern w:val="0"/>
          <w:sz w:val="28"/>
          <w:szCs w:val="28"/>
          <w:lang w:val="bg-BG" w:eastAsia="bg-BG"/>
        </w:rPr>
        <w:t xml:space="preserve">производствени сгради за </w:t>
      </w:r>
      <w:r w:rsidR="00614807" w:rsidRPr="00614807">
        <w:rPr>
          <w:kern w:val="0"/>
          <w:sz w:val="28"/>
          <w:szCs w:val="28"/>
          <w:lang w:val="bg-BG" w:eastAsia="bg-BG"/>
        </w:rPr>
        <w:lastRenderedPageBreak/>
        <w:t>производство и внедряване на иновативни високотехнологични производствени мощности</w:t>
      </w:r>
      <w:r w:rsidR="00A7371B" w:rsidRPr="009B2723">
        <w:rPr>
          <w:kern w:val="0"/>
          <w:sz w:val="28"/>
          <w:szCs w:val="28"/>
          <w:lang w:eastAsia="bg-BG"/>
        </w:rPr>
        <w:t>;</w:t>
      </w:r>
    </w:p>
    <w:p w:rsidR="00CC7461" w:rsidRPr="00CC7461" w:rsidRDefault="00A7371B" w:rsidP="00CC7461">
      <w:pPr>
        <w:pStyle w:val="ListParagraph"/>
        <w:numPr>
          <w:ilvl w:val="0"/>
          <w:numId w:val="28"/>
        </w:numPr>
        <w:ind w:left="-142" w:firstLine="709"/>
        <w:jc w:val="both"/>
        <w:rPr>
          <w:kern w:val="0"/>
          <w:sz w:val="28"/>
          <w:szCs w:val="28"/>
          <w:lang w:eastAsia="bg-BG"/>
        </w:rPr>
      </w:pPr>
      <w:r w:rsidRPr="00CC7461">
        <w:rPr>
          <w:kern w:val="0"/>
          <w:sz w:val="28"/>
          <w:szCs w:val="28"/>
          <w:lang w:val="bg-BG" w:eastAsia="bg-BG"/>
        </w:rPr>
        <w:t>Да предложат</w:t>
      </w:r>
      <w:r w:rsidR="00EC5410">
        <w:rPr>
          <w:kern w:val="0"/>
          <w:sz w:val="28"/>
          <w:szCs w:val="28"/>
          <w:lang w:val="bg-BG" w:eastAsia="bg-BG"/>
        </w:rPr>
        <w:t xml:space="preserve"> разкриване на не по-малко от 10</w:t>
      </w:r>
      <w:r w:rsidR="000C3336">
        <w:rPr>
          <w:kern w:val="0"/>
          <w:sz w:val="28"/>
          <w:szCs w:val="28"/>
          <w:lang w:val="bg-BG" w:eastAsia="bg-BG"/>
        </w:rPr>
        <w:t xml:space="preserve"> </w:t>
      </w:r>
      <w:r w:rsidR="00AE1DAD">
        <w:rPr>
          <w:kern w:val="0"/>
          <w:sz w:val="28"/>
          <w:szCs w:val="28"/>
          <w:lang w:val="bg-BG" w:eastAsia="bg-BG"/>
        </w:rPr>
        <w:t>(</w:t>
      </w:r>
      <w:r w:rsidR="00614807">
        <w:rPr>
          <w:kern w:val="0"/>
          <w:sz w:val="28"/>
          <w:szCs w:val="28"/>
          <w:lang w:val="bg-BG" w:eastAsia="bg-BG"/>
        </w:rPr>
        <w:t>десет</w:t>
      </w:r>
      <w:r w:rsidR="00AE1DAD">
        <w:rPr>
          <w:kern w:val="0"/>
          <w:sz w:val="28"/>
          <w:szCs w:val="28"/>
          <w:lang w:val="bg-BG" w:eastAsia="bg-BG"/>
        </w:rPr>
        <w:t xml:space="preserve">) </w:t>
      </w:r>
      <w:r w:rsidR="000C3336">
        <w:rPr>
          <w:kern w:val="0"/>
          <w:sz w:val="28"/>
          <w:szCs w:val="28"/>
          <w:lang w:val="bg-BG" w:eastAsia="bg-BG"/>
        </w:rPr>
        <w:t>работни места на пълна работна заетост</w:t>
      </w:r>
      <w:r w:rsidR="00DE076E">
        <w:rPr>
          <w:kern w:val="0"/>
          <w:sz w:val="28"/>
          <w:szCs w:val="28"/>
          <w:lang w:val="bg-BG" w:eastAsia="bg-BG"/>
        </w:rPr>
        <w:t>.</w:t>
      </w:r>
    </w:p>
    <w:p w:rsidR="00656CCC" w:rsidRPr="00CC7461" w:rsidRDefault="00A7371B" w:rsidP="00CC7461">
      <w:pPr>
        <w:pStyle w:val="ListParagraph"/>
        <w:numPr>
          <w:ilvl w:val="0"/>
          <w:numId w:val="28"/>
        </w:numPr>
        <w:ind w:left="-142" w:firstLine="709"/>
        <w:jc w:val="both"/>
        <w:rPr>
          <w:kern w:val="0"/>
          <w:sz w:val="28"/>
          <w:szCs w:val="28"/>
          <w:lang w:eastAsia="bg-BG"/>
        </w:rPr>
      </w:pPr>
      <w:r w:rsidRPr="00CC7461">
        <w:rPr>
          <w:kern w:val="0"/>
          <w:sz w:val="28"/>
          <w:szCs w:val="28"/>
          <w:lang w:val="bg-BG" w:eastAsia="bg-BG"/>
        </w:rPr>
        <w:t xml:space="preserve">Да предложат срок за </w:t>
      </w:r>
      <w:proofErr w:type="spellStart"/>
      <w:r w:rsidR="00656CCC" w:rsidRPr="00CC7461">
        <w:rPr>
          <w:kern w:val="0"/>
          <w:sz w:val="28"/>
          <w:szCs w:val="28"/>
          <w:lang w:eastAsia="bg-BG"/>
        </w:rPr>
        <w:t>реализация</w:t>
      </w:r>
      <w:proofErr w:type="spellEnd"/>
      <w:r w:rsidR="00656CCC" w:rsidRPr="00CC7461">
        <w:rPr>
          <w:kern w:val="0"/>
          <w:sz w:val="28"/>
          <w:szCs w:val="28"/>
          <w:lang w:eastAsia="bg-BG"/>
        </w:rPr>
        <w:t xml:space="preserve"> и </w:t>
      </w:r>
      <w:proofErr w:type="spellStart"/>
      <w:r w:rsidR="00656CCC" w:rsidRPr="00CC7461">
        <w:rPr>
          <w:kern w:val="0"/>
          <w:sz w:val="28"/>
          <w:szCs w:val="28"/>
          <w:lang w:eastAsia="bg-BG"/>
        </w:rPr>
        <w:t>въвеждане</w:t>
      </w:r>
      <w:proofErr w:type="spellEnd"/>
      <w:r w:rsidR="00656CCC" w:rsidRPr="00CC7461">
        <w:rPr>
          <w:kern w:val="0"/>
          <w:sz w:val="28"/>
          <w:szCs w:val="28"/>
          <w:lang w:eastAsia="bg-BG"/>
        </w:rPr>
        <w:t xml:space="preserve"> в </w:t>
      </w:r>
      <w:proofErr w:type="spellStart"/>
      <w:r w:rsidR="00656CCC" w:rsidRPr="00CC7461">
        <w:rPr>
          <w:kern w:val="0"/>
          <w:sz w:val="28"/>
          <w:szCs w:val="28"/>
          <w:lang w:eastAsia="bg-BG"/>
        </w:rPr>
        <w:t>експлоатация</w:t>
      </w:r>
      <w:proofErr w:type="spellEnd"/>
      <w:r w:rsidR="00656CCC" w:rsidRPr="00CC7461">
        <w:rPr>
          <w:kern w:val="0"/>
          <w:sz w:val="28"/>
          <w:szCs w:val="28"/>
          <w:lang w:eastAsia="bg-BG"/>
        </w:rPr>
        <w:t xml:space="preserve"> на </w:t>
      </w:r>
      <w:proofErr w:type="spellStart"/>
      <w:r w:rsidR="00656CCC" w:rsidRPr="00CC7461">
        <w:rPr>
          <w:kern w:val="0"/>
          <w:sz w:val="28"/>
          <w:szCs w:val="28"/>
          <w:lang w:eastAsia="bg-BG"/>
        </w:rPr>
        <w:t>инвестицията</w:t>
      </w:r>
      <w:proofErr w:type="spellEnd"/>
      <w:r w:rsidR="00656CCC" w:rsidRPr="00CC7461">
        <w:rPr>
          <w:kern w:val="0"/>
          <w:sz w:val="28"/>
          <w:szCs w:val="28"/>
          <w:lang w:eastAsia="bg-BG"/>
        </w:rPr>
        <w:t xml:space="preserve"> – </w:t>
      </w:r>
      <w:proofErr w:type="spellStart"/>
      <w:r w:rsidR="00656CCC" w:rsidRPr="00CC7461">
        <w:rPr>
          <w:kern w:val="0"/>
          <w:sz w:val="28"/>
          <w:szCs w:val="28"/>
          <w:lang w:eastAsia="bg-BG"/>
        </w:rPr>
        <w:t>не</w:t>
      </w:r>
      <w:proofErr w:type="spellEnd"/>
      <w:r w:rsidR="00656CCC" w:rsidRPr="00CC7461">
        <w:rPr>
          <w:kern w:val="0"/>
          <w:sz w:val="28"/>
          <w:szCs w:val="28"/>
          <w:lang w:eastAsia="bg-BG"/>
        </w:rPr>
        <w:t xml:space="preserve"> по-</w:t>
      </w:r>
      <w:proofErr w:type="spellStart"/>
      <w:r w:rsidR="00656CCC" w:rsidRPr="00CC7461">
        <w:rPr>
          <w:kern w:val="0"/>
          <w:sz w:val="28"/>
          <w:szCs w:val="28"/>
          <w:lang w:eastAsia="bg-BG"/>
        </w:rPr>
        <w:t>дълъг</w:t>
      </w:r>
      <w:proofErr w:type="spellEnd"/>
      <w:r w:rsidR="00656CCC" w:rsidRPr="00CC7461">
        <w:rPr>
          <w:kern w:val="0"/>
          <w:sz w:val="28"/>
          <w:szCs w:val="28"/>
          <w:lang w:eastAsia="bg-BG"/>
        </w:rPr>
        <w:t xml:space="preserve"> от </w:t>
      </w:r>
      <w:r w:rsidR="00EC5410">
        <w:rPr>
          <w:kern w:val="0"/>
          <w:sz w:val="28"/>
          <w:szCs w:val="28"/>
          <w:lang w:val="bg-BG" w:eastAsia="bg-BG"/>
        </w:rPr>
        <w:t>36</w:t>
      </w:r>
      <w:r w:rsidR="00656CCC" w:rsidRPr="00CC7461">
        <w:rPr>
          <w:kern w:val="0"/>
          <w:sz w:val="28"/>
          <w:szCs w:val="28"/>
          <w:lang w:eastAsia="bg-BG"/>
        </w:rPr>
        <w:t xml:space="preserve"> </w:t>
      </w:r>
      <w:r w:rsidR="00AE1DAD">
        <w:rPr>
          <w:kern w:val="0"/>
          <w:sz w:val="28"/>
          <w:szCs w:val="28"/>
          <w:lang w:val="bg-BG" w:eastAsia="bg-BG"/>
        </w:rPr>
        <w:t>(</w:t>
      </w:r>
      <w:r w:rsidR="00EC5410">
        <w:rPr>
          <w:kern w:val="0"/>
          <w:sz w:val="28"/>
          <w:szCs w:val="28"/>
          <w:lang w:val="bg-BG" w:eastAsia="bg-BG"/>
        </w:rPr>
        <w:t>тридесет и шест</w:t>
      </w:r>
      <w:r w:rsidR="00AE1DAD">
        <w:rPr>
          <w:kern w:val="0"/>
          <w:sz w:val="28"/>
          <w:szCs w:val="28"/>
          <w:lang w:val="bg-BG" w:eastAsia="bg-BG"/>
        </w:rPr>
        <w:t>)</w:t>
      </w:r>
      <w:r w:rsidR="00656CCC" w:rsidRPr="00CC7461">
        <w:rPr>
          <w:kern w:val="0"/>
          <w:sz w:val="28"/>
          <w:szCs w:val="28"/>
          <w:lang w:eastAsia="bg-BG"/>
        </w:rPr>
        <w:t xml:space="preserve"> </w:t>
      </w:r>
      <w:proofErr w:type="spellStart"/>
      <w:r w:rsidR="00656CCC" w:rsidRPr="00CC7461">
        <w:rPr>
          <w:kern w:val="0"/>
          <w:sz w:val="28"/>
          <w:szCs w:val="28"/>
          <w:lang w:eastAsia="bg-BG"/>
        </w:rPr>
        <w:t>месеца</w:t>
      </w:r>
      <w:proofErr w:type="spellEnd"/>
      <w:r w:rsidR="00656CCC" w:rsidRPr="00CC7461">
        <w:rPr>
          <w:kern w:val="0"/>
          <w:sz w:val="28"/>
          <w:szCs w:val="28"/>
          <w:lang w:eastAsia="bg-BG"/>
        </w:rPr>
        <w:t xml:space="preserve"> от </w:t>
      </w:r>
      <w:proofErr w:type="spellStart"/>
      <w:r w:rsidR="00656CCC" w:rsidRPr="00CC7461">
        <w:rPr>
          <w:kern w:val="0"/>
          <w:sz w:val="28"/>
          <w:szCs w:val="28"/>
          <w:lang w:eastAsia="bg-BG"/>
        </w:rPr>
        <w:t>датата</w:t>
      </w:r>
      <w:proofErr w:type="spellEnd"/>
      <w:r w:rsidR="00656CCC" w:rsidRPr="00CC7461">
        <w:rPr>
          <w:kern w:val="0"/>
          <w:sz w:val="28"/>
          <w:szCs w:val="28"/>
          <w:lang w:eastAsia="bg-BG"/>
        </w:rPr>
        <w:t xml:space="preserve"> на </w:t>
      </w:r>
      <w:proofErr w:type="spellStart"/>
      <w:r w:rsidR="00656CCC" w:rsidRPr="00CC7461">
        <w:rPr>
          <w:kern w:val="0"/>
          <w:sz w:val="28"/>
          <w:szCs w:val="28"/>
          <w:lang w:eastAsia="bg-BG"/>
        </w:rPr>
        <w:t>сключване</w:t>
      </w:r>
      <w:proofErr w:type="spellEnd"/>
      <w:r w:rsidR="00656CCC" w:rsidRPr="00CC7461">
        <w:rPr>
          <w:kern w:val="0"/>
          <w:sz w:val="28"/>
          <w:szCs w:val="28"/>
          <w:lang w:eastAsia="bg-BG"/>
        </w:rPr>
        <w:t xml:space="preserve"> на договора.</w:t>
      </w:r>
    </w:p>
    <w:p w:rsidR="00CD6332" w:rsidRPr="00E9738E" w:rsidRDefault="00614807" w:rsidP="00CD6332">
      <w:pPr>
        <w:ind w:left="-142" w:firstLine="708"/>
        <w:jc w:val="both"/>
        <w:rPr>
          <w:kern w:val="0"/>
          <w:sz w:val="28"/>
          <w:szCs w:val="28"/>
          <w:lang w:eastAsia="bg-BG"/>
        </w:rPr>
      </w:pPr>
      <w:r w:rsidRPr="00614807">
        <w:rPr>
          <w:bCs/>
          <w:kern w:val="0"/>
          <w:sz w:val="28"/>
          <w:szCs w:val="28"/>
          <w:lang w:eastAsia="bg-BG"/>
        </w:rPr>
        <w:t xml:space="preserve">УПИ </w:t>
      </w:r>
      <w:r w:rsidRPr="00614807">
        <w:rPr>
          <w:bCs/>
          <w:kern w:val="0"/>
          <w:sz w:val="28"/>
          <w:szCs w:val="28"/>
          <w:lang w:val="en-US" w:eastAsia="bg-BG"/>
        </w:rPr>
        <w:t xml:space="preserve">VII </w:t>
      </w:r>
      <w:r w:rsidRPr="00614807">
        <w:rPr>
          <w:bCs/>
          <w:kern w:val="0"/>
          <w:sz w:val="28"/>
          <w:szCs w:val="28"/>
          <w:lang w:eastAsia="bg-BG"/>
        </w:rPr>
        <w:t>в кв. 42 по ПУП-ПРЗ на ПЗ „Север“, гр. Бургас, предст</w:t>
      </w:r>
      <w:r w:rsidR="00715494">
        <w:rPr>
          <w:bCs/>
          <w:kern w:val="0"/>
          <w:sz w:val="28"/>
          <w:szCs w:val="28"/>
          <w:lang w:eastAsia="bg-BG"/>
        </w:rPr>
        <w:t>авляващ ПИ с идентификатор 07079</w:t>
      </w:r>
      <w:r w:rsidRPr="00614807">
        <w:rPr>
          <w:bCs/>
          <w:kern w:val="0"/>
          <w:sz w:val="28"/>
          <w:szCs w:val="28"/>
          <w:lang w:eastAsia="bg-BG"/>
        </w:rPr>
        <w:t>.605.424 по КККР на гр. Бургас</w:t>
      </w:r>
      <w:r w:rsidRPr="00614807">
        <w:rPr>
          <w:kern w:val="0"/>
          <w:sz w:val="28"/>
          <w:szCs w:val="28"/>
          <w:lang w:eastAsia="bg-BG"/>
        </w:rPr>
        <w:t xml:space="preserve"> </w:t>
      </w:r>
      <w:r>
        <w:rPr>
          <w:kern w:val="0"/>
          <w:sz w:val="28"/>
          <w:szCs w:val="28"/>
          <w:lang w:eastAsia="bg-BG"/>
        </w:rPr>
        <w:t>не е включен</w:t>
      </w:r>
      <w:r w:rsidR="00177890" w:rsidRPr="00E9738E">
        <w:rPr>
          <w:kern w:val="0"/>
          <w:sz w:val="28"/>
          <w:szCs w:val="28"/>
          <w:lang w:eastAsia="bg-BG"/>
        </w:rPr>
        <w:t xml:space="preserve"> в Годишната програма за управление и разпореждане с общинската собс</w:t>
      </w:r>
      <w:r>
        <w:rPr>
          <w:kern w:val="0"/>
          <w:sz w:val="28"/>
          <w:szCs w:val="28"/>
          <w:lang w:eastAsia="bg-BG"/>
        </w:rPr>
        <w:t>твеност на Община Бургас за 2024</w:t>
      </w:r>
      <w:r w:rsidR="00177890" w:rsidRPr="00E9738E">
        <w:rPr>
          <w:kern w:val="0"/>
          <w:sz w:val="28"/>
          <w:szCs w:val="28"/>
          <w:lang w:eastAsia="bg-BG"/>
        </w:rPr>
        <w:t xml:space="preserve"> г., приета по т. 2</w:t>
      </w:r>
      <w:r w:rsidR="00E57001" w:rsidRPr="00E9738E">
        <w:rPr>
          <w:kern w:val="0"/>
          <w:sz w:val="28"/>
          <w:szCs w:val="28"/>
          <w:lang w:eastAsia="bg-BG"/>
        </w:rPr>
        <w:t xml:space="preserve"> от </w:t>
      </w:r>
      <w:r>
        <w:rPr>
          <w:kern w:val="0"/>
          <w:sz w:val="28"/>
          <w:szCs w:val="28"/>
          <w:lang w:eastAsia="bg-BG"/>
        </w:rPr>
        <w:t xml:space="preserve">дневния ред на проведеното на 14.02.2024 </w:t>
      </w:r>
      <w:r w:rsidR="00E57001" w:rsidRPr="00E9738E">
        <w:rPr>
          <w:kern w:val="0"/>
          <w:sz w:val="28"/>
          <w:szCs w:val="28"/>
          <w:lang w:eastAsia="bg-BG"/>
        </w:rPr>
        <w:t>г. заседание на Общински съвет - Бургас</w:t>
      </w:r>
      <w:r>
        <w:rPr>
          <w:kern w:val="0"/>
          <w:sz w:val="28"/>
          <w:szCs w:val="28"/>
          <w:lang w:eastAsia="bg-BG"/>
        </w:rPr>
        <w:t xml:space="preserve"> (Протокол № 7</w:t>
      </w:r>
      <w:r w:rsidR="00177890" w:rsidRPr="00E9738E">
        <w:rPr>
          <w:kern w:val="0"/>
          <w:sz w:val="28"/>
          <w:szCs w:val="28"/>
          <w:lang w:eastAsia="bg-BG"/>
        </w:rPr>
        <w:t>)</w:t>
      </w:r>
      <w:r w:rsidR="00E57001" w:rsidRPr="00E9738E">
        <w:rPr>
          <w:kern w:val="0"/>
          <w:sz w:val="28"/>
          <w:szCs w:val="28"/>
          <w:lang w:eastAsia="bg-BG"/>
        </w:rPr>
        <w:t xml:space="preserve">, в частта на </w:t>
      </w:r>
      <w:r w:rsidR="00BB1626" w:rsidRPr="00E9738E">
        <w:rPr>
          <w:kern w:val="0"/>
          <w:sz w:val="28"/>
          <w:szCs w:val="28"/>
          <w:lang w:eastAsia="bg-BG"/>
        </w:rPr>
        <w:t xml:space="preserve">Раздел </w:t>
      </w:r>
      <w:r w:rsidR="00BB1626" w:rsidRPr="00E9738E">
        <w:rPr>
          <w:kern w:val="0"/>
          <w:sz w:val="28"/>
          <w:szCs w:val="28"/>
          <w:lang w:val="en-US" w:eastAsia="bg-BG"/>
        </w:rPr>
        <w:t>I</w:t>
      </w:r>
      <w:r w:rsidR="00BB1626" w:rsidRPr="00E9738E">
        <w:rPr>
          <w:kern w:val="0"/>
          <w:sz w:val="28"/>
          <w:szCs w:val="28"/>
          <w:lang w:eastAsia="bg-BG"/>
        </w:rPr>
        <w:t xml:space="preserve"> „Продажба на общински имоти чрез провеждане на публично оповестен търг/конкурс“</w:t>
      </w:r>
      <w:r w:rsidR="006B5310">
        <w:rPr>
          <w:kern w:val="0"/>
          <w:sz w:val="28"/>
          <w:szCs w:val="28"/>
          <w:lang w:eastAsia="bg-BG"/>
        </w:rPr>
        <w:t xml:space="preserve">, поради което </w:t>
      </w:r>
      <w:proofErr w:type="spellStart"/>
      <w:r w:rsidR="006B5310" w:rsidRPr="006B5310">
        <w:rPr>
          <w:kern w:val="0"/>
          <w:sz w:val="28"/>
          <w:szCs w:val="28"/>
          <w:lang w:val="en-US" w:eastAsia="bg-BG"/>
        </w:rPr>
        <w:t>Раздел</w:t>
      </w:r>
      <w:proofErr w:type="spellEnd"/>
      <w:r w:rsidR="006B5310" w:rsidRPr="006B5310">
        <w:rPr>
          <w:kern w:val="0"/>
          <w:sz w:val="28"/>
          <w:szCs w:val="28"/>
          <w:lang w:val="en-US" w:eastAsia="bg-BG"/>
        </w:rPr>
        <w:t xml:space="preserve"> І от </w:t>
      </w:r>
      <w:proofErr w:type="spellStart"/>
      <w:r w:rsidR="006B5310" w:rsidRPr="006B5310">
        <w:rPr>
          <w:kern w:val="0"/>
          <w:sz w:val="28"/>
          <w:szCs w:val="28"/>
          <w:lang w:val="en-US" w:eastAsia="bg-BG"/>
        </w:rPr>
        <w:t>цитираната</w:t>
      </w:r>
      <w:proofErr w:type="spellEnd"/>
      <w:r w:rsidR="006B5310" w:rsidRPr="006B5310">
        <w:rPr>
          <w:kern w:val="0"/>
          <w:sz w:val="28"/>
          <w:szCs w:val="28"/>
          <w:lang w:val="en-US" w:eastAsia="bg-BG"/>
        </w:rPr>
        <w:t xml:space="preserve"> </w:t>
      </w:r>
      <w:proofErr w:type="spellStart"/>
      <w:r w:rsidR="006B5310" w:rsidRPr="006B5310">
        <w:rPr>
          <w:kern w:val="0"/>
          <w:sz w:val="28"/>
          <w:szCs w:val="28"/>
          <w:lang w:val="en-US" w:eastAsia="bg-BG"/>
        </w:rPr>
        <w:t>програма</w:t>
      </w:r>
      <w:proofErr w:type="spellEnd"/>
      <w:r w:rsidR="006B5310" w:rsidRPr="006B5310">
        <w:rPr>
          <w:kern w:val="0"/>
          <w:sz w:val="28"/>
          <w:szCs w:val="28"/>
          <w:lang w:val="en-US" w:eastAsia="bg-BG"/>
        </w:rPr>
        <w:t xml:space="preserve"> е </w:t>
      </w:r>
      <w:proofErr w:type="spellStart"/>
      <w:r w:rsidR="006B5310" w:rsidRPr="006B5310">
        <w:rPr>
          <w:kern w:val="0"/>
          <w:sz w:val="28"/>
          <w:szCs w:val="28"/>
          <w:lang w:val="en-US" w:eastAsia="bg-BG"/>
        </w:rPr>
        <w:t>необходимо</w:t>
      </w:r>
      <w:proofErr w:type="spellEnd"/>
      <w:r w:rsidR="006B5310" w:rsidRPr="006B5310">
        <w:rPr>
          <w:kern w:val="0"/>
          <w:sz w:val="28"/>
          <w:szCs w:val="28"/>
          <w:lang w:val="en-US" w:eastAsia="bg-BG"/>
        </w:rPr>
        <w:t xml:space="preserve"> да </w:t>
      </w:r>
      <w:proofErr w:type="spellStart"/>
      <w:r w:rsidR="006B5310" w:rsidRPr="006B5310">
        <w:rPr>
          <w:kern w:val="0"/>
          <w:sz w:val="28"/>
          <w:szCs w:val="28"/>
          <w:lang w:val="en-US" w:eastAsia="bg-BG"/>
        </w:rPr>
        <w:t>бъде</w:t>
      </w:r>
      <w:proofErr w:type="spellEnd"/>
      <w:r w:rsidR="006B5310" w:rsidRPr="006B5310">
        <w:rPr>
          <w:kern w:val="0"/>
          <w:sz w:val="28"/>
          <w:szCs w:val="28"/>
          <w:lang w:val="en-US" w:eastAsia="bg-BG"/>
        </w:rPr>
        <w:t xml:space="preserve"> </w:t>
      </w:r>
      <w:proofErr w:type="spellStart"/>
      <w:r w:rsidR="006B5310" w:rsidRPr="006B5310">
        <w:rPr>
          <w:kern w:val="0"/>
          <w:sz w:val="28"/>
          <w:szCs w:val="28"/>
          <w:lang w:val="en-US" w:eastAsia="bg-BG"/>
        </w:rPr>
        <w:t>допълнен</w:t>
      </w:r>
      <w:proofErr w:type="spellEnd"/>
      <w:r w:rsidR="006B5310">
        <w:rPr>
          <w:kern w:val="0"/>
          <w:sz w:val="28"/>
          <w:szCs w:val="28"/>
          <w:lang w:eastAsia="bg-BG"/>
        </w:rPr>
        <w:t xml:space="preserve"> с описания имот</w:t>
      </w:r>
      <w:r w:rsidR="00E57001" w:rsidRPr="00E9738E">
        <w:rPr>
          <w:kern w:val="0"/>
          <w:sz w:val="28"/>
          <w:szCs w:val="28"/>
          <w:lang w:eastAsia="bg-BG"/>
        </w:rPr>
        <w:t>.</w:t>
      </w:r>
    </w:p>
    <w:p w:rsidR="00085608" w:rsidRDefault="00D63F48" w:rsidP="00BB1626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830E27">
        <w:rPr>
          <w:sz w:val="28"/>
          <w:szCs w:val="28"/>
        </w:rPr>
        <w:t>Предвид изложеното и на основание правомощията ми по чл.</w:t>
      </w:r>
      <w:r>
        <w:rPr>
          <w:sz w:val="28"/>
          <w:szCs w:val="28"/>
        </w:rPr>
        <w:t xml:space="preserve"> </w:t>
      </w:r>
      <w:r w:rsidR="00891DE5">
        <w:rPr>
          <w:sz w:val="28"/>
          <w:szCs w:val="28"/>
        </w:rPr>
        <w:t>73</w:t>
      </w:r>
      <w:r w:rsidRPr="00830E27">
        <w:rPr>
          <w:sz w:val="28"/>
          <w:szCs w:val="28"/>
        </w:rPr>
        <w:t>, ал.</w:t>
      </w:r>
      <w:r>
        <w:rPr>
          <w:sz w:val="28"/>
          <w:szCs w:val="28"/>
        </w:rPr>
        <w:t xml:space="preserve"> </w:t>
      </w:r>
      <w:r w:rsidRPr="00830E27">
        <w:rPr>
          <w:sz w:val="28"/>
          <w:szCs w:val="28"/>
        </w:rPr>
        <w:t xml:space="preserve">1 от </w:t>
      </w:r>
      <w:r w:rsidRPr="001F74EB">
        <w:rPr>
          <w:rStyle w:val="Strong"/>
          <w:b w:val="0"/>
          <w:color w:val="000000"/>
          <w:spacing w:val="4"/>
          <w:sz w:val="28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- Бургас, на основание</w:t>
      </w:r>
      <w:r w:rsidRPr="00830E27">
        <w:rPr>
          <w:rStyle w:val="Strong"/>
          <w:color w:val="000000"/>
          <w:spacing w:val="4"/>
          <w:sz w:val="28"/>
        </w:rPr>
        <w:t xml:space="preserve"> </w:t>
      </w:r>
      <w:r>
        <w:rPr>
          <w:rFonts w:eastAsia="Times New Roman"/>
          <w:kern w:val="0"/>
          <w:sz w:val="28"/>
          <w:szCs w:val="28"/>
          <w:lang w:eastAsia="bg-BG"/>
        </w:rPr>
        <w:t>чл. 21, ал. 1, т. 8, от Закона за местното самоуправление и местната администрация, чл. 35, ал. 1 от Закона за общинската собственост и чл. 37, ал. 1</w:t>
      </w:r>
      <w:r w:rsidR="00AC73F3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0D4B99">
        <w:rPr>
          <w:rFonts w:eastAsia="Times New Roman"/>
          <w:kern w:val="0"/>
          <w:sz w:val="28"/>
          <w:szCs w:val="28"/>
          <w:lang w:eastAsia="bg-BG"/>
        </w:rPr>
        <w:t>от Наредбата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за реда за придобиване, управление и разпореждане с общински имоти и вещи</w:t>
      </w:r>
      <w:r w:rsidR="00AC73F3">
        <w:rPr>
          <w:rFonts w:eastAsia="Times New Roman"/>
          <w:kern w:val="0"/>
          <w:sz w:val="28"/>
          <w:szCs w:val="28"/>
          <w:lang w:eastAsia="bg-BG"/>
        </w:rPr>
        <w:t>,</w:t>
      </w:r>
      <w:r w:rsidR="00E57001">
        <w:rPr>
          <w:rFonts w:eastAsia="Times New Roman"/>
          <w:kern w:val="0"/>
          <w:sz w:val="28"/>
          <w:szCs w:val="28"/>
          <w:lang w:eastAsia="bg-BG"/>
        </w:rPr>
        <w:t xml:space="preserve"> да вземе следните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</w:t>
      </w:r>
    </w:p>
    <w:p w:rsidR="00190143" w:rsidRPr="00BB1626" w:rsidRDefault="00190143" w:rsidP="00BB1626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</w:p>
    <w:p w:rsidR="00D63F48" w:rsidRDefault="00D63F48" w:rsidP="00D63F48">
      <w:pPr>
        <w:widowControl/>
        <w:suppressAutoHyphens w:val="0"/>
        <w:ind w:left="-142"/>
        <w:jc w:val="center"/>
        <w:rPr>
          <w:rFonts w:eastAsia="Times New Roman"/>
          <w:b/>
          <w:kern w:val="0"/>
          <w:sz w:val="28"/>
          <w:szCs w:val="28"/>
          <w:lang w:eastAsia="bg-BG"/>
        </w:rPr>
      </w:pPr>
      <w:r>
        <w:rPr>
          <w:rFonts w:eastAsia="Times New Roman"/>
          <w:b/>
          <w:kern w:val="0"/>
          <w:sz w:val="28"/>
          <w:szCs w:val="28"/>
          <w:lang w:eastAsia="bg-BG"/>
        </w:rPr>
        <w:t>РЕШЕНИ</w:t>
      </w:r>
      <w:r w:rsidR="00E57001">
        <w:rPr>
          <w:rFonts w:eastAsia="Times New Roman"/>
          <w:b/>
          <w:kern w:val="0"/>
          <w:sz w:val="28"/>
          <w:szCs w:val="28"/>
          <w:lang w:eastAsia="bg-BG"/>
        </w:rPr>
        <w:t>Я</w:t>
      </w:r>
      <w:r>
        <w:rPr>
          <w:rFonts w:eastAsia="Times New Roman"/>
          <w:b/>
          <w:kern w:val="0"/>
          <w:sz w:val="28"/>
          <w:szCs w:val="28"/>
          <w:lang w:eastAsia="bg-BG"/>
        </w:rPr>
        <w:t>:</w:t>
      </w:r>
    </w:p>
    <w:p w:rsidR="00D63F48" w:rsidRPr="00D271E0" w:rsidRDefault="00D63F48" w:rsidP="00932C16">
      <w:pPr>
        <w:widowControl/>
        <w:tabs>
          <w:tab w:val="left" w:pos="651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bg-BG"/>
        </w:rPr>
      </w:pPr>
    </w:p>
    <w:p w:rsidR="00B83AD6" w:rsidRPr="00B83AD6" w:rsidRDefault="006B5310" w:rsidP="007B25E4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240" w:lineRule="atLeast"/>
        <w:ind w:left="-142" w:firstLine="709"/>
        <w:jc w:val="both"/>
        <w:rPr>
          <w:bCs/>
          <w:kern w:val="0"/>
          <w:sz w:val="28"/>
          <w:szCs w:val="28"/>
          <w:lang w:eastAsia="bg-BG"/>
        </w:rPr>
      </w:pPr>
      <w:r w:rsidRPr="00B83AD6">
        <w:rPr>
          <w:kern w:val="0"/>
          <w:sz w:val="28"/>
          <w:szCs w:val="28"/>
          <w:lang w:val="bg-BG" w:eastAsia="bg-BG"/>
        </w:rPr>
        <w:t>Допълва Годишната програма за управление и разпореждане с общинска собственост за 2024 г.,</w:t>
      </w:r>
      <w:r w:rsidRPr="00B83AD6">
        <w:rPr>
          <w:rFonts w:eastAsia="Lucida Sans Unicode"/>
          <w:kern w:val="0"/>
          <w:sz w:val="28"/>
          <w:szCs w:val="28"/>
          <w:lang w:val="bg-BG" w:eastAsia="bg-BG"/>
        </w:rPr>
        <w:t xml:space="preserve"> </w:t>
      </w:r>
      <w:r w:rsidRPr="00B83AD6">
        <w:rPr>
          <w:kern w:val="0"/>
          <w:sz w:val="28"/>
          <w:szCs w:val="28"/>
          <w:lang w:val="bg-BG" w:eastAsia="bg-BG"/>
        </w:rPr>
        <w:t>приета по т. 2 от дневния ред на проведеното на 14.02.2024 г. заседание на Общински съвет - Бургас (Протокол № 7), в частта на Раздел I „Продажба на общински имоти чрез провеждане на публично оповестен търг/конкурс“</w:t>
      </w:r>
      <w:r w:rsidRPr="00B83AD6">
        <w:rPr>
          <w:kern w:val="0"/>
          <w:lang w:eastAsia="bg-BG"/>
        </w:rPr>
        <w:t xml:space="preserve"> </w:t>
      </w:r>
      <w:r w:rsidRPr="00B83AD6">
        <w:rPr>
          <w:kern w:val="0"/>
          <w:sz w:val="28"/>
          <w:szCs w:val="28"/>
          <w:lang w:val="bg-BG" w:eastAsia="bg-BG"/>
        </w:rPr>
        <w:t>със следния недвижим имот – частна общинска собственост:</w:t>
      </w:r>
      <w:r w:rsidR="00B83AD6" w:rsidRPr="00B83AD6">
        <w:rPr>
          <w:bCs/>
          <w:kern w:val="0"/>
          <w:sz w:val="28"/>
          <w:szCs w:val="28"/>
          <w:lang w:val="bg-BG" w:eastAsia="bg-BG"/>
        </w:rPr>
        <w:t xml:space="preserve"> УПИ VII в кв. 42 по ПУП-ПРЗ на ПЗ „Север“, гр. Бургас, с площ 5625 кв.м, отреден „за производствено складова база за промишлени стоки и услуги“, предст</w:t>
      </w:r>
      <w:r w:rsidR="00715494">
        <w:rPr>
          <w:bCs/>
          <w:kern w:val="0"/>
          <w:sz w:val="28"/>
          <w:szCs w:val="28"/>
          <w:lang w:val="bg-BG" w:eastAsia="bg-BG"/>
        </w:rPr>
        <w:t>авляващ ПИ с идентификатор 07079</w:t>
      </w:r>
      <w:r w:rsidR="00B83AD6" w:rsidRPr="00B83AD6">
        <w:rPr>
          <w:bCs/>
          <w:kern w:val="0"/>
          <w:sz w:val="28"/>
          <w:szCs w:val="28"/>
          <w:lang w:val="bg-BG" w:eastAsia="bg-BG"/>
        </w:rPr>
        <w:t xml:space="preserve">.605.424 по КККР на гр. Бургас, </w:t>
      </w:r>
      <w:r w:rsidR="00B45D50" w:rsidRPr="00B45D50">
        <w:rPr>
          <w:bCs/>
          <w:kern w:val="0"/>
          <w:sz w:val="28"/>
          <w:szCs w:val="28"/>
          <w:lang w:val="bg-BG" w:eastAsia="bg-BG"/>
        </w:rPr>
        <w:t>с площ  5625 кв.м</w:t>
      </w:r>
      <w:r w:rsidR="00B45D50">
        <w:rPr>
          <w:bCs/>
          <w:kern w:val="0"/>
          <w:sz w:val="28"/>
          <w:szCs w:val="28"/>
          <w:lang w:val="bg-BG" w:eastAsia="bg-BG"/>
        </w:rPr>
        <w:t>,</w:t>
      </w:r>
      <w:r w:rsidR="00B45D50" w:rsidRPr="00B45D50">
        <w:rPr>
          <w:bCs/>
          <w:kern w:val="0"/>
          <w:sz w:val="28"/>
          <w:szCs w:val="28"/>
          <w:lang w:val="bg-BG" w:eastAsia="bg-BG"/>
        </w:rPr>
        <w:t xml:space="preserve"> </w:t>
      </w:r>
      <w:r w:rsidR="00B45D50">
        <w:rPr>
          <w:bCs/>
          <w:kern w:val="0"/>
          <w:sz w:val="28"/>
          <w:szCs w:val="28"/>
          <w:lang w:val="bg-BG" w:eastAsia="bg-BG"/>
        </w:rPr>
        <w:t>начин на трайно ползване</w:t>
      </w:r>
      <w:r w:rsidR="00B83AD6" w:rsidRPr="00B83AD6">
        <w:rPr>
          <w:bCs/>
          <w:kern w:val="0"/>
          <w:sz w:val="28"/>
          <w:szCs w:val="28"/>
          <w:lang w:val="bg-BG" w:eastAsia="bg-BG"/>
        </w:rPr>
        <w:t xml:space="preserve">: </w:t>
      </w:r>
      <w:r w:rsidR="00B45D50" w:rsidRPr="00B45D50">
        <w:rPr>
          <w:bCs/>
          <w:iCs/>
          <w:kern w:val="0"/>
          <w:sz w:val="28"/>
          <w:szCs w:val="28"/>
          <w:lang w:val="bg-BG" w:eastAsia="bg-BG"/>
        </w:rPr>
        <w:t>незастроен имот за производствен, складов обект</w:t>
      </w:r>
      <w:r w:rsidR="00B83AD6">
        <w:rPr>
          <w:bCs/>
          <w:kern w:val="0"/>
          <w:sz w:val="28"/>
          <w:szCs w:val="28"/>
          <w:lang w:val="bg-BG" w:eastAsia="bg-BG"/>
        </w:rPr>
        <w:t>.</w:t>
      </w:r>
    </w:p>
    <w:p w:rsidR="00EC5410" w:rsidRDefault="00CC531D" w:rsidP="00EC5410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240" w:lineRule="atLeast"/>
        <w:ind w:left="0" w:firstLine="567"/>
        <w:jc w:val="both"/>
        <w:rPr>
          <w:bCs/>
          <w:kern w:val="0"/>
          <w:sz w:val="28"/>
          <w:szCs w:val="28"/>
          <w:lang w:eastAsia="bg-BG"/>
        </w:rPr>
      </w:pPr>
      <w:r w:rsidRPr="00EC5410">
        <w:rPr>
          <w:kern w:val="0"/>
          <w:sz w:val="28"/>
          <w:szCs w:val="28"/>
          <w:lang w:eastAsia="bg-BG"/>
        </w:rPr>
        <w:t xml:space="preserve">Да се </w:t>
      </w:r>
      <w:proofErr w:type="spellStart"/>
      <w:r w:rsidRPr="00EC5410">
        <w:rPr>
          <w:kern w:val="0"/>
          <w:sz w:val="28"/>
          <w:szCs w:val="28"/>
          <w:lang w:eastAsia="bg-BG"/>
        </w:rPr>
        <w:t>извърши</w:t>
      </w:r>
      <w:proofErr w:type="spellEnd"/>
      <w:r w:rsidRPr="00EC5410">
        <w:rPr>
          <w:kern w:val="0"/>
          <w:sz w:val="28"/>
          <w:szCs w:val="28"/>
          <w:lang w:eastAsia="bg-BG"/>
        </w:rPr>
        <w:t xml:space="preserve"> </w:t>
      </w:r>
      <w:proofErr w:type="spellStart"/>
      <w:r w:rsidRPr="00EC5410">
        <w:rPr>
          <w:kern w:val="0"/>
          <w:sz w:val="28"/>
          <w:szCs w:val="28"/>
          <w:lang w:eastAsia="bg-BG"/>
        </w:rPr>
        <w:t>продажба</w:t>
      </w:r>
      <w:proofErr w:type="spellEnd"/>
      <w:r w:rsidRPr="00EC5410">
        <w:rPr>
          <w:kern w:val="0"/>
          <w:sz w:val="28"/>
          <w:szCs w:val="28"/>
          <w:lang w:eastAsia="bg-BG"/>
        </w:rPr>
        <w:t xml:space="preserve"> </w:t>
      </w:r>
      <w:proofErr w:type="spellStart"/>
      <w:r w:rsidRPr="00EC5410">
        <w:rPr>
          <w:kern w:val="0"/>
          <w:sz w:val="28"/>
          <w:szCs w:val="28"/>
          <w:lang w:eastAsia="bg-BG"/>
        </w:rPr>
        <w:t>чрез</w:t>
      </w:r>
      <w:proofErr w:type="spellEnd"/>
      <w:r w:rsidRPr="00EC5410">
        <w:rPr>
          <w:kern w:val="0"/>
          <w:sz w:val="28"/>
          <w:szCs w:val="28"/>
          <w:lang w:eastAsia="bg-BG"/>
        </w:rPr>
        <w:t xml:space="preserve"> </w:t>
      </w:r>
      <w:proofErr w:type="spellStart"/>
      <w:r w:rsidRPr="00EC5410">
        <w:rPr>
          <w:kern w:val="0"/>
          <w:sz w:val="28"/>
          <w:szCs w:val="28"/>
          <w:lang w:eastAsia="bg-BG"/>
        </w:rPr>
        <w:t>провеждане</w:t>
      </w:r>
      <w:proofErr w:type="spellEnd"/>
      <w:r w:rsidRPr="00EC5410">
        <w:rPr>
          <w:kern w:val="0"/>
          <w:sz w:val="28"/>
          <w:szCs w:val="28"/>
          <w:lang w:eastAsia="bg-BG"/>
        </w:rPr>
        <w:t xml:space="preserve"> на </w:t>
      </w:r>
      <w:proofErr w:type="spellStart"/>
      <w:r w:rsidRPr="00EC5410">
        <w:rPr>
          <w:kern w:val="0"/>
          <w:sz w:val="28"/>
          <w:szCs w:val="28"/>
          <w:lang w:eastAsia="bg-BG"/>
        </w:rPr>
        <w:t>публичен</w:t>
      </w:r>
      <w:proofErr w:type="spellEnd"/>
      <w:r w:rsidRPr="00EC5410">
        <w:rPr>
          <w:kern w:val="0"/>
          <w:sz w:val="28"/>
          <w:szCs w:val="28"/>
          <w:lang w:eastAsia="bg-BG"/>
        </w:rPr>
        <w:t xml:space="preserve"> </w:t>
      </w:r>
      <w:proofErr w:type="spellStart"/>
      <w:r w:rsidRPr="00EC5410">
        <w:rPr>
          <w:kern w:val="0"/>
          <w:sz w:val="28"/>
          <w:szCs w:val="28"/>
          <w:lang w:eastAsia="bg-BG"/>
        </w:rPr>
        <w:t>търг</w:t>
      </w:r>
      <w:proofErr w:type="spellEnd"/>
      <w:r w:rsidRPr="00EC5410">
        <w:rPr>
          <w:kern w:val="0"/>
          <w:sz w:val="28"/>
          <w:szCs w:val="28"/>
          <w:lang w:eastAsia="bg-BG"/>
        </w:rPr>
        <w:t xml:space="preserve"> с </w:t>
      </w:r>
      <w:proofErr w:type="spellStart"/>
      <w:r w:rsidRPr="00EC5410">
        <w:rPr>
          <w:kern w:val="0"/>
          <w:sz w:val="28"/>
          <w:szCs w:val="28"/>
          <w:lang w:eastAsia="bg-BG"/>
        </w:rPr>
        <w:t>тайно</w:t>
      </w:r>
      <w:proofErr w:type="spellEnd"/>
      <w:r w:rsidRPr="00EC5410">
        <w:rPr>
          <w:kern w:val="0"/>
          <w:sz w:val="28"/>
          <w:szCs w:val="28"/>
          <w:lang w:eastAsia="bg-BG"/>
        </w:rPr>
        <w:t xml:space="preserve"> </w:t>
      </w:r>
      <w:proofErr w:type="spellStart"/>
      <w:r w:rsidRPr="00EC5410">
        <w:rPr>
          <w:kern w:val="0"/>
          <w:sz w:val="28"/>
          <w:szCs w:val="28"/>
          <w:lang w:eastAsia="bg-BG"/>
        </w:rPr>
        <w:t>наддаване</w:t>
      </w:r>
      <w:proofErr w:type="spellEnd"/>
      <w:r w:rsidRPr="00EC5410">
        <w:rPr>
          <w:kern w:val="0"/>
          <w:sz w:val="28"/>
          <w:szCs w:val="28"/>
          <w:lang w:eastAsia="bg-BG"/>
        </w:rPr>
        <w:t xml:space="preserve"> по </w:t>
      </w:r>
      <w:proofErr w:type="spellStart"/>
      <w:r w:rsidRPr="00EC5410">
        <w:rPr>
          <w:kern w:val="0"/>
          <w:sz w:val="28"/>
          <w:szCs w:val="28"/>
          <w:lang w:eastAsia="bg-BG"/>
        </w:rPr>
        <w:t>реда</w:t>
      </w:r>
      <w:proofErr w:type="spellEnd"/>
      <w:r w:rsidRPr="00EC5410">
        <w:rPr>
          <w:kern w:val="0"/>
          <w:sz w:val="28"/>
          <w:szCs w:val="28"/>
          <w:lang w:eastAsia="bg-BG"/>
        </w:rPr>
        <w:t xml:space="preserve"> на </w:t>
      </w:r>
      <w:proofErr w:type="spellStart"/>
      <w:r w:rsidRPr="00EC5410">
        <w:rPr>
          <w:kern w:val="0"/>
          <w:sz w:val="28"/>
          <w:szCs w:val="28"/>
          <w:lang w:eastAsia="bg-BG"/>
        </w:rPr>
        <w:t>глава</w:t>
      </w:r>
      <w:proofErr w:type="spellEnd"/>
      <w:r w:rsidRPr="00EC5410">
        <w:rPr>
          <w:kern w:val="0"/>
          <w:sz w:val="28"/>
          <w:szCs w:val="28"/>
          <w:lang w:eastAsia="bg-BG"/>
        </w:rPr>
        <w:t xml:space="preserve"> </w:t>
      </w:r>
      <w:proofErr w:type="spellStart"/>
      <w:r w:rsidRPr="00EC5410">
        <w:rPr>
          <w:kern w:val="0"/>
          <w:sz w:val="28"/>
          <w:szCs w:val="28"/>
          <w:lang w:eastAsia="bg-BG"/>
        </w:rPr>
        <w:t>седма</w:t>
      </w:r>
      <w:proofErr w:type="spellEnd"/>
      <w:r w:rsidRPr="00EC5410">
        <w:rPr>
          <w:kern w:val="0"/>
          <w:sz w:val="28"/>
          <w:szCs w:val="28"/>
          <w:lang w:eastAsia="bg-BG"/>
        </w:rPr>
        <w:t xml:space="preserve"> от НРПУРОИВ, приета от Общински съвет – Бургас, на </w:t>
      </w:r>
      <w:proofErr w:type="spellStart"/>
      <w:r w:rsidRPr="00EC5410">
        <w:rPr>
          <w:kern w:val="0"/>
          <w:sz w:val="28"/>
          <w:szCs w:val="28"/>
          <w:lang w:eastAsia="bg-BG"/>
        </w:rPr>
        <w:t>недвижим</w:t>
      </w:r>
      <w:proofErr w:type="spellEnd"/>
      <w:r w:rsidRPr="00EC5410">
        <w:rPr>
          <w:kern w:val="0"/>
          <w:sz w:val="28"/>
          <w:szCs w:val="28"/>
          <w:lang w:eastAsia="bg-BG"/>
        </w:rPr>
        <w:t xml:space="preserve"> имот, частна общинска собственост</w:t>
      </w:r>
      <w:r w:rsidRPr="00EC5410">
        <w:rPr>
          <w:bCs/>
          <w:kern w:val="0"/>
          <w:sz w:val="28"/>
          <w:szCs w:val="28"/>
          <w:lang w:eastAsia="bg-BG"/>
        </w:rPr>
        <w:t>, представляващ</w:t>
      </w:r>
      <w:r w:rsidR="00291EC9" w:rsidRPr="00EC5410">
        <w:rPr>
          <w:bCs/>
          <w:kern w:val="0"/>
          <w:sz w:val="28"/>
          <w:szCs w:val="28"/>
          <w:lang w:eastAsia="bg-BG"/>
        </w:rPr>
        <w:t xml:space="preserve"> </w:t>
      </w:r>
      <w:r w:rsidR="00CF741E" w:rsidRPr="00EC5410">
        <w:rPr>
          <w:bCs/>
          <w:kern w:val="0"/>
          <w:sz w:val="28"/>
          <w:szCs w:val="28"/>
          <w:lang w:eastAsia="bg-BG"/>
        </w:rPr>
        <w:t>УПИ VII (</w:t>
      </w:r>
      <w:proofErr w:type="spellStart"/>
      <w:r w:rsidR="00CF741E" w:rsidRPr="00EC5410">
        <w:rPr>
          <w:bCs/>
          <w:kern w:val="0"/>
          <w:sz w:val="28"/>
          <w:szCs w:val="28"/>
          <w:lang w:eastAsia="bg-BG"/>
        </w:rPr>
        <w:t>седем</w:t>
      </w:r>
      <w:proofErr w:type="spellEnd"/>
      <w:r w:rsidR="00CF741E" w:rsidRPr="00EC5410">
        <w:rPr>
          <w:bCs/>
          <w:kern w:val="0"/>
          <w:sz w:val="28"/>
          <w:szCs w:val="28"/>
          <w:lang w:eastAsia="bg-BG"/>
        </w:rPr>
        <w:t xml:space="preserve">) в кв. </w:t>
      </w:r>
      <w:proofErr w:type="gramStart"/>
      <w:r w:rsidR="00CF741E" w:rsidRPr="00EC5410">
        <w:rPr>
          <w:bCs/>
          <w:kern w:val="0"/>
          <w:sz w:val="28"/>
          <w:szCs w:val="28"/>
          <w:lang w:eastAsia="bg-BG"/>
        </w:rPr>
        <w:t>42</w:t>
      </w:r>
      <w:proofErr w:type="gramEnd"/>
      <w:r w:rsidR="00CF741E" w:rsidRPr="00EC5410">
        <w:rPr>
          <w:bCs/>
          <w:kern w:val="0"/>
          <w:sz w:val="28"/>
          <w:szCs w:val="28"/>
          <w:lang w:eastAsia="bg-BG"/>
        </w:rPr>
        <w:t xml:space="preserve"> </w:t>
      </w:r>
      <w:r w:rsidR="00715494" w:rsidRPr="00EC5410">
        <w:rPr>
          <w:bCs/>
          <w:kern w:val="0"/>
          <w:sz w:val="28"/>
          <w:szCs w:val="28"/>
          <w:lang w:eastAsia="bg-BG"/>
        </w:rPr>
        <w:t>(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четиридесет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и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две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) </w:t>
      </w:r>
      <w:r w:rsidR="00CF741E" w:rsidRPr="00EC5410">
        <w:rPr>
          <w:bCs/>
          <w:kern w:val="0"/>
          <w:sz w:val="28"/>
          <w:szCs w:val="28"/>
          <w:lang w:eastAsia="bg-BG"/>
        </w:rPr>
        <w:t>по ПУП-ПРЗ на ПЗ „</w:t>
      </w:r>
      <w:proofErr w:type="spellStart"/>
      <w:r w:rsidR="00CF741E" w:rsidRPr="00EC5410">
        <w:rPr>
          <w:bCs/>
          <w:kern w:val="0"/>
          <w:sz w:val="28"/>
          <w:szCs w:val="28"/>
          <w:lang w:eastAsia="bg-BG"/>
        </w:rPr>
        <w:t>Север</w:t>
      </w:r>
      <w:proofErr w:type="spellEnd"/>
      <w:r w:rsidR="00CF741E" w:rsidRPr="00EC5410">
        <w:rPr>
          <w:bCs/>
          <w:kern w:val="0"/>
          <w:sz w:val="28"/>
          <w:szCs w:val="28"/>
          <w:lang w:eastAsia="bg-BG"/>
        </w:rPr>
        <w:t xml:space="preserve">“, гр. Бургас, с площ 5625 </w:t>
      </w:r>
      <w:r w:rsidR="00715494" w:rsidRPr="00EC5410">
        <w:rPr>
          <w:bCs/>
          <w:kern w:val="0"/>
          <w:sz w:val="28"/>
          <w:szCs w:val="28"/>
          <w:lang w:eastAsia="bg-BG"/>
        </w:rPr>
        <w:t>(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пет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хиляди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шестстотин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двадесет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и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пет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) </w:t>
      </w:r>
      <w:r w:rsidR="00CF741E" w:rsidRPr="00EC5410">
        <w:rPr>
          <w:bCs/>
          <w:kern w:val="0"/>
          <w:sz w:val="28"/>
          <w:szCs w:val="28"/>
          <w:lang w:eastAsia="bg-BG"/>
        </w:rPr>
        <w:t xml:space="preserve">кв.м, </w:t>
      </w:r>
      <w:proofErr w:type="spellStart"/>
      <w:r w:rsidR="00CF741E" w:rsidRPr="00EC5410">
        <w:rPr>
          <w:bCs/>
          <w:kern w:val="0"/>
          <w:sz w:val="28"/>
          <w:szCs w:val="28"/>
          <w:lang w:eastAsia="bg-BG"/>
        </w:rPr>
        <w:t>отреден</w:t>
      </w:r>
      <w:proofErr w:type="spellEnd"/>
      <w:r w:rsidR="00CF741E" w:rsidRPr="00EC5410">
        <w:rPr>
          <w:bCs/>
          <w:kern w:val="0"/>
          <w:sz w:val="28"/>
          <w:szCs w:val="28"/>
          <w:lang w:eastAsia="bg-BG"/>
        </w:rPr>
        <w:t xml:space="preserve"> „за </w:t>
      </w:r>
      <w:proofErr w:type="spellStart"/>
      <w:r w:rsidR="00CF741E" w:rsidRPr="00EC5410">
        <w:rPr>
          <w:bCs/>
          <w:kern w:val="0"/>
          <w:sz w:val="28"/>
          <w:szCs w:val="28"/>
          <w:lang w:eastAsia="bg-BG"/>
        </w:rPr>
        <w:t>производствено</w:t>
      </w:r>
      <w:proofErr w:type="spellEnd"/>
      <w:r w:rsidR="00CF741E" w:rsidRPr="00EC5410">
        <w:rPr>
          <w:bCs/>
          <w:kern w:val="0"/>
          <w:sz w:val="28"/>
          <w:szCs w:val="28"/>
          <w:lang w:eastAsia="bg-BG"/>
        </w:rPr>
        <w:t xml:space="preserve"> </w:t>
      </w:r>
      <w:proofErr w:type="spellStart"/>
      <w:r w:rsidR="00CF741E" w:rsidRPr="00EC5410">
        <w:rPr>
          <w:bCs/>
          <w:kern w:val="0"/>
          <w:sz w:val="28"/>
          <w:szCs w:val="28"/>
          <w:lang w:eastAsia="bg-BG"/>
        </w:rPr>
        <w:t>складова</w:t>
      </w:r>
      <w:proofErr w:type="spellEnd"/>
      <w:r w:rsidR="00CF741E" w:rsidRPr="00EC5410">
        <w:rPr>
          <w:bCs/>
          <w:kern w:val="0"/>
          <w:sz w:val="28"/>
          <w:szCs w:val="28"/>
          <w:lang w:eastAsia="bg-BG"/>
        </w:rPr>
        <w:t xml:space="preserve"> </w:t>
      </w:r>
      <w:proofErr w:type="spellStart"/>
      <w:r w:rsidR="00CF741E" w:rsidRPr="00EC5410">
        <w:rPr>
          <w:bCs/>
          <w:kern w:val="0"/>
          <w:sz w:val="28"/>
          <w:szCs w:val="28"/>
          <w:lang w:eastAsia="bg-BG"/>
        </w:rPr>
        <w:t>база</w:t>
      </w:r>
      <w:proofErr w:type="spellEnd"/>
      <w:r w:rsidR="00CF741E" w:rsidRPr="00EC5410">
        <w:rPr>
          <w:bCs/>
          <w:kern w:val="0"/>
          <w:sz w:val="28"/>
          <w:szCs w:val="28"/>
          <w:lang w:eastAsia="bg-BG"/>
        </w:rPr>
        <w:t xml:space="preserve"> за </w:t>
      </w:r>
      <w:proofErr w:type="spellStart"/>
      <w:r w:rsidR="00CF741E" w:rsidRPr="00EC5410">
        <w:rPr>
          <w:bCs/>
          <w:kern w:val="0"/>
          <w:sz w:val="28"/>
          <w:szCs w:val="28"/>
          <w:lang w:eastAsia="bg-BG"/>
        </w:rPr>
        <w:t>промишлени</w:t>
      </w:r>
      <w:proofErr w:type="spellEnd"/>
      <w:r w:rsidR="00CF741E" w:rsidRPr="00EC5410">
        <w:rPr>
          <w:bCs/>
          <w:kern w:val="0"/>
          <w:sz w:val="28"/>
          <w:szCs w:val="28"/>
          <w:lang w:eastAsia="bg-BG"/>
        </w:rPr>
        <w:t xml:space="preserve"> </w:t>
      </w:r>
      <w:proofErr w:type="spellStart"/>
      <w:r w:rsidR="00CF741E" w:rsidRPr="00EC5410">
        <w:rPr>
          <w:bCs/>
          <w:kern w:val="0"/>
          <w:sz w:val="28"/>
          <w:szCs w:val="28"/>
          <w:lang w:eastAsia="bg-BG"/>
        </w:rPr>
        <w:t>стоки</w:t>
      </w:r>
      <w:proofErr w:type="spellEnd"/>
      <w:r w:rsidR="00CF741E" w:rsidRPr="00EC5410">
        <w:rPr>
          <w:bCs/>
          <w:kern w:val="0"/>
          <w:sz w:val="28"/>
          <w:szCs w:val="28"/>
          <w:lang w:eastAsia="bg-BG"/>
        </w:rPr>
        <w:t xml:space="preserve"> и </w:t>
      </w:r>
      <w:proofErr w:type="spellStart"/>
      <w:r w:rsidR="00CF741E" w:rsidRPr="00EC5410">
        <w:rPr>
          <w:bCs/>
          <w:kern w:val="0"/>
          <w:sz w:val="28"/>
          <w:szCs w:val="28"/>
          <w:lang w:eastAsia="bg-BG"/>
        </w:rPr>
        <w:t>услуги</w:t>
      </w:r>
      <w:proofErr w:type="spellEnd"/>
      <w:r w:rsidR="00CF741E" w:rsidRPr="00EC5410">
        <w:rPr>
          <w:bCs/>
          <w:kern w:val="0"/>
          <w:sz w:val="28"/>
          <w:szCs w:val="28"/>
          <w:lang w:eastAsia="bg-BG"/>
        </w:rPr>
        <w:t xml:space="preserve">“, </w:t>
      </w:r>
      <w:r w:rsidR="00715494" w:rsidRPr="00EC5410">
        <w:rPr>
          <w:bCs/>
          <w:kern w:val="0"/>
          <w:sz w:val="28"/>
          <w:szCs w:val="28"/>
          <w:lang w:eastAsia="bg-BG"/>
        </w:rPr>
        <w:t xml:space="preserve">при граници: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север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- УПИ VI,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изток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-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улица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,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юг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–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улица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,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запад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- УПИ IX-398, </w:t>
      </w:r>
      <w:r w:rsidR="00CF741E" w:rsidRPr="00EC5410">
        <w:rPr>
          <w:bCs/>
          <w:kern w:val="0"/>
          <w:sz w:val="28"/>
          <w:szCs w:val="28"/>
          <w:lang w:eastAsia="bg-BG"/>
        </w:rPr>
        <w:t>предст</w:t>
      </w:r>
      <w:r w:rsidR="00715494" w:rsidRPr="00EC5410">
        <w:rPr>
          <w:bCs/>
          <w:kern w:val="0"/>
          <w:sz w:val="28"/>
          <w:szCs w:val="28"/>
          <w:lang w:eastAsia="bg-BG"/>
        </w:rPr>
        <w:t>авляващ ПИ с идентификатор 07079</w:t>
      </w:r>
      <w:r w:rsidR="00CF741E" w:rsidRPr="00EC5410">
        <w:rPr>
          <w:bCs/>
          <w:kern w:val="0"/>
          <w:sz w:val="28"/>
          <w:szCs w:val="28"/>
          <w:lang w:eastAsia="bg-BG"/>
        </w:rPr>
        <w:t>.605.424</w:t>
      </w:r>
      <w:r w:rsidR="00715494" w:rsidRPr="00EC5410">
        <w:rPr>
          <w:bCs/>
          <w:kern w:val="0"/>
          <w:sz w:val="28"/>
          <w:szCs w:val="28"/>
          <w:lang w:eastAsia="bg-BG"/>
        </w:rPr>
        <w:t xml:space="preserve"> (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нула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седем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нула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седем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девет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точка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шест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нула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пет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точка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четири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две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четири)</w:t>
      </w:r>
      <w:r w:rsidR="00CF741E" w:rsidRPr="00EC5410">
        <w:rPr>
          <w:bCs/>
          <w:kern w:val="0"/>
          <w:sz w:val="28"/>
          <w:szCs w:val="28"/>
          <w:lang w:eastAsia="bg-BG"/>
        </w:rPr>
        <w:t xml:space="preserve"> по КККР на гр. Бургас, с п</w:t>
      </w:r>
      <w:r w:rsidR="00715494" w:rsidRPr="00EC5410">
        <w:rPr>
          <w:bCs/>
          <w:kern w:val="0"/>
          <w:sz w:val="28"/>
          <w:szCs w:val="28"/>
          <w:lang w:eastAsia="bg-BG"/>
        </w:rPr>
        <w:t>лощ</w:t>
      </w:r>
      <w:r w:rsidR="00CF741E" w:rsidRPr="00EC5410">
        <w:rPr>
          <w:bCs/>
          <w:kern w:val="0"/>
          <w:sz w:val="28"/>
          <w:szCs w:val="28"/>
          <w:lang w:eastAsia="bg-BG"/>
        </w:rPr>
        <w:t xml:space="preserve"> 5625</w:t>
      </w:r>
      <w:r w:rsidR="00715494" w:rsidRPr="00EC5410">
        <w:rPr>
          <w:bCs/>
          <w:kern w:val="0"/>
          <w:sz w:val="28"/>
          <w:szCs w:val="28"/>
          <w:lang w:eastAsia="bg-BG"/>
        </w:rPr>
        <w:t xml:space="preserve"> (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пет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хиляди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шестстотин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двадесет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 xml:space="preserve"> и </w:t>
      </w:r>
      <w:proofErr w:type="spellStart"/>
      <w:r w:rsidR="00715494" w:rsidRPr="00EC5410">
        <w:rPr>
          <w:bCs/>
          <w:kern w:val="0"/>
          <w:sz w:val="28"/>
          <w:szCs w:val="28"/>
          <w:lang w:eastAsia="bg-BG"/>
        </w:rPr>
        <w:t>пет</w:t>
      </w:r>
      <w:proofErr w:type="spellEnd"/>
      <w:r w:rsidR="00715494" w:rsidRPr="00EC5410">
        <w:rPr>
          <w:bCs/>
          <w:kern w:val="0"/>
          <w:sz w:val="28"/>
          <w:szCs w:val="28"/>
          <w:lang w:eastAsia="bg-BG"/>
        </w:rPr>
        <w:t>)</w:t>
      </w:r>
      <w:r w:rsidR="00CF741E" w:rsidRPr="00EC5410">
        <w:rPr>
          <w:bCs/>
          <w:kern w:val="0"/>
          <w:sz w:val="28"/>
          <w:szCs w:val="28"/>
          <w:lang w:eastAsia="bg-BG"/>
        </w:rPr>
        <w:t xml:space="preserve"> кв.м, </w:t>
      </w:r>
      <w:proofErr w:type="spellStart"/>
      <w:r w:rsidR="00CF741E" w:rsidRPr="00EC5410">
        <w:rPr>
          <w:bCs/>
          <w:kern w:val="0"/>
          <w:sz w:val="28"/>
          <w:szCs w:val="28"/>
          <w:lang w:eastAsia="bg-BG"/>
        </w:rPr>
        <w:t>начин</w:t>
      </w:r>
      <w:proofErr w:type="spellEnd"/>
      <w:r w:rsidR="00CF741E" w:rsidRPr="00EC5410">
        <w:rPr>
          <w:bCs/>
          <w:kern w:val="0"/>
          <w:sz w:val="28"/>
          <w:szCs w:val="28"/>
          <w:lang w:eastAsia="bg-BG"/>
        </w:rPr>
        <w:t xml:space="preserve"> на </w:t>
      </w:r>
      <w:proofErr w:type="spellStart"/>
      <w:r w:rsidR="00CF741E" w:rsidRPr="00EC5410">
        <w:rPr>
          <w:bCs/>
          <w:kern w:val="0"/>
          <w:sz w:val="28"/>
          <w:szCs w:val="28"/>
          <w:lang w:eastAsia="bg-BG"/>
        </w:rPr>
        <w:t>трайно</w:t>
      </w:r>
      <w:proofErr w:type="spellEnd"/>
      <w:r w:rsidR="00CF741E" w:rsidRPr="00EC5410">
        <w:rPr>
          <w:bCs/>
          <w:kern w:val="0"/>
          <w:sz w:val="28"/>
          <w:szCs w:val="28"/>
          <w:lang w:eastAsia="bg-BG"/>
        </w:rPr>
        <w:t xml:space="preserve"> </w:t>
      </w:r>
      <w:proofErr w:type="spellStart"/>
      <w:r w:rsidR="00CF741E" w:rsidRPr="00EC5410">
        <w:rPr>
          <w:bCs/>
          <w:kern w:val="0"/>
          <w:sz w:val="28"/>
          <w:szCs w:val="28"/>
          <w:lang w:eastAsia="bg-BG"/>
        </w:rPr>
        <w:t>ползване</w:t>
      </w:r>
      <w:proofErr w:type="spellEnd"/>
      <w:r w:rsidR="00CF741E" w:rsidRPr="00EC5410">
        <w:rPr>
          <w:bCs/>
          <w:kern w:val="0"/>
          <w:sz w:val="28"/>
          <w:szCs w:val="28"/>
          <w:lang w:eastAsia="bg-BG"/>
        </w:rPr>
        <w:t xml:space="preserve">: </w:t>
      </w:r>
      <w:proofErr w:type="spellStart"/>
      <w:r w:rsidR="00CF741E" w:rsidRPr="00EC5410">
        <w:rPr>
          <w:bCs/>
          <w:iCs/>
          <w:kern w:val="0"/>
          <w:sz w:val="28"/>
          <w:szCs w:val="28"/>
          <w:lang w:eastAsia="bg-BG"/>
        </w:rPr>
        <w:t>незастроен</w:t>
      </w:r>
      <w:proofErr w:type="spellEnd"/>
      <w:r w:rsidR="00CF741E" w:rsidRPr="00EC5410">
        <w:rPr>
          <w:bCs/>
          <w:iCs/>
          <w:kern w:val="0"/>
          <w:sz w:val="28"/>
          <w:szCs w:val="28"/>
          <w:lang w:eastAsia="bg-BG"/>
        </w:rPr>
        <w:t xml:space="preserve"> имот за </w:t>
      </w:r>
      <w:proofErr w:type="spellStart"/>
      <w:r w:rsidR="00CF741E" w:rsidRPr="00EC5410">
        <w:rPr>
          <w:bCs/>
          <w:iCs/>
          <w:kern w:val="0"/>
          <w:sz w:val="28"/>
          <w:szCs w:val="28"/>
          <w:lang w:eastAsia="bg-BG"/>
        </w:rPr>
        <w:t>производствен</w:t>
      </w:r>
      <w:proofErr w:type="spellEnd"/>
      <w:r w:rsidR="00CF741E" w:rsidRPr="00EC5410">
        <w:rPr>
          <w:bCs/>
          <w:iCs/>
          <w:kern w:val="0"/>
          <w:sz w:val="28"/>
          <w:szCs w:val="28"/>
          <w:lang w:eastAsia="bg-BG"/>
        </w:rPr>
        <w:t xml:space="preserve">, </w:t>
      </w:r>
      <w:proofErr w:type="spellStart"/>
      <w:r w:rsidR="00CF741E" w:rsidRPr="00EC5410">
        <w:rPr>
          <w:bCs/>
          <w:iCs/>
          <w:kern w:val="0"/>
          <w:sz w:val="28"/>
          <w:szCs w:val="28"/>
          <w:lang w:eastAsia="bg-BG"/>
        </w:rPr>
        <w:t>складов</w:t>
      </w:r>
      <w:proofErr w:type="spellEnd"/>
      <w:r w:rsidR="00CF741E" w:rsidRPr="00EC5410">
        <w:rPr>
          <w:bCs/>
          <w:iCs/>
          <w:kern w:val="0"/>
          <w:sz w:val="28"/>
          <w:szCs w:val="28"/>
          <w:lang w:eastAsia="bg-BG"/>
        </w:rPr>
        <w:t xml:space="preserve"> </w:t>
      </w:r>
      <w:proofErr w:type="spellStart"/>
      <w:r w:rsidR="00CF741E" w:rsidRPr="00EC5410">
        <w:rPr>
          <w:bCs/>
          <w:iCs/>
          <w:kern w:val="0"/>
          <w:sz w:val="28"/>
          <w:szCs w:val="28"/>
          <w:lang w:eastAsia="bg-BG"/>
        </w:rPr>
        <w:t>обект</w:t>
      </w:r>
      <w:proofErr w:type="spellEnd"/>
      <w:r w:rsidR="00715494" w:rsidRPr="00EC5410">
        <w:rPr>
          <w:bCs/>
          <w:iCs/>
          <w:kern w:val="0"/>
          <w:sz w:val="28"/>
          <w:szCs w:val="28"/>
          <w:lang w:eastAsia="bg-BG"/>
        </w:rPr>
        <w:t xml:space="preserve">, при </w:t>
      </w:r>
      <w:proofErr w:type="spellStart"/>
      <w:r w:rsidR="00715494" w:rsidRPr="00EC5410">
        <w:rPr>
          <w:bCs/>
          <w:iCs/>
          <w:kern w:val="0"/>
          <w:sz w:val="28"/>
          <w:szCs w:val="28"/>
          <w:lang w:eastAsia="bg-BG"/>
        </w:rPr>
        <w:t>съседи</w:t>
      </w:r>
      <w:proofErr w:type="spellEnd"/>
      <w:r w:rsidR="00715494" w:rsidRPr="00EC5410">
        <w:rPr>
          <w:bCs/>
          <w:iCs/>
          <w:kern w:val="0"/>
          <w:sz w:val="28"/>
          <w:szCs w:val="28"/>
          <w:lang w:eastAsia="bg-BG"/>
        </w:rPr>
        <w:t>: 07079.605.452, 07079.605.438, 07079.605.504, 07079.605.432, 07079.605.423</w:t>
      </w:r>
      <w:r w:rsidR="00190143" w:rsidRPr="00EC5410">
        <w:rPr>
          <w:bCs/>
          <w:kern w:val="0"/>
          <w:sz w:val="28"/>
          <w:szCs w:val="28"/>
          <w:lang w:eastAsia="bg-BG"/>
        </w:rPr>
        <w:t xml:space="preserve">, </w:t>
      </w:r>
      <w:r w:rsidR="00D63F48" w:rsidRPr="00EC5410">
        <w:rPr>
          <w:bCs/>
          <w:kern w:val="0"/>
          <w:sz w:val="28"/>
          <w:szCs w:val="28"/>
          <w:lang w:eastAsia="bg-BG"/>
        </w:rPr>
        <w:t xml:space="preserve">с </w:t>
      </w:r>
      <w:proofErr w:type="spellStart"/>
      <w:r w:rsidR="00D63F48" w:rsidRPr="00EC5410">
        <w:rPr>
          <w:bCs/>
          <w:kern w:val="0"/>
          <w:sz w:val="28"/>
          <w:szCs w:val="28"/>
          <w:lang w:eastAsia="bg-BG"/>
        </w:rPr>
        <w:t>начална</w:t>
      </w:r>
      <w:proofErr w:type="spellEnd"/>
      <w:r w:rsidR="00D63F48" w:rsidRPr="00EC5410">
        <w:rPr>
          <w:bCs/>
          <w:kern w:val="0"/>
          <w:sz w:val="28"/>
          <w:szCs w:val="28"/>
          <w:lang w:eastAsia="bg-BG"/>
        </w:rPr>
        <w:t xml:space="preserve"> </w:t>
      </w:r>
      <w:proofErr w:type="spellStart"/>
      <w:r w:rsidRPr="00EC5410">
        <w:rPr>
          <w:bCs/>
          <w:kern w:val="0"/>
          <w:sz w:val="28"/>
          <w:szCs w:val="28"/>
          <w:lang w:eastAsia="bg-BG"/>
        </w:rPr>
        <w:t>тръжна</w:t>
      </w:r>
      <w:proofErr w:type="spellEnd"/>
      <w:r w:rsidR="00B27A78" w:rsidRPr="00EC5410">
        <w:rPr>
          <w:bCs/>
          <w:kern w:val="0"/>
          <w:sz w:val="28"/>
          <w:szCs w:val="28"/>
          <w:lang w:eastAsia="bg-BG"/>
        </w:rPr>
        <w:t xml:space="preserve"> </w:t>
      </w:r>
      <w:proofErr w:type="spellStart"/>
      <w:r w:rsidR="00B27A78" w:rsidRPr="00EC5410">
        <w:rPr>
          <w:bCs/>
          <w:kern w:val="0"/>
          <w:sz w:val="28"/>
          <w:szCs w:val="28"/>
          <w:lang w:eastAsia="bg-BG"/>
        </w:rPr>
        <w:t>цена</w:t>
      </w:r>
      <w:proofErr w:type="spellEnd"/>
      <w:r w:rsidR="00B27A78" w:rsidRPr="00EC5410">
        <w:rPr>
          <w:bCs/>
          <w:kern w:val="0"/>
          <w:sz w:val="28"/>
          <w:szCs w:val="28"/>
          <w:lang w:eastAsia="bg-BG"/>
        </w:rPr>
        <w:t xml:space="preserve"> </w:t>
      </w:r>
      <w:r w:rsidRPr="00EC5410">
        <w:rPr>
          <w:bCs/>
          <w:kern w:val="0"/>
          <w:sz w:val="28"/>
          <w:szCs w:val="28"/>
          <w:lang w:eastAsia="bg-BG"/>
        </w:rPr>
        <w:t>в размер на</w:t>
      </w:r>
      <w:r w:rsidR="00B27A78" w:rsidRPr="00EC5410">
        <w:rPr>
          <w:bCs/>
          <w:kern w:val="0"/>
          <w:sz w:val="28"/>
          <w:szCs w:val="28"/>
          <w:lang w:eastAsia="bg-BG"/>
        </w:rPr>
        <w:t xml:space="preserve"> </w:t>
      </w:r>
      <w:r w:rsidR="002A5EF9" w:rsidRPr="00EC5410">
        <w:rPr>
          <w:bCs/>
          <w:kern w:val="0"/>
          <w:sz w:val="28"/>
          <w:szCs w:val="28"/>
          <w:lang w:eastAsia="bg-BG"/>
        </w:rPr>
        <w:t>523 600</w:t>
      </w:r>
      <w:proofErr w:type="gramStart"/>
      <w:r w:rsidR="002A5EF9" w:rsidRPr="00EC5410">
        <w:rPr>
          <w:bCs/>
          <w:kern w:val="0"/>
          <w:sz w:val="28"/>
          <w:szCs w:val="28"/>
          <w:lang w:eastAsia="bg-BG"/>
        </w:rPr>
        <w:t>,00</w:t>
      </w:r>
      <w:proofErr w:type="gramEnd"/>
      <w:r w:rsidR="002A5EF9" w:rsidRPr="00EC5410">
        <w:rPr>
          <w:bCs/>
          <w:kern w:val="0"/>
          <w:sz w:val="28"/>
          <w:szCs w:val="28"/>
          <w:lang w:eastAsia="bg-BG"/>
        </w:rPr>
        <w:t xml:space="preserve"> (петстотин </w:t>
      </w:r>
      <w:proofErr w:type="spellStart"/>
      <w:r w:rsidR="002A5EF9" w:rsidRPr="00EC5410">
        <w:rPr>
          <w:bCs/>
          <w:kern w:val="0"/>
          <w:sz w:val="28"/>
          <w:szCs w:val="28"/>
          <w:lang w:eastAsia="bg-BG"/>
        </w:rPr>
        <w:t>двадесет</w:t>
      </w:r>
      <w:proofErr w:type="spellEnd"/>
      <w:r w:rsidR="002A5EF9" w:rsidRPr="00EC5410">
        <w:rPr>
          <w:bCs/>
          <w:kern w:val="0"/>
          <w:sz w:val="28"/>
          <w:szCs w:val="28"/>
          <w:lang w:eastAsia="bg-BG"/>
        </w:rPr>
        <w:t xml:space="preserve"> и </w:t>
      </w:r>
      <w:proofErr w:type="spellStart"/>
      <w:r w:rsidR="002A5EF9" w:rsidRPr="00EC5410">
        <w:rPr>
          <w:bCs/>
          <w:kern w:val="0"/>
          <w:sz w:val="28"/>
          <w:szCs w:val="28"/>
          <w:lang w:eastAsia="bg-BG"/>
        </w:rPr>
        <w:t>три</w:t>
      </w:r>
      <w:proofErr w:type="spellEnd"/>
      <w:r w:rsidR="002A5EF9" w:rsidRPr="00EC5410">
        <w:rPr>
          <w:bCs/>
          <w:kern w:val="0"/>
          <w:sz w:val="28"/>
          <w:szCs w:val="28"/>
          <w:lang w:eastAsia="bg-BG"/>
        </w:rPr>
        <w:t xml:space="preserve"> хиляди и </w:t>
      </w:r>
      <w:proofErr w:type="spellStart"/>
      <w:r w:rsidR="002A5EF9" w:rsidRPr="00EC5410">
        <w:rPr>
          <w:bCs/>
          <w:kern w:val="0"/>
          <w:sz w:val="28"/>
          <w:szCs w:val="28"/>
          <w:lang w:eastAsia="bg-BG"/>
        </w:rPr>
        <w:t>шестстотин</w:t>
      </w:r>
      <w:proofErr w:type="spellEnd"/>
      <w:r w:rsidR="002A5EF9" w:rsidRPr="00EC5410">
        <w:rPr>
          <w:bCs/>
          <w:kern w:val="0"/>
          <w:sz w:val="28"/>
          <w:szCs w:val="28"/>
          <w:lang w:eastAsia="bg-BG"/>
        </w:rPr>
        <w:t xml:space="preserve">) лева, </w:t>
      </w:r>
      <w:proofErr w:type="spellStart"/>
      <w:r w:rsidR="002A5EF9" w:rsidRPr="00EC5410">
        <w:rPr>
          <w:bCs/>
          <w:kern w:val="0"/>
          <w:sz w:val="28"/>
          <w:szCs w:val="28"/>
          <w:lang w:eastAsia="bg-BG"/>
        </w:rPr>
        <w:t>без</w:t>
      </w:r>
      <w:proofErr w:type="spellEnd"/>
      <w:r w:rsidR="002A5EF9" w:rsidRPr="00EC5410">
        <w:rPr>
          <w:bCs/>
          <w:kern w:val="0"/>
          <w:sz w:val="28"/>
          <w:szCs w:val="28"/>
          <w:lang w:eastAsia="bg-BG"/>
        </w:rPr>
        <w:t xml:space="preserve"> ДДС</w:t>
      </w:r>
      <w:r w:rsidR="00D63F48" w:rsidRPr="00EC5410">
        <w:rPr>
          <w:bCs/>
          <w:kern w:val="0"/>
          <w:sz w:val="28"/>
          <w:szCs w:val="28"/>
          <w:lang w:eastAsia="bg-BG"/>
        </w:rPr>
        <w:t>.</w:t>
      </w:r>
    </w:p>
    <w:p w:rsidR="001C6C1F" w:rsidRPr="00D45DB4" w:rsidRDefault="00EC5410" w:rsidP="001C6C1F">
      <w:pPr>
        <w:autoSpaceDE w:val="0"/>
        <w:autoSpaceDN w:val="0"/>
        <w:adjustRightInd w:val="0"/>
        <w:spacing w:line="240" w:lineRule="atLeast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bCs/>
          <w:kern w:val="0"/>
          <w:sz w:val="28"/>
          <w:szCs w:val="28"/>
          <w:lang w:val="en-US" w:eastAsia="bg-BG"/>
        </w:rPr>
        <w:t>I</w:t>
      </w:r>
      <w:r w:rsidR="00C00CD7" w:rsidRPr="00D45DB4">
        <w:rPr>
          <w:rFonts w:eastAsia="Times New Roman"/>
          <w:bCs/>
          <w:kern w:val="0"/>
          <w:sz w:val="28"/>
          <w:szCs w:val="28"/>
          <w:lang w:val="en-US" w:eastAsia="bg-BG"/>
        </w:rPr>
        <w:t>II</w:t>
      </w:r>
      <w:r w:rsidR="001C6C1F" w:rsidRPr="00D45DB4">
        <w:rPr>
          <w:rFonts w:eastAsia="Times New Roman"/>
          <w:bCs/>
          <w:kern w:val="0"/>
          <w:sz w:val="28"/>
          <w:szCs w:val="28"/>
          <w:lang w:eastAsia="bg-BG"/>
        </w:rPr>
        <w:t xml:space="preserve">. Участниците в тръжната процедура </w:t>
      </w:r>
      <w:r w:rsidR="00AE4586" w:rsidRPr="00D45DB4">
        <w:rPr>
          <w:rFonts w:eastAsia="Times New Roman"/>
          <w:bCs/>
          <w:kern w:val="0"/>
          <w:sz w:val="28"/>
          <w:szCs w:val="28"/>
          <w:lang w:eastAsia="bg-BG"/>
        </w:rPr>
        <w:t>следва</w:t>
      </w:r>
      <w:r w:rsidR="001C6C1F" w:rsidRPr="00D45DB4">
        <w:rPr>
          <w:rFonts w:eastAsia="Times New Roman"/>
          <w:bCs/>
          <w:kern w:val="0"/>
          <w:sz w:val="28"/>
          <w:szCs w:val="28"/>
          <w:lang w:eastAsia="bg-BG"/>
        </w:rPr>
        <w:t xml:space="preserve">: </w:t>
      </w:r>
    </w:p>
    <w:p w:rsidR="00EC5410" w:rsidRDefault="00DE076E" w:rsidP="00DE076E">
      <w:pPr>
        <w:autoSpaceDE w:val="0"/>
        <w:autoSpaceDN w:val="0"/>
        <w:adjustRightInd w:val="0"/>
        <w:spacing w:line="240" w:lineRule="atLeast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DE076E">
        <w:rPr>
          <w:rFonts w:eastAsia="Times New Roman"/>
          <w:bCs/>
          <w:kern w:val="0"/>
          <w:sz w:val="28"/>
          <w:szCs w:val="28"/>
          <w:lang w:eastAsia="bg-BG"/>
        </w:rPr>
        <w:t>1.</w:t>
      </w:r>
      <w:r w:rsidRPr="00DE076E">
        <w:rPr>
          <w:rFonts w:eastAsia="Times New Roman"/>
          <w:bCs/>
          <w:kern w:val="0"/>
          <w:sz w:val="28"/>
          <w:szCs w:val="28"/>
          <w:lang w:eastAsia="bg-BG"/>
        </w:rPr>
        <w:tab/>
        <w:t>Да предложат размер на инвестици</w:t>
      </w:r>
      <w:r w:rsidR="00335ECA">
        <w:rPr>
          <w:rFonts w:eastAsia="Times New Roman"/>
          <w:bCs/>
          <w:kern w:val="0"/>
          <w:sz w:val="28"/>
          <w:szCs w:val="28"/>
          <w:lang w:eastAsia="bg-BG"/>
        </w:rPr>
        <w:t xml:space="preserve">я в имота не по-малък от   </w:t>
      </w:r>
      <w:r w:rsidR="005A773E">
        <w:rPr>
          <w:rFonts w:eastAsia="Times New Roman"/>
          <w:bCs/>
          <w:kern w:val="0"/>
          <w:sz w:val="28"/>
          <w:szCs w:val="28"/>
          <w:lang w:eastAsia="bg-BG"/>
        </w:rPr>
        <w:t xml:space="preserve">        </w:t>
      </w:r>
      <w:r w:rsidR="00335ECA">
        <w:rPr>
          <w:rFonts w:eastAsia="Times New Roman"/>
          <w:bCs/>
          <w:kern w:val="0"/>
          <w:sz w:val="28"/>
          <w:szCs w:val="28"/>
          <w:lang w:eastAsia="bg-BG"/>
        </w:rPr>
        <w:t xml:space="preserve">         </w:t>
      </w:r>
      <w:r w:rsidR="00285B33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335ECA" w:rsidRPr="00335ECA">
        <w:rPr>
          <w:rFonts w:eastAsia="Times New Roman"/>
          <w:bCs/>
          <w:kern w:val="0"/>
          <w:sz w:val="28"/>
          <w:szCs w:val="28"/>
          <w:lang w:eastAsia="bg-BG"/>
        </w:rPr>
        <w:t>3 000 000 евро (6 000 000 лева)</w:t>
      </w:r>
      <w:r w:rsidRPr="00DE076E">
        <w:rPr>
          <w:rFonts w:eastAsia="Times New Roman"/>
          <w:bCs/>
          <w:kern w:val="0"/>
          <w:sz w:val="28"/>
          <w:szCs w:val="28"/>
          <w:lang w:eastAsia="bg-BG"/>
        </w:rPr>
        <w:t xml:space="preserve"> лева </w:t>
      </w:r>
      <w:r w:rsidR="00EC5410" w:rsidRPr="00EC5410">
        <w:rPr>
          <w:rFonts w:eastAsia="Times New Roman"/>
          <w:bCs/>
          <w:kern w:val="0"/>
          <w:sz w:val="28"/>
          <w:szCs w:val="28"/>
          <w:lang w:eastAsia="bg-BG"/>
        </w:rPr>
        <w:t>за изграждане на производствени сгради за производство и внедряване на иновативни високотехнологични производствени мощности;</w:t>
      </w:r>
    </w:p>
    <w:p w:rsidR="00DE076E" w:rsidRPr="00DE076E" w:rsidRDefault="00DE076E" w:rsidP="00DE076E">
      <w:pPr>
        <w:autoSpaceDE w:val="0"/>
        <w:autoSpaceDN w:val="0"/>
        <w:adjustRightInd w:val="0"/>
        <w:spacing w:line="240" w:lineRule="atLeast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DE076E">
        <w:rPr>
          <w:rFonts w:eastAsia="Times New Roman"/>
          <w:bCs/>
          <w:kern w:val="0"/>
          <w:sz w:val="28"/>
          <w:szCs w:val="28"/>
          <w:lang w:eastAsia="bg-BG"/>
        </w:rPr>
        <w:t>2.</w:t>
      </w:r>
      <w:r w:rsidRPr="00DE076E">
        <w:rPr>
          <w:rFonts w:eastAsia="Times New Roman"/>
          <w:bCs/>
          <w:kern w:val="0"/>
          <w:sz w:val="28"/>
          <w:szCs w:val="28"/>
          <w:lang w:eastAsia="bg-BG"/>
        </w:rPr>
        <w:tab/>
        <w:t>Да предложат</w:t>
      </w:r>
      <w:r w:rsidR="004020B8">
        <w:rPr>
          <w:rFonts w:eastAsia="Times New Roman"/>
          <w:bCs/>
          <w:kern w:val="0"/>
          <w:sz w:val="28"/>
          <w:szCs w:val="28"/>
          <w:lang w:eastAsia="bg-BG"/>
        </w:rPr>
        <w:t xml:space="preserve"> разкриване на не по-малко от </w:t>
      </w:r>
      <w:r w:rsidR="00EC5410">
        <w:rPr>
          <w:rFonts w:eastAsia="Times New Roman"/>
          <w:bCs/>
          <w:kern w:val="0"/>
          <w:sz w:val="28"/>
          <w:szCs w:val="28"/>
          <w:lang w:eastAsia="bg-BG"/>
        </w:rPr>
        <w:t>10</w:t>
      </w:r>
      <w:r w:rsidR="00335ECA" w:rsidRPr="00335ECA">
        <w:rPr>
          <w:rFonts w:eastAsia="Times New Roman"/>
          <w:bCs/>
          <w:kern w:val="0"/>
          <w:sz w:val="28"/>
          <w:szCs w:val="28"/>
          <w:lang w:eastAsia="bg-BG"/>
        </w:rPr>
        <w:t xml:space="preserve"> (десет</w:t>
      </w:r>
      <w:r w:rsidR="00AE1DAD">
        <w:rPr>
          <w:rFonts w:eastAsia="Times New Roman"/>
          <w:bCs/>
          <w:kern w:val="0"/>
          <w:sz w:val="28"/>
          <w:szCs w:val="28"/>
          <w:lang w:eastAsia="bg-BG"/>
        </w:rPr>
        <w:t>)</w:t>
      </w:r>
      <w:r w:rsidRPr="00DE076E">
        <w:rPr>
          <w:rFonts w:eastAsia="Times New Roman"/>
          <w:bCs/>
          <w:kern w:val="0"/>
          <w:sz w:val="28"/>
          <w:szCs w:val="28"/>
          <w:lang w:eastAsia="bg-BG"/>
        </w:rPr>
        <w:t xml:space="preserve"> работни места </w:t>
      </w:r>
      <w:r w:rsidR="004020B8">
        <w:rPr>
          <w:rFonts w:eastAsia="Times New Roman"/>
          <w:bCs/>
          <w:kern w:val="0"/>
          <w:sz w:val="28"/>
          <w:szCs w:val="28"/>
          <w:lang w:eastAsia="bg-BG"/>
        </w:rPr>
        <w:t xml:space="preserve">на </w:t>
      </w:r>
      <w:r w:rsidR="004020B8" w:rsidRPr="004020B8">
        <w:rPr>
          <w:rFonts w:eastAsia="Times New Roman"/>
          <w:bCs/>
          <w:kern w:val="0"/>
          <w:sz w:val="28"/>
          <w:szCs w:val="28"/>
          <w:lang w:eastAsia="bg-BG"/>
        </w:rPr>
        <w:t>пълна работна заетост</w:t>
      </w:r>
      <w:r>
        <w:rPr>
          <w:rFonts w:eastAsia="Times New Roman"/>
          <w:bCs/>
          <w:kern w:val="0"/>
          <w:sz w:val="28"/>
          <w:szCs w:val="28"/>
          <w:lang w:eastAsia="bg-BG"/>
        </w:rPr>
        <w:t>.</w:t>
      </w:r>
    </w:p>
    <w:p w:rsidR="0095195C" w:rsidRDefault="00DE076E" w:rsidP="00DE076E">
      <w:pPr>
        <w:autoSpaceDE w:val="0"/>
        <w:autoSpaceDN w:val="0"/>
        <w:adjustRightInd w:val="0"/>
        <w:spacing w:line="240" w:lineRule="atLeast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DE076E">
        <w:rPr>
          <w:rFonts w:eastAsia="Times New Roman"/>
          <w:bCs/>
          <w:kern w:val="0"/>
          <w:sz w:val="28"/>
          <w:szCs w:val="28"/>
          <w:lang w:eastAsia="bg-BG"/>
        </w:rPr>
        <w:t>3.</w:t>
      </w:r>
      <w:r w:rsidRPr="00DE076E">
        <w:rPr>
          <w:rFonts w:eastAsia="Times New Roman"/>
          <w:bCs/>
          <w:kern w:val="0"/>
          <w:sz w:val="28"/>
          <w:szCs w:val="28"/>
          <w:lang w:eastAsia="bg-BG"/>
        </w:rPr>
        <w:tab/>
        <w:t>Да предложат срок за реализация и въвеждане в експлоатация на инве</w:t>
      </w:r>
      <w:r w:rsidR="00EC5410">
        <w:rPr>
          <w:rFonts w:eastAsia="Times New Roman"/>
          <w:bCs/>
          <w:kern w:val="0"/>
          <w:sz w:val="28"/>
          <w:szCs w:val="28"/>
          <w:lang w:eastAsia="bg-BG"/>
        </w:rPr>
        <w:t>стицията – не по-дълъг от 36</w:t>
      </w:r>
      <w:r w:rsidRPr="00DE076E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AE1DAD">
        <w:rPr>
          <w:rFonts w:eastAsia="Times New Roman"/>
          <w:bCs/>
          <w:kern w:val="0"/>
          <w:sz w:val="28"/>
          <w:szCs w:val="28"/>
          <w:lang w:eastAsia="bg-BG"/>
        </w:rPr>
        <w:t>(</w:t>
      </w:r>
      <w:r w:rsidR="00EC5410">
        <w:rPr>
          <w:rFonts w:eastAsia="Times New Roman"/>
          <w:bCs/>
          <w:kern w:val="0"/>
          <w:sz w:val="28"/>
          <w:szCs w:val="28"/>
          <w:lang w:eastAsia="bg-BG"/>
        </w:rPr>
        <w:t>три</w:t>
      </w:r>
      <w:r w:rsidRPr="00DE076E">
        <w:rPr>
          <w:rFonts w:eastAsia="Times New Roman"/>
          <w:bCs/>
          <w:kern w:val="0"/>
          <w:sz w:val="28"/>
          <w:szCs w:val="28"/>
          <w:lang w:eastAsia="bg-BG"/>
        </w:rPr>
        <w:t xml:space="preserve">десет и </w:t>
      </w:r>
      <w:r w:rsidR="00EC5410">
        <w:rPr>
          <w:rFonts w:eastAsia="Times New Roman"/>
          <w:bCs/>
          <w:kern w:val="0"/>
          <w:sz w:val="28"/>
          <w:szCs w:val="28"/>
          <w:lang w:eastAsia="bg-BG"/>
        </w:rPr>
        <w:t>шест</w:t>
      </w:r>
      <w:r w:rsidR="00AE1DAD">
        <w:rPr>
          <w:rFonts w:eastAsia="Times New Roman"/>
          <w:bCs/>
          <w:kern w:val="0"/>
          <w:sz w:val="28"/>
          <w:szCs w:val="28"/>
          <w:lang w:eastAsia="bg-BG"/>
        </w:rPr>
        <w:t>)</w:t>
      </w:r>
      <w:r w:rsidRPr="00DE076E">
        <w:rPr>
          <w:rFonts w:eastAsia="Times New Roman"/>
          <w:bCs/>
          <w:kern w:val="0"/>
          <w:sz w:val="28"/>
          <w:szCs w:val="28"/>
          <w:lang w:eastAsia="bg-BG"/>
        </w:rPr>
        <w:t xml:space="preserve"> месеца от датата на сключване на договора.</w:t>
      </w:r>
    </w:p>
    <w:p w:rsidR="00DE076E" w:rsidRPr="00190143" w:rsidRDefault="00DE076E" w:rsidP="00DE076E">
      <w:pPr>
        <w:autoSpaceDE w:val="0"/>
        <w:autoSpaceDN w:val="0"/>
        <w:adjustRightInd w:val="0"/>
        <w:spacing w:line="240" w:lineRule="atLeast"/>
        <w:ind w:left="-142" w:firstLine="709"/>
        <w:jc w:val="both"/>
        <w:rPr>
          <w:rFonts w:eastAsia="Times New Roman"/>
          <w:bCs/>
          <w:color w:val="FF0000"/>
          <w:kern w:val="0"/>
          <w:sz w:val="28"/>
          <w:szCs w:val="28"/>
          <w:lang w:eastAsia="bg-BG"/>
        </w:rPr>
      </w:pPr>
    </w:p>
    <w:p w:rsidR="00D63F48" w:rsidRPr="009612C8" w:rsidRDefault="00D63F48" w:rsidP="00D63F48">
      <w:pPr>
        <w:widowControl/>
        <w:suppressAutoHyphens w:val="0"/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b/>
          <w:bCs/>
          <w:sz w:val="28"/>
          <w:shd w:val="clear" w:color="auto" w:fill="FFFFFF"/>
          <w:lang w:val="ru-RU"/>
        </w:rPr>
        <w:t>Приложение:</w:t>
      </w:r>
      <w:r>
        <w:rPr>
          <w:bCs/>
          <w:sz w:val="28"/>
          <w:shd w:val="clear" w:color="auto" w:fill="FFFFFF"/>
          <w:lang w:val="ru-RU"/>
        </w:rPr>
        <w:t xml:space="preserve"> </w:t>
      </w:r>
      <w:r w:rsidR="002F76B0">
        <w:rPr>
          <w:rFonts w:eastAsia="Times New Roman"/>
          <w:kern w:val="0"/>
          <w:sz w:val="28"/>
          <w:szCs w:val="28"/>
          <w:lang w:eastAsia="bg-BG"/>
        </w:rPr>
        <w:t xml:space="preserve">Инвестиционно намерение с вх. № </w:t>
      </w:r>
      <w:r w:rsidR="00335ECA" w:rsidRPr="00335ECA">
        <w:rPr>
          <w:rFonts w:eastAsia="Times New Roman"/>
          <w:kern w:val="0"/>
          <w:sz w:val="28"/>
          <w:szCs w:val="28"/>
          <w:lang w:eastAsia="bg-BG"/>
        </w:rPr>
        <w:t>ЕД-3211/15.07.2024 г.</w:t>
      </w:r>
      <w:r>
        <w:rPr>
          <w:rFonts w:eastAsia="Times New Roman"/>
          <w:kern w:val="0"/>
          <w:sz w:val="28"/>
          <w:szCs w:val="28"/>
          <w:lang w:eastAsia="bg-BG"/>
        </w:rPr>
        <w:t xml:space="preserve">; </w:t>
      </w:r>
      <w:r w:rsidR="002F76B0">
        <w:rPr>
          <w:rFonts w:eastAsia="Times New Roman"/>
          <w:kern w:val="0"/>
          <w:sz w:val="28"/>
          <w:szCs w:val="28"/>
          <w:lang w:eastAsia="bg-BG"/>
        </w:rPr>
        <w:t xml:space="preserve">Протокол-Решение № </w:t>
      </w:r>
      <w:r w:rsidR="00335ECA" w:rsidRPr="00335ECA">
        <w:rPr>
          <w:rFonts w:eastAsia="Times New Roman"/>
          <w:kern w:val="0"/>
          <w:sz w:val="28"/>
          <w:szCs w:val="28"/>
          <w:lang w:eastAsia="bg-BG"/>
        </w:rPr>
        <w:t xml:space="preserve">15/21.08.2024 г. </w:t>
      </w:r>
      <w:r w:rsidR="00002F1C">
        <w:rPr>
          <w:rFonts w:eastAsia="Times New Roman"/>
          <w:kern w:val="0"/>
          <w:sz w:val="28"/>
          <w:szCs w:val="28"/>
          <w:lang w:eastAsia="bg-BG"/>
        </w:rPr>
        <w:t xml:space="preserve">на </w:t>
      </w:r>
      <w:r w:rsidR="002F76B0">
        <w:rPr>
          <w:rFonts w:eastAsia="Times New Roman"/>
          <w:kern w:val="0"/>
          <w:sz w:val="28"/>
          <w:szCs w:val="28"/>
          <w:lang w:eastAsia="bg-BG"/>
        </w:rPr>
        <w:t xml:space="preserve">ЕСУТ при </w:t>
      </w:r>
      <w:r w:rsidR="00002F1C">
        <w:rPr>
          <w:rFonts w:eastAsia="Times New Roman"/>
          <w:kern w:val="0"/>
          <w:sz w:val="28"/>
          <w:szCs w:val="28"/>
          <w:lang w:eastAsia="bg-BG"/>
        </w:rPr>
        <w:t>Община Бургас</w:t>
      </w:r>
      <w:r w:rsidR="00E23D7A">
        <w:rPr>
          <w:rFonts w:eastAsia="Times New Roman"/>
          <w:kern w:val="0"/>
          <w:sz w:val="28"/>
          <w:szCs w:val="28"/>
          <w:lang w:eastAsia="bg-BG"/>
        </w:rPr>
        <w:t xml:space="preserve">; Заповед </w:t>
      </w:r>
      <w:r w:rsidR="00E23D7A" w:rsidRPr="00E23D7A">
        <w:rPr>
          <w:rFonts w:eastAsia="Times New Roman"/>
          <w:bCs/>
          <w:kern w:val="0"/>
          <w:sz w:val="28"/>
          <w:szCs w:val="28"/>
          <w:lang w:eastAsia="bg-BG"/>
        </w:rPr>
        <w:t>№ 3481/17.10.24 г. на Зам.-кмет на Община Бургас</w:t>
      </w:r>
      <w:r w:rsidR="00002F1C">
        <w:rPr>
          <w:rFonts w:eastAsia="Times New Roman"/>
          <w:kern w:val="0"/>
          <w:sz w:val="28"/>
          <w:szCs w:val="28"/>
          <w:lang w:eastAsia="bg-BG"/>
        </w:rPr>
        <w:t xml:space="preserve">; </w:t>
      </w:r>
      <w:r w:rsidR="002A5EF9">
        <w:rPr>
          <w:rFonts w:eastAsia="Times New Roman"/>
          <w:kern w:val="0"/>
          <w:sz w:val="28"/>
          <w:szCs w:val="28"/>
          <w:lang w:eastAsia="bg-BG"/>
        </w:rPr>
        <w:t>Скици</w:t>
      </w:r>
      <w:r w:rsidR="00335ECA">
        <w:rPr>
          <w:rFonts w:eastAsia="Times New Roman"/>
          <w:kern w:val="0"/>
          <w:sz w:val="28"/>
          <w:szCs w:val="28"/>
          <w:lang w:eastAsia="bg-BG"/>
        </w:rPr>
        <w:t xml:space="preserve"> на имота</w:t>
      </w:r>
      <w:r w:rsidR="00DE6F89">
        <w:rPr>
          <w:rFonts w:eastAsia="Times New Roman"/>
          <w:kern w:val="0"/>
          <w:sz w:val="28"/>
          <w:szCs w:val="28"/>
          <w:lang w:eastAsia="bg-BG"/>
        </w:rPr>
        <w:t xml:space="preserve">; </w:t>
      </w:r>
      <w:r>
        <w:rPr>
          <w:rFonts w:eastAsia="Times New Roman"/>
          <w:kern w:val="0"/>
          <w:sz w:val="28"/>
          <w:szCs w:val="28"/>
          <w:lang w:eastAsia="bg-BG"/>
        </w:rPr>
        <w:t>Пазарна оценка на имота, изготвена о</w:t>
      </w:r>
      <w:r w:rsidR="00D45DB4">
        <w:rPr>
          <w:rFonts w:eastAsia="Times New Roman"/>
          <w:kern w:val="0"/>
          <w:sz w:val="28"/>
          <w:szCs w:val="28"/>
          <w:lang w:eastAsia="bg-BG"/>
        </w:rPr>
        <w:t>т независим лицензиран оценител;</w:t>
      </w:r>
      <w:r w:rsidR="009D10C7">
        <w:rPr>
          <w:rFonts w:eastAsia="Times New Roman"/>
          <w:kern w:val="0"/>
          <w:sz w:val="28"/>
          <w:szCs w:val="28"/>
          <w:lang w:eastAsia="bg-BG"/>
        </w:rPr>
        <w:t xml:space="preserve"> Данъчна оценка.</w:t>
      </w:r>
    </w:p>
    <w:p w:rsidR="00D63F48" w:rsidRDefault="00D63F48" w:rsidP="00D63F48">
      <w:pPr>
        <w:autoSpaceDE w:val="0"/>
        <w:autoSpaceDN w:val="0"/>
        <w:adjustRightInd w:val="0"/>
        <w:ind w:left="-142" w:firstLine="700"/>
        <w:jc w:val="both"/>
        <w:rPr>
          <w:rFonts w:eastAsia="Times New Roman"/>
          <w:b/>
          <w:color w:val="000000"/>
          <w:kern w:val="0"/>
          <w:sz w:val="28"/>
          <w:szCs w:val="28"/>
          <w:lang w:eastAsia="bg-BG"/>
        </w:rPr>
      </w:pPr>
    </w:p>
    <w:p w:rsidR="00DE6F89" w:rsidRDefault="00DE6F89" w:rsidP="00DE6F89">
      <w:pPr>
        <w:ind w:left="-142"/>
        <w:jc w:val="both"/>
        <w:rPr>
          <w:b/>
          <w:sz w:val="28"/>
          <w:szCs w:val="20"/>
        </w:rPr>
      </w:pPr>
    </w:p>
    <w:p w:rsidR="00DE6F89" w:rsidRPr="000073B4" w:rsidRDefault="00705B60" w:rsidP="00DE6F89">
      <w:pPr>
        <w:ind w:left="-142"/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>ИНЖ.ЧАНКА КОРАЛСКА</w:t>
      </w:r>
    </w:p>
    <w:p w:rsidR="00DE6F89" w:rsidRDefault="00705B60" w:rsidP="00DE6F89">
      <w:pPr>
        <w:ind w:left="-142"/>
        <w:jc w:val="both"/>
        <w:rPr>
          <w:i/>
          <w:sz w:val="28"/>
          <w:szCs w:val="20"/>
        </w:rPr>
      </w:pPr>
      <w:r>
        <w:rPr>
          <w:i/>
          <w:sz w:val="28"/>
          <w:szCs w:val="20"/>
        </w:rPr>
        <w:t xml:space="preserve">За </w:t>
      </w:r>
      <w:r w:rsidR="00DE6F89" w:rsidRPr="000073B4">
        <w:rPr>
          <w:i/>
          <w:sz w:val="28"/>
          <w:szCs w:val="20"/>
        </w:rPr>
        <w:t>Кмет на Община Бургас</w:t>
      </w:r>
    </w:p>
    <w:p w:rsidR="00705B60" w:rsidRPr="00705B60" w:rsidRDefault="00705B60" w:rsidP="00705B60">
      <w:pPr>
        <w:ind w:left="-142"/>
        <w:jc w:val="both"/>
        <w:rPr>
          <w:i/>
        </w:rPr>
      </w:pPr>
      <w:r w:rsidRPr="00705B60">
        <w:rPr>
          <w:i/>
        </w:rPr>
        <w:t>съгласно Заповед № 3044/19.09.2024 г.</w:t>
      </w:r>
    </w:p>
    <w:p w:rsidR="00705B60" w:rsidRPr="00705B60" w:rsidRDefault="00705B60" w:rsidP="00705B60">
      <w:pPr>
        <w:ind w:left="-142"/>
        <w:jc w:val="both"/>
        <w:rPr>
          <w:i/>
        </w:rPr>
      </w:pPr>
      <w:r w:rsidRPr="00705B60">
        <w:rPr>
          <w:i/>
        </w:rPr>
        <w:t>на Кмета на Община Бургас</w:t>
      </w:r>
    </w:p>
    <w:p w:rsidR="00040FFE" w:rsidRPr="008477A6" w:rsidRDefault="00040FFE" w:rsidP="00DE6F89">
      <w:pPr>
        <w:ind w:left="-142"/>
        <w:jc w:val="both"/>
        <w:rPr>
          <w:i/>
          <w:sz w:val="28"/>
          <w:szCs w:val="20"/>
        </w:rPr>
      </w:pPr>
    </w:p>
    <w:p w:rsidR="00040FFE" w:rsidRPr="00AE4D09" w:rsidRDefault="00040FFE" w:rsidP="00040FFE">
      <w:pPr>
        <w:widowControl/>
        <w:suppressAutoHyphens w:val="0"/>
        <w:spacing w:line="264" w:lineRule="auto"/>
        <w:ind w:left="-142" w:right="-853"/>
        <w:jc w:val="both"/>
        <w:rPr>
          <w:rFonts w:eastAsia="Times New Roman"/>
          <w:color w:val="FFFFFF" w:themeColor="background1"/>
          <w:kern w:val="0"/>
          <w:szCs w:val="22"/>
          <w:lang w:val="en-US" w:eastAsia="bg-BG"/>
        </w:rPr>
      </w:pPr>
      <w:r w:rsidRPr="00AE4D09">
        <w:rPr>
          <w:rFonts w:eastAsia="Times New Roman"/>
          <w:color w:val="FFFFFF" w:themeColor="background1"/>
          <w:kern w:val="0"/>
          <w:szCs w:val="22"/>
          <w:lang w:val="en-US" w:eastAsia="bg-BG"/>
        </w:rPr>
        <w:t>Съгласували:</w:t>
      </w:r>
    </w:p>
    <w:p w:rsidR="00040FFE" w:rsidRPr="00AE4D09" w:rsidRDefault="00040FFE" w:rsidP="00040FFE">
      <w:pPr>
        <w:widowControl/>
        <w:suppressAutoHyphens w:val="0"/>
        <w:spacing w:line="264" w:lineRule="auto"/>
        <w:ind w:left="-142" w:right="-853"/>
        <w:jc w:val="both"/>
        <w:rPr>
          <w:rFonts w:eastAsia="Times New Roman"/>
          <w:color w:val="FFFFFF" w:themeColor="background1"/>
          <w:kern w:val="0"/>
          <w:szCs w:val="22"/>
          <w:lang w:eastAsia="bg-BG"/>
        </w:rPr>
      </w:pPr>
    </w:p>
    <w:p w:rsidR="00040FFE" w:rsidRPr="00AE4D09" w:rsidRDefault="00773E3C" w:rsidP="00773E3C">
      <w:pPr>
        <w:widowControl/>
        <w:suppressAutoHyphens w:val="0"/>
        <w:spacing w:line="264" w:lineRule="auto"/>
        <w:ind w:left="-142" w:right="-853"/>
        <w:jc w:val="both"/>
        <w:rPr>
          <w:rFonts w:eastAsia="Times New Roman"/>
          <w:color w:val="FFFFFF" w:themeColor="background1"/>
          <w:kern w:val="0"/>
          <w:szCs w:val="22"/>
          <w:lang w:eastAsia="bg-BG"/>
        </w:rPr>
      </w:pPr>
      <w:r>
        <w:rPr>
          <w:rFonts w:eastAsia="Times New Roman"/>
          <w:color w:val="FFFFFF" w:themeColor="background1"/>
          <w:kern w:val="0"/>
          <w:szCs w:val="22"/>
          <w:lang w:val="en-US" w:eastAsia="bg-BG"/>
        </w:rPr>
        <w:t>ЗЛАТИНА ГЕОРГИЕВ</w:t>
      </w:r>
      <w:bookmarkStart w:id="0" w:name="_GoBack"/>
      <w:bookmarkEnd w:id="0"/>
    </w:p>
    <w:p w:rsidR="00040FFE" w:rsidRPr="00AE4D09" w:rsidRDefault="00040FFE" w:rsidP="00040FFE">
      <w:pPr>
        <w:widowControl/>
        <w:suppressAutoHyphens w:val="0"/>
        <w:spacing w:line="264" w:lineRule="auto"/>
        <w:ind w:left="-142" w:right="-853"/>
        <w:jc w:val="both"/>
        <w:rPr>
          <w:rFonts w:eastAsia="Times New Roman"/>
          <w:color w:val="FFFFFF" w:themeColor="background1"/>
          <w:kern w:val="0"/>
          <w:szCs w:val="22"/>
          <w:lang w:eastAsia="bg-BG"/>
        </w:rPr>
      </w:pPr>
      <w:r w:rsidRPr="00AE4D09">
        <w:rPr>
          <w:rFonts w:eastAsia="Times New Roman"/>
          <w:i/>
          <w:color w:val="FFFFFF" w:themeColor="background1"/>
          <w:kern w:val="0"/>
          <w:szCs w:val="22"/>
          <w:lang w:val="en-US" w:eastAsia="bg-BG"/>
        </w:rPr>
        <w:t>Директор на дирекция УОС</w:t>
      </w:r>
    </w:p>
    <w:p w:rsidR="00040FFE" w:rsidRPr="00AE4D09" w:rsidRDefault="00040FFE" w:rsidP="00040FFE">
      <w:pPr>
        <w:widowControl/>
        <w:suppressAutoHyphens w:val="0"/>
        <w:spacing w:line="264" w:lineRule="auto"/>
        <w:ind w:left="-142" w:right="-853"/>
        <w:jc w:val="both"/>
        <w:rPr>
          <w:rFonts w:eastAsia="Times New Roman"/>
          <w:color w:val="FFFFFF" w:themeColor="background1"/>
          <w:kern w:val="0"/>
          <w:sz w:val="22"/>
          <w:szCs w:val="22"/>
          <w:lang w:val="en-US" w:eastAsia="bg-BG"/>
        </w:rPr>
      </w:pPr>
    </w:p>
    <w:p w:rsidR="00040FFE" w:rsidRPr="00AE4D09" w:rsidRDefault="00040FFE" w:rsidP="00040FFE">
      <w:pPr>
        <w:widowControl/>
        <w:suppressAutoHyphens w:val="0"/>
        <w:spacing w:line="264" w:lineRule="auto"/>
        <w:ind w:left="-142" w:right="-853"/>
        <w:jc w:val="both"/>
        <w:rPr>
          <w:rFonts w:eastAsia="Times New Roman"/>
          <w:iCs/>
          <w:color w:val="FFFFFF" w:themeColor="background1"/>
          <w:kern w:val="0"/>
          <w:sz w:val="20"/>
          <w:szCs w:val="22"/>
          <w:lang w:eastAsia="bg-BG"/>
        </w:rPr>
      </w:pPr>
      <w:r w:rsidRPr="00AE4D09">
        <w:rPr>
          <w:rFonts w:eastAsia="Times New Roman"/>
          <w:iCs/>
          <w:color w:val="FFFFFF" w:themeColor="background1"/>
          <w:kern w:val="0"/>
          <w:sz w:val="20"/>
          <w:szCs w:val="22"/>
          <w:lang w:eastAsia="bg-BG"/>
        </w:rPr>
        <w:t xml:space="preserve">Изготвил: </w:t>
      </w:r>
    </w:p>
    <w:p w:rsidR="00040FFE" w:rsidRPr="00AE4D09" w:rsidRDefault="00773E3C" w:rsidP="00773E3C">
      <w:pPr>
        <w:widowControl/>
        <w:suppressAutoHyphens w:val="0"/>
        <w:spacing w:line="264" w:lineRule="auto"/>
        <w:ind w:left="-142" w:right="-853"/>
        <w:jc w:val="both"/>
        <w:rPr>
          <w:rFonts w:eastAsia="Times New Roman"/>
          <w:iCs/>
          <w:color w:val="FFFFFF" w:themeColor="background1"/>
          <w:kern w:val="0"/>
          <w:sz w:val="20"/>
          <w:szCs w:val="22"/>
          <w:lang w:eastAsia="bg-BG"/>
        </w:rPr>
      </w:pPr>
      <w:r>
        <w:rPr>
          <w:rFonts w:eastAsia="Times New Roman"/>
          <w:iCs/>
          <w:color w:val="FFFFFF" w:themeColor="background1"/>
          <w:kern w:val="0"/>
          <w:sz w:val="20"/>
          <w:szCs w:val="22"/>
          <w:lang w:eastAsia="bg-BG"/>
        </w:rPr>
        <w:t xml:space="preserve">Катерина </w:t>
      </w:r>
      <w:proofErr w:type="spellStart"/>
      <w:r>
        <w:rPr>
          <w:rFonts w:eastAsia="Times New Roman"/>
          <w:iCs/>
          <w:color w:val="FFFFFF" w:themeColor="background1"/>
          <w:kern w:val="0"/>
          <w:sz w:val="20"/>
          <w:szCs w:val="22"/>
          <w:lang w:eastAsia="bg-BG"/>
        </w:rPr>
        <w:t>Сидер</w:t>
      </w:r>
      <w:r w:rsidR="00705B60" w:rsidRPr="00AE4D09">
        <w:rPr>
          <w:rFonts w:eastAsia="Times New Roman"/>
          <w:iCs/>
          <w:color w:val="FFFFFF" w:themeColor="background1"/>
          <w:kern w:val="0"/>
          <w:sz w:val="20"/>
          <w:szCs w:val="22"/>
          <w:lang w:eastAsia="bg-BG"/>
        </w:rPr>
        <w:t>УОС</w:t>
      </w:r>
      <w:r w:rsidR="00040FFE" w:rsidRPr="00AE4D09">
        <w:rPr>
          <w:rFonts w:eastAsia="Times New Roman"/>
          <w:i/>
          <w:iCs/>
          <w:color w:val="FFFFFF" w:themeColor="background1"/>
          <w:kern w:val="0"/>
          <w:sz w:val="20"/>
          <w:szCs w:val="22"/>
          <w:lang w:eastAsia="bg-BG"/>
        </w:rPr>
        <w:t>ОС</w:t>
      </w:r>
      <w:proofErr w:type="spellEnd"/>
    </w:p>
    <w:sectPr w:rsidR="00040FFE" w:rsidRPr="00AE4D09" w:rsidSect="00985CA4">
      <w:footnotePr>
        <w:pos w:val="beneathText"/>
      </w:footnotePr>
      <w:pgSz w:w="11905" w:h="16837"/>
      <w:pgMar w:top="1134" w:right="84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okU">
    <w:altName w:val="Courier New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7" w15:restartNumberingAfterBreak="0">
    <w:nsid w:val="1037527E"/>
    <w:multiLevelType w:val="hybridMultilevel"/>
    <w:tmpl w:val="815C071E"/>
    <w:lvl w:ilvl="0" w:tplc="DB001B9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2A92182"/>
    <w:multiLevelType w:val="hybridMultilevel"/>
    <w:tmpl w:val="8E166B42"/>
    <w:lvl w:ilvl="0" w:tplc="08667B12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1C69183F"/>
    <w:multiLevelType w:val="hybridMultilevel"/>
    <w:tmpl w:val="293076EC"/>
    <w:lvl w:ilvl="0" w:tplc="88FCCFA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B9C2A60"/>
    <w:multiLevelType w:val="hybridMultilevel"/>
    <w:tmpl w:val="8A7A0234"/>
    <w:lvl w:ilvl="0" w:tplc="2DC08C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9AA53CA"/>
    <w:multiLevelType w:val="hybridMultilevel"/>
    <w:tmpl w:val="E340B57E"/>
    <w:lvl w:ilvl="0" w:tplc="08667B12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D0170D2"/>
    <w:multiLevelType w:val="multilevel"/>
    <w:tmpl w:val="020856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3" w15:restartNumberingAfterBreak="0">
    <w:nsid w:val="54835BF9"/>
    <w:multiLevelType w:val="hybridMultilevel"/>
    <w:tmpl w:val="6D409384"/>
    <w:lvl w:ilvl="0" w:tplc="5E2ACC56">
      <w:start w:val="1"/>
      <w:numFmt w:val="decimal"/>
      <w:lvlText w:val="%1."/>
      <w:lvlJc w:val="left"/>
      <w:pPr>
        <w:ind w:left="1069" w:hanging="360"/>
      </w:pPr>
      <w:rPr>
        <w:rFonts w:eastAsia="Lucida Sans Unicode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64D1924"/>
    <w:multiLevelType w:val="multilevel"/>
    <w:tmpl w:val="E5AEFA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5" w15:restartNumberingAfterBreak="0">
    <w:nsid w:val="5EB87366"/>
    <w:multiLevelType w:val="hybridMultilevel"/>
    <w:tmpl w:val="4496A46E"/>
    <w:lvl w:ilvl="0" w:tplc="88245E0A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F290300"/>
    <w:multiLevelType w:val="multilevel"/>
    <w:tmpl w:val="E5AEFA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7" w15:restartNumberingAfterBreak="0">
    <w:nsid w:val="617754FE"/>
    <w:multiLevelType w:val="hybridMultilevel"/>
    <w:tmpl w:val="79AE94BC"/>
    <w:lvl w:ilvl="0" w:tplc="092AE2A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69B347C8"/>
    <w:multiLevelType w:val="hybridMultilevel"/>
    <w:tmpl w:val="38BCD888"/>
    <w:lvl w:ilvl="0" w:tplc="63C033DE">
      <w:start w:val="1"/>
      <w:numFmt w:val="decimal"/>
      <w:lvlText w:val="%1."/>
      <w:lvlJc w:val="left"/>
      <w:pPr>
        <w:ind w:left="923" w:hanging="360"/>
      </w:pPr>
      <w:rPr>
        <w:rFonts w:eastAsia="Lucida Sans Unicode" w:hint="default"/>
      </w:rPr>
    </w:lvl>
    <w:lvl w:ilvl="1" w:tplc="04020019" w:tentative="1">
      <w:start w:val="1"/>
      <w:numFmt w:val="lowerLetter"/>
      <w:lvlText w:val="%2."/>
      <w:lvlJc w:val="left"/>
      <w:pPr>
        <w:ind w:left="1643" w:hanging="360"/>
      </w:pPr>
    </w:lvl>
    <w:lvl w:ilvl="2" w:tplc="0402001B" w:tentative="1">
      <w:start w:val="1"/>
      <w:numFmt w:val="lowerRoman"/>
      <w:lvlText w:val="%3."/>
      <w:lvlJc w:val="right"/>
      <w:pPr>
        <w:ind w:left="2363" w:hanging="180"/>
      </w:pPr>
    </w:lvl>
    <w:lvl w:ilvl="3" w:tplc="0402000F" w:tentative="1">
      <w:start w:val="1"/>
      <w:numFmt w:val="decimal"/>
      <w:lvlText w:val="%4."/>
      <w:lvlJc w:val="left"/>
      <w:pPr>
        <w:ind w:left="3083" w:hanging="360"/>
      </w:pPr>
    </w:lvl>
    <w:lvl w:ilvl="4" w:tplc="04020019" w:tentative="1">
      <w:start w:val="1"/>
      <w:numFmt w:val="lowerLetter"/>
      <w:lvlText w:val="%5."/>
      <w:lvlJc w:val="left"/>
      <w:pPr>
        <w:ind w:left="3803" w:hanging="360"/>
      </w:pPr>
    </w:lvl>
    <w:lvl w:ilvl="5" w:tplc="0402001B" w:tentative="1">
      <w:start w:val="1"/>
      <w:numFmt w:val="lowerRoman"/>
      <w:lvlText w:val="%6."/>
      <w:lvlJc w:val="right"/>
      <w:pPr>
        <w:ind w:left="4523" w:hanging="180"/>
      </w:pPr>
    </w:lvl>
    <w:lvl w:ilvl="6" w:tplc="0402000F" w:tentative="1">
      <w:start w:val="1"/>
      <w:numFmt w:val="decimal"/>
      <w:lvlText w:val="%7."/>
      <w:lvlJc w:val="left"/>
      <w:pPr>
        <w:ind w:left="5243" w:hanging="360"/>
      </w:pPr>
    </w:lvl>
    <w:lvl w:ilvl="7" w:tplc="04020019" w:tentative="1">
      <w:start w:val="1"/>
      <w:numFmt w:val="lowerLetter"/>
      <w:lvlText w:val="%8."/>
      <w:lvlJc w:val="left"/>
      <w:pPr>
        <w:ind w:left="5963" w:hanging="360"/>
      </w:pPr>
    </w:lvl>
    <w:lvl w:ilvl="8" w:tplc="0402001B" w:tentative="1">
      <w:start w:val="1"/>
      <w:numFmt w:val="lowerRoman"/>
      <w:lvlText w:val="%9."/>
      <w:lvlJc w:val="right"/>
      <w:pPr>
        <w:ind w:left="6683" w:hanging="180"/>
      </w:pPr>
    </w:lvl>
  </w:abstractNum>
  <w:abstractNum w:abstractNumId="29" w15:restartNumberingAfterBreak="0">
    <w:nsid w:val="6BC52356"/>
    <w:multiLevelType w:val="hybridMultilevel"/>
    <w:tmpl w:val="AF1EA3B6"/>
    <w:lvl w:ilvl="0" w:tplc="88245E0A">
      <w:start w:val="1"/>
      <w:numFmt w:val="decimal"/>
      <w:lvlText w:val="%1."/>
      <w:lvlJc w:val="left"/>
      <w:pPr>
        <w:ind w:left="3108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65" w:hanging="360"/>
      </w:pPr>
    </w:lvl>
    <w:lvl w:ilvl="2" w:tplc="0402001B" w:tentative="1">
      <w:start w:val="1"/>
      <w:numFmt w:val="lowerRoman"/>
      <w:lvlText w:val="%3."/>
      <w:lvlJc w:val="right"/>
      <w:pPr>
        <w:ind w:left="3585" w:hanging="180"/>
      </w:pPr>
    </w:lvl>
    <w:lvl w:ilvl="3" w:tplc="0402000F" w:tentative="1">
      <w:start w:val="1"/>
      <w:numFmt w:val="decimal"/>
      <w:lvlText w:val="%4."/>
      <w:lvlJc w:val="left"/>
      <w:pPr>
        <w:ind w:left="4305" w:hanging="360"/>
      </w:pPr>
    </w:lvl>
    <w:lvl w:ilvl="4" w:tplc="04020019" w:tentative="1">
      <w:start w:val="1"/>
      <w:numFmt w:val="lowerLetter"/>
      <w:lvlText w:val="%5."/>
      <w:lvlJc w:val="left"/>
      <w:pPr>
        <w:ind w:left="5025" w:hanging="360"/>
      </w:pPr>
    </w:lvl>
    <w:lvl w:ilvl="5" w:tplc="0402001B" w:tentative="1">
      <w:start w:val="1"/>
      <w:numFmt w:val="lowerRoman"/>
      <w:lvlText w:val="%6."/>
      <w:lvlJc w:val="right"/>
      <w:pPr>
        <w:ind w:left="5745" w:hanging="180"/>
      </w:pPr>
    </w:lvl>
    <w:lvl w:ilvl="6" w:tplc="0402000F" w:tentative="1">
      <w:start w:val="1"/>
      <w:numFmt w:val="decimal"/>
      <w:lvlText w:val="%7."/>
      <w:lvlJc w:val="left"/>
      <w:pPr>
        <w:ind w:left="6465" w:hanging="360"/>
      </w:pPr>
    </w:lvl>
    <w:lvl w:ilvl="7" w:tplc="04020019" w:tentative="1">
      <w:start w:val="1"/>
      <w:numFmt w:val="lowerLetter"/>
      <w:lvlText w:val="%8."/>
      <w:lvlJc w:val="left"/>
      <w:pPr>
        <w:ind w:left="7185" w:hanging="360"/>
      </w:pPr>
    </w:lvl>
    <w:lvl w:ilvl="8" w:tplc="0402001B" w:tentative="1">
      <w:start w:val="1"/>
      <w:numFmt w:val="lowerRoman"/>
      <w:lvlText w:val="%9."/>
      <w:lvlJc w:val="right"/>
      <w:pPr>
        <w:ind w:left="790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8"/>
  </w:num>
  <w:num w:numId="19">
    <w:abstractNumId w:val="17"/>
  </w:num>
  <w:num w:numId="20">
    <w:abstractNumId w:val="25"/>
  </w:num>
  <w:num w:numId="21">
    <w:abstractNumId w:val="26"/>
  </w:num>
  <w:num w:numId="22">
    <w:abstractNumId w:val="22"/>
  </w:num>
  <w:num w:numId="23">
    <w:abstractNumId w:val="24"/>
  </w:num>
  <w:num w:numId="24">
    <w:abstractNumId w:val="29"/>
  </w:num>
  <w:num w:numId="25">
    <w:abstractNumId w:val="21"/>
  </w:num>
  <w:num w:numId="26">
    <w:abstractNumId w:val="19"/>
  </w:num>
  <w:num w:numId="27">
    <w:abstractNumId w:val="23"/>
  </w:num>
  <w:num w:numId="28">
    <w:abstractNumId w:val="28"/>
  </w:num>
  <w:num w:numId="29">
    <w:abstractNumId w:val="27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84A"/>
    <w:rsid w:val="00002F1C"/>
    <w:rsid w:val="00015701"/>
    <w:rsid w:val="000257A3"/>
    <w:rsid w:val="00033878"/>
    <w:rsid w:val="000344E4"/>
    <w:rsid w:val="00037EAC"/>
    <w:rsid w:val="00040FFE"/>
    <w:rsid w:val="00054A7A"/>
    <w:rsid w:val="00071072"/>
    <w:rsid w:val="00085608"/>
    <w:rsid w:val="000859EA"/>
    <w:rsid w:val="00085B0E"/>
    <w:rsid w:val="000978AC"/>
    <w:rsid w:val="00097ED8"/>
    <w:rsid w:val="000A344B"/>
    <w:rsid w:val="000A5383"/>
    <w:rsid w:val="000C146B"/>
    <w:rsid w:val="000C3336"/>
    <w:rsid w:val="000C4610"/>
    <w:rsid w:val="000D4B85"/>
    <w:rsid w:val="000D4B99"/>
    <w:rsid w:val="000E3E1F"/>
    <w:rsid w:val="000F0BE2"/>
    <w:rsid w:val="00121716"/>
    <w:rsid w:val="00127469"/>
    <w:rsid w:val="00141669"/>
    <w:rsid w:val="00144F27"/>
    <w:rsid w:val="00150DC7"/>
    <w:rsid w:val="00150EE3"/>
    <w:rsid w:val="00151686"/>
    <w:rsid w:val="00151EE6"/>
    <w:rsid w:val="00162EBD"/>
    <w:rsid w:val="001642CC"/>
    <w:rsid w:val="00165285"/>
    <w:rsid w:val="00177890"/>
    <w:rsid w:val="00190143"/>
    <w:rsid w:val="001918C1"/>
    <w:rsid w:val="001A4CF9"/>
    <w:rsid w:val="001B7F9A"/>
    <w:rsid w:val="001C6C1F"/>
    <w:rsid w:val="001D3341"/>
    <w:rsid w:val="001D5ABE"/>
    <w:rsid w:val="001D7407"/>
    <w:rsid w:val="002269B8"/>
    <w:rsid w:val="0023184D"/>
    <w:rsid w:val="002353F3"/>
    <w:rsid w:val="00240A25"/>
    <w:rsid w:val="00241098"/>
    <w:rsid w:val="00241ABD"/>
    <w:rsid w:val="00243392"/>
    <w:rsid w:val="00253806"/>
    <w:rsid w:val="00254977"/>
    <w:rsid w:val="0025756C"/>
    <w:rsid w:val="002722C1"/>
    <w:rsid w:val="002738B3"/>
    <w:rsid w:val="00285B33"/>
    <w:rsid w:val="00291EC9"/>
    <w:rsid w:val="002A0000"/>
    <w:rsid w:val="002A5EF9"/>
    <w:rsid w:val="002A7A63"/>
    <w:rsid w:val="002B4D31"/>
    <w:rsid w:val="002C473A"/>
    <w:rsid w:val="002D1848"/>
    <w:rsid w:val="002F76B0"/>
    <w:rsid w:val="00304A78"/>
    <w:rsid w:val="003175AA"/>
    <w:rsid w:val="00320975"/>
    <w:rsid w:val="00324871"/>
    <w:rsid w:val="00324A27"/>
    <w:rsid w:val="00330E26"/>
    <w:rsid w:val="00332DFC"/>
    <w:rsid w:val="00335ECA"/>
    <w:rsid w:val="00347014"/>
    <w:rsid w:val="00347FAF"/>
    <w:rsid w:val="00367888"/>
    <w:rsid w:val="00371B24"/>
    <w:rsid w:val="0037416E"/>
    <w:rsid w:val="003903A3"/>
    <w:rsid w:val="00393815"/>
    <w:rsid w:val="00395C98"/>
    <w:rsid w:val="003A78AD"/>
    <w:rsid w:val="003B5FC3"/>
    <w:rsid w:val="003B63D1"/>
    <w:rsid w:val="003D1874"/>
    <w:rsid w:val="003D1D42"/>
    <w:rsid w:val="003E4034"/>
    <w:rsid w:val="003E6046"/>
    <w:rsid w:val="004020B8"/>
    <w:rsid w:val="00422234"/>
    <w:rsid w:val="0045443B"/>
    <w:rsid w:val="00454D3D"/>
    <w:rsid w:val="0046692F"/>
    <w:rsid w:val="004A2F5E"/>
    <w:rsid w:val="004A7C52"/>
    <w:rsid w:val="004C1B73"/>
    <w:rsid w:val="004C39C3"/>
    <w:rsid w:val="004C6ABA"/>
    <w:rsid w:val="004D248C"/>
    <w:rsid w:val="004D7963"/>
    <w:rsid w:val="004E4E8C"/>
    <w:rsid w:val="004E7D1E"/>
    <w:rsid w:val="004F5BD7"/>
    <w:rsid w:val="005010AC"/>
    <w:rsid w:val="005032E5"/>
    <w:rsid w:val="00510292"/>
    <w:rsid w:val="00522FC5"/>
    <w:rsid w:val="00524288"/>
    <w:rsid w:val="00536304"/>
    <w:rsid w:val="005765C2"/>
    <w:rsid w:val="00577EDF"/>
    <w:rsid w:val="0058122B"/>
    <w:rsid w:val="00581B6C"/>
    <w:rsid w:val="00582772"/>
    <w:rsid w:val="00584801"/>
    <w:rsid w:val="005A4D6D"/>
    <w:rsid w:val="005A5591"/>
    <w:rsid w:val="005A773E"/>
    <w:rsid w:val="005B1741"/>
    <w:rsid w:val="005B4810"/>
    <w:rsid w:val="005B7869"/>
    <w:rsid w:val="005C11C8"/>
    <w:rsid w:val="005D238B"/>
    <w:rsid w:val="005E284F"/>
    <w:rsid w:val="00600D9D"/>
    <w:rsid w:val="00610A30"/>
    <w:rsid w:val="006117A9"/>
    <w:rsid w:val="00614807"/>
    <w:rsid w:val="00617427"/>
    <w:rsid w:val="006209A0"/>
    <w:rsid w:val="006349C1"/>
    <w:rsid w:val="0064048C"/>
    <w:rsid w:val="00642F0F"/>
    <w:rsid w:val="00644AC5"/>
    <w:rsid w:val="006503AE"/>
    <w:rsid w:val="00656CCC"/>
    <w:rsid w:val="0067428D"/>
    <w:rsid w:val="00677982"/>
    <w:rsid w:val="00684498"/>
    <w:rsid w:val="006904ED"/>
    <w:rsid w:val="006A2D74"/>
    <w:rsid w:val="006B5310"/>
    <w:rsid w:val="006C4C7B"/>
    <w:rsid w:val="006C63C6"/>
    <w:rsid w:val="006D2976"/>
    <w:rsid w:val="006F5AC0"/>
    <w:rsid w:val="00702F03"/>
    <w:rsid w:val="007048F1"/>
    <w:rsid w:val="007058EC"/>
    <w:rsid w:val="00705B60"/>
    <w:rsid w:val="00715494"/>
    <w:rsid w:val="007215C0"/>
    <w:rsid w:val="00733210"/>
    <w:rsid w:val="00740DE3"/>
    <w:rsid w:val="00742505"/>
    <w:rsid w:val="007444F1"/>
    <w:rsid w:val="007532B2"/>
    <w:rsid w:val="00754CEE"/>
    <w:rsid w:val="00754F74"/>
    <w:rsid w:val="00756B8D"/>
    <w:rsid w:val="00757321"/>
    <w:rsid w:val="00760666"/>
    <w:rsid w:val="00773E3C"/>
    <w:rsid w:val="00784406"/>
    <w:rsid w:val="00794568"/>
    <w:rsid w:val="007973DF"/>
    <w:rsid w:val="007B4C23"/>
    <w:rsid w:val="007F1908"/>
    <w:rsid w:val="00811422"/>
    <w:rsid w:val="008278B6"/>
    <w:rsid w:val="008477A6"/>
    <w:rsid w:val="0086328F"/>
    <w:rsid w:val="008667ED"/>
    <w:rsid w:val="00872F54"/>
    <w:rsid w:val="00891DE5"/>
    <w:rsid w:val="008B0B5D"/>
    <w:rsid w:val="008B4188"/>
    <w:rsid w:val="008C7241"/>
    <w:rsid w:val="008D784A"/>
    <w:rsid w:val="008E4CA4"/>
    <w:rsid w:val="00900381"/>
    <w:rsid w:val="00924538"/>
    <w:rsid w:val="0092488D"/>
    <w:rsid w:val="00927BFC"/>
    <w:rsid w:val="00932C16"/>
    <w:rsid w:val="009450DB"/>
    <w:rsid w:val="0095195C"/>
    <w:rsid w:val="00956782"/>
    <w:rsid w:val="00960C66"/>
    <w:rsid w:val="00965AB9"/>
    <w:rsid w:val="00971F6E"/>
    <w:rsid w:val="009748DF"/>
    <w:rsid w:val="00984368"/>
    <w:rsid w:val="00984870"/>
    <w:rsid w:val="00985CA4"/>
    <w:rsid w:val="00986731"/>
    <w:rsid w:val="0098740F"/>
    <w:rsid w:val="009A40B3"/>
    <w:rsid w:val="009B2723"/>
    <w:rsid w:val="009B3051"/>
    <w:rsid w:val="009B53F8"/>
    <w:rsid w:val="009C7AE5"/>
    <w:rsid w:val="009D10C7"/>
    <w:rsid w:val="009E2175"/>
    <w:rsid w:val="009E26AA"/>
    <w:rsid w:val="009F28A8"/>
    <w:rsid w:val="009F70ED"/>
    <w:rsid w:val="00A44501"/>
    <w:rsid w:val="00A44FEA"/>
    <w:rsid w:val="00A45CFC"/>
    <w:rsid w:val="00A5169F"/>
    <w:rsid w:val="00A52D8D"/>
    <w:rsid w:val="00A6140F"/>
    <w:rsid w:val="00A67D4C"/>
    <w:rsid w:val="00A71B3F"/>
    <w:rsid w:val="00A7371B"/>
    <w:rsid w:val="00A846CA"/>
    <w:rsid w:val="00AA389A"/>
    <w:rsid w:val="00AB1587"/>
    <w:rsid w:val="00AB1F1C"/>
    <w:rsid w:val="00AB2D28"/>
    <w:rsid w:val="00AC73F3"/>
    <w:rsid w:val="00AD4C39"/>
    <w:rsid w:val="00AE1DAD"/>
    <w:rsid w:val="00AE4586"/>
    <w:rsid w:val="00AE4D09"/>
    <w:rsid w:val="00AF5EC2"/>
    <w:rsid w:val="00B20E3B"/>
    <w:rsid w:val="00B23B60"/>
    <w:rsid w:val="00B27A78"/>
    <w:rsid w:val="00B301AE"/>
    <w:rsid w:val="00B31CF7"/>
    <w:rsid w:val="00B42C96"/>
    <w:rsid w:val="00B43613"/>
    <w:rsid w:val="00B45D50"/>
    <w:rsid w:val="00B605BB"/>
    <w:rsid w:val="00B70113"/>
    <w:rsid w:val="00B83AD6"/>
    <w:rsid w:val="00B90F66"/>
    <w:rsid w:val="00B966AD"/>
    <w:rsid w:val="00BA0A8C"/>
    <w:rsid w:val="00BB1626"/>
    <w:rsid w:val="00BD0719"/>
    <w:rsid w:val="00BD37FA"/>
    <w:rsid w:val="00BF2E77"/>
    <w:rsid w:val="00BF43F0"/>
    <w:rsid w:val="00C00CD7"/>
    <w:rsid w:val="00C1312D"/>
    <w:rsid w:val="00C13ED1"/>
    <w:rsid w:val="00C339F4"/>
    <w:rsid w:val="00C4011D"/>
    <w:rsid w:val="00C5107E"/>
    <w:rsid w:val="00C523B3"/>
    <w:rsid w:val="00C532AA"/>
    <w:rsid w:val="00C75E27"/>
    <w:rsid w:val="00C85473"/>
    <w:rsid w:val="00C91D6F"/>
    <w:rsid w:val="00CA5EE9"/>
    <w:rsid w:val="00CC531D"/>
    <w:rsid w:val="00CC7461"/>
    <w:rsid w:val="00CD3849"/>
    <w:rsid w:val="00CD6332"/>
    <w:rsid w:val="00CF57B9"/>
    <w:rsid w:val="00CF741E"/>
    <w:rsid w:val="00D015AC"/>
    <w:rsid w:val="00D05B5D"/>
    <w:rsid w:val="00D12E64"/>
    <w:rsid w:val="00D16132"/>
    <w:rsid w:val="00D21E70"/>
    <w:rsid w:val="00D22576"/>
    <w:rsid w:val="00D271E0"/>
    <w:rsid w:val="00D45DB4"/>
    <w:rsid w:val="00D46189"/>
    <w:rsid w:val="00D50022"/>
    <w:rsid w:val="00D56D12"/>
    <w:rsid w:val="00D63F48"/>
    <w:rsid w:val="00D6741F"/>
    <w:rsid w:val="00D7228E"/>
    <w:rsid w:val="00D8132D"/>
    <w:rsid w:val="00D81DCF"/>
    <w:rsid w:val="00DC13B0"/>
    <w:rsid w:val="00DC169B"/>
    <w:rsid w:val="00DD1AAA"/>
    <w:rsid w:val="00DD7FAB"/>
    <w:rsid w:val="00DE076E"/>
    <w:rsid w:val="00DE5B3E"/>
    <w:rsid w:val="00DE6F89"/>
    <w:rsid w:val="00DF34BD"/>
    <w:rsid w:val="00DF54FF"/>
    <w:rsid w:val="00E01798"/>
    <w:rsid w:val="00E0370C"/>
    <w:rsid w:val="00E112B0"/>
    <w:rsid w:val="00E13F42"/>
    <w:rsid w:val="00E23C49"/>
    <w:rsid w:val="00E23D7A"/>
    <w:rsid w:val="00E318F1"/>
    <w:rsid w:val="00E328AA"/>
    <w:rsid w:val="00E538CB"/>
    <w:rsid w:val="00E54F2A"/>
    <w:rsid w:val="00E57001"/>
    <w:rsid w:val="00E64EDB"/>
    <w:rsid w:val="00E7300C"/>
    <w:rsid w:val="00E7611C"/>
    <w:rsid w:val="00E823C5"/>
    <w:rsid w:val="00E82B09"/>
    <w:rsid w:val="00E9738E"/>
    <w:rsid w:val="00EA1CD5"/>
    <w:rsid w:val="00EB1B5C"/>
    <w:rsid w:val="00EC1F3F"/>
    <w:rsid w:val="00EC4E87"/>
    <w:rsid w:val="00EC5197"/>
    <w:rsid w:val="00EC5410"/>
    <w:rsid w:val="00EC65AF"/>
    <w:rsid w:val="00ED0985"/>
    <w:rsid w:val="00ED20BD"/>
    <w:rsid w:val="00EE37DE"/>
    <w:rsid w:val="00EF7029"/>
    <w:rsid w:val="00F0021D"/>
    <w:rsid w:val="00F05015"/>
    <w:rsid w:val="00F23250"/>
    <w:rsid w:val="00F34BEF"/>
    <w:rsid w:val="00F41204"/>
    <w:rsid w:val="00F62EF4"/>
    <w:rsid w:val="00F641DA"/>
    <w:rsid w:val="00F9273E"/>
    <w:rsid w:val="00F97A0B"/>
    <w:rsid w:val="00FC2ED2"/>
    <w:rsid w:val="00FD1A87"/>
    <w:rsid w:val="00FD3277"/>
    <w:rsid w:val="00FD5F02"/>
    <w:rsid w:val="00FE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FBF09"/>
  <w15:docId w15:val="{0AE9CC2B-9866-4A45-8EDF-D4F491260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985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line="360" w:lineRule="auto"/>
      <w:jc w:val="center"/>
      <w:outlineLvl w:val="0"/>
    </w:pPr>
    <w:rPr>
      <w:rFonts w:ascii="TimokU" w:hAnsi="TimokU"/>
      <w:b/>
      <w:sz w:val="28"/>
      <w:szCs w:val="2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6z1">
    <w:name w:val="WW8Num6z1"/>
    <w:rPr>
      <w:b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7z1">
    <w:name w:val="WW8Num7z1"/>
    <w:rPr>
      <w:b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DefaultParagraphFont1">
    <w:name w:val="Default Paragraph Font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DefaultParagraphFont">
    <w:name w:val="WW-Default Paragraph Font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DefaultParagraphFont1">
    <w:name w:val="WW-Default Paragraph Font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DefaultParagraphFont11">
    <w:name w:val="WW-Default Paragraph Font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FontStyle34">
    <w:name w:val="Font Style34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32">
    <w:name w:val="Font Style32"/>
    <w:rPr>
      <w:rFonts w:ascii="Calibri" w:hAnsi="Calibri" w:cs="Calibri"/>
      <w:b/>
      <w:bCs/>
      <w:sz w:val="18"/>
      <w:szCs w:val="18"/>
    </w:rPr>
  </w:style>
  <w:style w:type="character" w:customStyle="1" w:styleId="FontStyle48">
    <w:name w:val="Font Style48"/>
    <w:rPr>
      <w:rFonts w:ascii="Times New Roman" w:hAnsi="Times New Roman" w:cs="Times New Roman"/>
      <w:b/>
      <w:bCs/>
      <w:spacing w:val="10"/>
      <w:sz w:val="20"/>
      <w:szCs w:val="20"/>
    </w:rPr>
  </w:style>
  <w:style w:type="character" w:customStyle="1" w:styleId="FontStyle41">
    <w:name w:val="Font Style41"/>
    <w:rPr>
      <w:rFonts w:ascii="Times New Roman" w:hAnsi="Times New Roman" w:cs="Times New Roman"/>
      <w:b/>
      <w:bCs/>
      <w:smallCaps/>
      <w:spacing w:val="30"/>
      <w:sz w:val="14"/>
      <w:szCs w:val="14"/>
    </w:rPr>
  </w:style>
  <w:style w:type="character" w:customStyle="1" w:styleId="FontStyle40">
    <w:name w:val="Font Style40"/>
    <w:rPr>
      <w:rFonts w:ascii="Times New Roman" w:hAnsi="Times New Roman" w:cs="Times New Roman"/>
      <w:b/>
      <w:bCs/>
      <w:sz w:val="16"/>
      <w:szCs w:val="16"/>
    </w:rPr>
  </w:style>
  <w:style w:type="character" w:styleId="Hyperlink">
    <w:name w:val="Hyperlink"/>
    <w:semiHidden/>
    <w:rPr>
      <w:color w:val="000080"/>
      <w:u w:val="single"/>
    </w:rPr>
  </w:style>
  <w:style w:type="character" w:customStyle="1" w:styleId="FontStyle29">
    <w:name w:val="Font Style29"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33">
    <w:name w:val="Font Style33"/>
    <w:rPr>
      <w:rFonts w:ascii="Times New Roman" w:hAnsi="Times New Roman" w:cs="Times New Roman"/>
      <w:spacing w:val="30"/>
      <w:sz w:val="14"/>
      <w:szCs w:val="14"/>
    </w:rPr>
  </w:style>
  <w:style w:type="character" w:customStyle="1" w:styleId="FontStyle51">
    <w:name w:val="Font Style51"/>
    <w:rPr>
      <w:rFonts w:ascii="Georgia" w:hAnsi="Georgia" w:cs="Georgia"/>
      <w:b/>
      <w:bCs/>
      <w:sz w:val="18"/>
      <w:szCs w:val="18"/>
    </w:rPr>
  </w:style>
  <w:style w:type="character" w:customStyle="1" w:styleId="FontStyle44">
    <w:name w:val="Font Style44"/>
    <w:rPr>
      <w:rFonts w:ascii="Times New Roman" w:hAnsi="Times New Roman" w:cs="Times New Roman"/>
      <w:b/>
      <w:bCs/>
      <w:i/>
      <w:iCs/>
      <w:spacing w:val="10"/>
      <w:sz w:val="18"/>
      <w:szCs w:val="18"/>
    </w:rPr>
  </w:style>
  <w:style w:type="character" w:customStyle="1" w:styleId="FontStyle35">
    <w:name w:val="Font Style35"/>
    <w:rPr>
      <w:rFonts w:ascii="Arial" w:hAnsi="Arial" w:cs="Arial"/>
      <w:spacing w:val="20"/>
      <w:sz w:val="16"/>
      <w:szCs w:val="16"/>
    </w:rPr>
  </w:style>
  <w:style w:type="character" w:customStyle="1" w:styleId="FontStyle45">
    <w:name w:val="Font Style45"/>
    <w:rPr>
      <w:rFonts w:ascii="Times New Roman" w:hAnsi="Times New Roman" w:cs="Times New Roman"/>
      <w:smallCaps/>
      <w:spacing w:val="40"/>
      <w:sz w:val="14"/>
      <w:szCs w:val="14"/>
    </w:rPr>
  </w:style>
  <w:style w:type="character" w:customStyle="1" w:styleId="FontStyle39">
    <w:name w:val="Font Style39"/>
    <w:rPr>
      <w:rFonts w:ascii="Arial" w:hAnsi="Arial" w:cs="Arial"/>
      <w:b/>
      <w:bCs/>
      <w:smallCaps/>
      <w:spacing w:val="30"/>
      <w:sz w:val="16"/>
      <w:szCs w:val="16"/>
    </w:rPr>
  </w:style>
  <w:style w:type="character" w:customStyle="1" w:styleId="FontStyle37">
    <w:name w:val="Font Style37"/>
    <w:rPr>
      <w:rFonts w:ascii="Times New Roman" w:hAnsi="Times New Roman" w:cs="Times New Roman"/>
      <w:b/>
      <w:bCs/>
      <w:sz w:val="20"/>
      <w:szCs w:val="20"/>
    </w:rPr>
  </w:style>
  <w:style w:type="character" w:customStyle="1" w:styleId="a">
    <w:name w:val="Символи за номериране"/>
  </w:style>
  <w:style w:type="character" w:customStyle="1" w:styleId="ldef">
    <w:name w:val="ldef"/>
    <w:basedOn w:val="WW-DefaultParagraphFont11"/>
  </w:style>
  <w:style w:type="character" w:customStyle="1" w:styleId="a0">
    <w:name w:val="Водачи"/>
    <w:rPr>
      <w:rFonts w:ascii="OpenSymbol" w:eastAsia="OpenSymbol" w:hAnsi="OpenSymbol" w:cs="OpenSymbol"/>
    </w:rPr>
  </w:style>
  <w:style w:type="character" w:styleId="Strong">
    <w:name w:val="Strong"/>
    <w:uiPriority w:val="22"/>
    <w:qFormat/>
    <w:rPr>
      <w:b/>
      <w:bCs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BalloonTextChar">
    <w:name w:val="Balloon Text Char"/>
    <w:rPr>
      <w:rFonts w:ascii="Tahoma" w:eastAsia="Lucida Sans Unicode" w:hAnsi="Tahoma" w:cs="Tahoma"/>
      <w:kern w:val="1"/>
      <w:sz w:val="16"/>
      <w:szCs w:val="16"/>
    </w:rPr>
  </w:style>
  <w:style w:type="paragraph" w:customStyle="1" w:styleId="1">
    <w:name w:val="Заглавие1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customStyle="1" w:styleId="10">
    <w:name w:val="Надпис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a1">
    <w:name w:val="Указател"/>
    <w:basedOn w:val="Normal"/>
    <w:pPr>
      <w:suppressLineNumbers/>
    </w:pPr>
    <w:rPr>
      <w:rFonts w:cs="Tahoma"/>
    </w:rPr>
  </w:style>
  <w:style w:type="paragraph" w:customStyle="1" w:styleId="Style6">
    <w:name w:val="Style6"/>
    <w:basedOn w:val="Normal"/>
    <w:pPr>
      <w:spacing w:line="259" w:lineRule="exact"/>
    </w:pPr>
  </w:style>
  <w:style w:type="paragraph" w:customStyle="1" w:styleId="Style12">
    <w:name w:val="Style12"/>
    <w:basedOn w:val="Normal"/>
    <w:pPr>
      <w:spacing w:line="279" w:lineRule="exact"/>
      <w:ind w:firstLine="893"/>
      <w:jc w:val="both"/>
    </w:pPr>
  </w:style>
  <w:style w:type="paragraph" w:customStyle="1" w:styleId="Style23">
    <w:name w:val="Style23"/>
    <w:basedOn w:val="Normal"/>
    <w:pPr>
      <w:spacing w:line="282" w:lineRule="exact"/>
      <w:ind w:firstLine="706"/>
      <w:jc w:val="both"/>
    </w:pPr>
  </w:style>
  <w:style w:type="paragraph" w:customStyle="1" w:styleId="NormalWeb1">
    <w:name w:val="Normal (Web)1"/>
    <w:basedOn w:val="Normal"/>
    <w:pPr>
      <w:widowControl/>
      <w:suppressAutoHyphens w:val="0"/>
      <w:spacing w:before="100" w:after="100"/>
    </w:pPr>
  </w:style>
  <w:style w:type="paragraph" w:customStyle="1" w:styleId="Style18">
    <w:name w:val="Style18"/>
    <w:basedOn w:val="Normal"/>
  </w:style>
  <w:style w:type="paragraph" w:customStyle="1" w:styleId="Style27">
    <w:name w:val="Style27"/>
    <w:basedOn w:val="Normal"/>
    <w:pPr>
      <w:spacing w:line="288" w:lineRule="exact"/>
      <w:ind w:firstLine="720"/>
      <w:jc w:val="both"/>
    </w:pPr>
  </w:style>
  <w:style w:type="paragraph" w:customStyle="1" w:styleId="Style17">
    <w:name w:val="Style17"/>
    <w:basedOn w:val="Normal"/>
    <w:pPr>
      <w:spacing w:line="310" w:lineRule="exact"/>
    </w:pPr>
  </w:style>
  <w:style w:type="paragraph" w:customStyle="1" w:styleId="Style2">
    <w:name w:val="Style2"/>
    <w:basedOn w:val="Normal"/>
  </w:style>
  <w:style w:type="paragraph" w:customStyle="1" w:styleId="Style25">
    <w:name w:val="Style25"/>
    <w:basedOn w:val="Normal"/>
    <w:pPr>
      <w:spacing w:line="281" w:lineRule="exact"/>
      <w:jc w:val="both"/>
    </w:pPr>
  </w:style>
  <w:style w:type="paragraph" w:customStyle="1" w:styleId="Style1">
    <w:name w:val="Style1"/>
    <w:basedOn w:val="Normal"/>
    <w:pPr>
      <w:spacing w:line="288" w:lineRule="exact"/>
      <w:ind w:firstLine="713"/>
      <w:jc w:val="both"/>
    </w:pPr>
  </w:style>
  <w:style w:type="paragraph" w:customStyle="1" w:styleId="Style3">
    <w:name w:val="Style3"/>
    <w:basedOn w:val="Normal"/>
    <w:pPr>
      <w:spacing w:line="281" w:lineRule="exact"/>
      <w:ind w:firstLine="461"/>
      <w:jc w:val="both"/>
    </w:pPr>
  </w:style>
  <w:style w:type="paragraph" w:customStyle="1" w:styleId="Style24">
    <w:name w:val="Style24"/>
    <w:basedOn w:val="Normal"/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kern w:val="1"/>
      <w:sz w:val="24"/>
      <w:szCs w:val="24"/>
      <w:lang w:eastAsia="ar-SA"/>
    </w:rPr>
  </w:style>
  <w:style w:type="paragraph" w:customStyle="1" w:styleId="BlockText1">
    <w:name w:val="Block Text1"/>
    <w:basedOn w:val="Normal"/>
    <w:pPr>
      <w:spacing w:line="360" w:lineRule="auto"/>
      <w:ind w:left="360" w:right="-7" w:firstLine="360"/>
    </w:pPr>
    <w:rPr>
      <w:smallCaps/>
      <w:sz w:val="22"/>
      <w:szCs w:val="22"/>
    </w:rPr>
  </w:style>
  <w:style w:type="paragraph" w:customStyle="1" w:styleId="Style19">
    <w:name w:val="Style19"/>
    <w:basedOn w:val="Normal"/>
    <w:pPr>
      <w:spacing w:line="288" w:lineRule="exact"/>
      <w:ind w:firstLine="691"/>
    </w:pPr>
  </w:style>
  <w:style w:type="paragraph" w:customStyle="1" w:styleId="Style4">
    <w:name w:val="Style4"/>
    <w:basedOn w:val="Normal"/>
    <w:pPr>
      <w:spacing w:line="295" w:lineRule="exact"/>
      <w:ind w:firstLine="3341"/>
    </w:pPr>
  </w:style>
  <w:style w:type="paragraph" w:customStyle="1" w:styleId="-">
    <w:name w:val="Таблица - съдържание"/>
    <w:basedOn w:val="Normal"/>
    <w:pPr>
      <w:suppressLineNumbers/>
    </w:pPr>
  </w:style>
  <w:style w:type="paragraph" w:customStyle="1" w:styleId="-0">
    <w:name w:val="Таблица - заглавие"/>
    <w:basedOn w:val="-"/>
    <w:pPr>
      <w:jc w:val="center"/>
    </w:pPr>
    <w:rPr>
      <w:b/>
      <w:bCs/>
    </w:rPr>
  </w:style>
  <w:style w:type="paragraph" w:customStyle="1" w:styleId="BodyTextIndent31">
    <w:name w:val="Body Text Indent 31"/>
    <w:basedOn w:val="Normal"/>
    <w:pPr>
      <w:spacing w:after="120"/>
      <w:ind w:left="283"/>
    </w:pPr>
    <w:rPr>
      <w:sz w:val="16"/>
      <w:szCs w:val="16"/>
    </w:rPr>
  </w:style>
  <w:style w:type="paragraph" w:styleId="Index1">
    <w:name w:val="index 1"/>
    <w:basedOn w:val="Normal"/>
    <w:semiHidden/>
    <w:pPr>
      <w:ind w:right="6"/>
      <w:jc w:val="center"/>
    </w:pPr>
    <w:rPr>
      <w:b/>
      <w:bCs/>
      <w:color w:val="000000"/>
      <w:sz w:val="32"/>
      <w:szCs w:val="32"/>
    </w:rPr>
  </w:style>
  <w:style w:type="paragraph" w:customStyle="1" w:styleId="BodyText31">
    <w:name w:val="Body Text 31"/>
    <w:basedOn w:val="Normal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NoSpacing1">
    <w:name w:val="No Spacing1"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pPr>
      <w:ind w:left="720"/>
    </w:pPr>
  </w:style>
  <w:style w:type="paragraph" w:styleId="BalloonText">
    <w:name w:val="Balloon Text"/>
    <w:basedOn w:val="Normal"/>
    <w:link w:val="BalloonTextChar1"/>
    <w:uiPriority w:val="99"/>
    <w:semiHidden/>
    <w:unhideWhenUsed/>
    <w:rsid w:val="00F9273E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link w:val="BalloonText"/>
    <w:uiPriority w:val="99"/>
    <w:semiHidden/>
    <w:rsid w:val="00F9273E"/>
    <w:rPr>
      <w:rFonts w:ascii="Segoe UI" w:eastAsia="Lucida Sans Unicode" w:hAnsi="Segoe UI" w:cs="Segoe UI"/>
      <w:kern w:val="1"/>
      <w:sz w:val="18"/>
      <w:szCs w:val="18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245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5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538"/>
    <w:rPr>
      <w:rFonts w:eastAsia="Lucida Sans Unicode"/>
      <w:kern w:val="1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5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538"/>
    <w:rPr>
      <w:rFonts w:eastAsia="Lucida Sans Unicode"/>
      <w:b/>
      <w:bCs/>
      <w:kern w:val="1"/>
      <w:lang w:eastAsia="ar-SA"/>
    </w:rPr>
  </w:style>
  <w:style w:type="paragraph" w:styleId="ListParagraph">
    <w:name w:val="List Paragraph"/>
    <w:basedOn w:val="Normal"/>
    <w:qFormat/>
    <w:rsid w:val="00A44FEA"/>
    <w:pPr>
      <w:widowControl/>
      <w:spacing w:line="100" w:lineRule="atLeast"/>
      <w:ind w:left="720"/>
    </w:pPr>
    <w:rPr>
      <w:rFonts w:eastAsia="Times New Roman"/>
      <w:lang w:val="en-US"/>
    </w:rPr>
  </w:style>
  <w:style w:type="paragraph" w:styleId="Revision">
    <w:name w:val="Revision"/>
    <w:hidden/>
    <w:uiPriority w:val="99"/>
    <w:semiHidden/>
    <w:rsid w:val="00371B24"/>
    <w:rPr>
      <w:rFonts w:eastAsia="Lucida Sans Unicode"/>
      <w:kern w:val="1"/>
      <w:sz w:val="24"/>
      <w:szCs w:val="24"/>
      <w:lang w:eastAsia="ar-S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9456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94568"/>
    <w:rPr>
      <w:rFonts w:eastAsia="Lucida Sans Unicode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93845D-56AF-492B-B336-0B1BCF697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1372</Words>
  <Characters>7824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9178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Zlatina Georgieva</dc:creator>
  <cp:lastModifiedBy>Jeni Gospodinova</cp:lastModifiedBy>
  <cp:revision>2</cp:revision>
  <cp:lastPrinted>2024-10-18T12:46:00Z</cp:lastPrinted>
  <dcterms:created xsi:type="dcterms:W3CDTF">2024-10-21T12:08:00Z</dcterms:created>
  <dcterms:modified xsi:type="dcterms:W3CDTF">2024-10-21T12:08:00Z</dcterms:modified>
</cp:coreProperties>
</file>