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FB5C0" w14:textId="77777777" w:rsidR="00A02907" w:rsidRPr="00085985" w:rsidRDefault="00A02907">
      <w:pPr>
        <w:widowControl w:val="0"/>
        <w:autoSpaceDE w:val="0"/>
        <w:autoSpaceDN w:val="0"/>
        <w:adjustRightInd w:val="0"/>
      </w:pPr>
      <w:bookmarkStart w:id="0" w:name="to_paragraph_id1"/>
      <w:bookmarkStart w:id="1" w:name="to_paragraph_id74"/>
      <w:bookmarkStart w:id="2" w:name="_GoBack"/>
      <w:bookmarkEnd w:id="0"/>
      <w:bookmarkEnd w:id="1"/>
      <w:bookmarkEnd w:id="2"/>
    </w:p>
    <w:p w14:paraId="7D2CE283" w14:textId="77777777" w:rsidR="008025DD" w:rsidRDefault="00A02907" w:rsidP="00B57838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085985">
        <w:rPr>
          <w:b/>
          <w:bCs/>
        </w:rPr>
        <w:t>ПРАВИЛА</w:t>
      </w:r>
      <w:r w:rsidR="00C57F81">
        <w:rPr>
          <w:b/>
          <w:bCs/>
          <w:lang w:val="en-US"/>
        </w:rPr>
        <w:t xml:space="preserve"> </w:t>
      </w:r>
    </w:p>
    <w:p w14:paraId="048A1754" w14:textId="77777777" w:rsidR="008025DD" w:rsidRDefault="008025DD" w:rsidP="00B57838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14:paraId="1F77DE61" w14:textId="49341D18" w:rsidR="00A02907" w:rsidRPr="008025DD" w:rsidRDefault="008025DD" w:rsidP="00B5783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025DD">
        <w:rPr>
          <w:b/>
          <w:bCs/>
        </w:rPr>
        <w:t>за</w:t>
      </w:r>
      <w:r w:rsidR="00A02907" w:rsidRPr="008025DD">
        <w:rPr>
          <w:b/>
          <w:bCs/>
        </w:rPr>
        <w:t xml:space="preserve"> </w:t>
      </w:r>
      <w:r w:rsidR="00B57838" w:rsidRPr="008025DD">
        <w:rPr>
          <w:b/>
          <w:bCs/>
          <w:kern w:val="1"/>
          <w:lang w:eastAsia="ar-SA"/>
        </w:rPr>
        <w:t xml:space="preserve">краткорсрочното отдаване под наем и </w:t>
      </w:r>
      <w:r w:rsidR="00B57838" w:rsidRPr="008025DD">
        <w:rPr>
          <w:b/>
          <w:bCs/>
          <w:kern w:val="1"/>
          <w:lang w:val="en-US" w:eastAsia="ar-SA"/>
        </w:rPr>
        <w:t>ползване</w:t>
      </w:r>
      <w:r w:rsidR="00B57838" w:rsidRPr="008025DD">
        <w:rPr>
          <w:b/>
          <w:bCs/>
          <w:kern w:val="1"/>
          <w:lang w:eastAsia="ar-SA"/>
        </w:rPr>
        <w:t>то</w:t>
      </w:r>
      <w:r w:rsidR="00B57838" w:rsidRPr="008025DD">
        <w:rPr>
          <w:b/>
          <w:bCs/>
          <w:kern w:val="1"/>
          <w:lang w:val="en-US" w:eastAsia="ar-SA"/>
        </w:rPr>
        <w:t xml:space="preserve"> на търговски площи, части от обекти, когато </w:t>
      </w:r>
      <w:r w:rsidR="00B57838" w:rsidRPr="008025DD">
        <w:rPr>
          <w:b/>
          <w:bCs/>
          <w:kern w:val="1"/>
          <w:lang w:eastAsia="ar-SA"/>
        </w:rPr>
        <w:t xml:space="preserve">не </w:t>
      </w:r>
      <w:r w:rsidR="00B57838" w:rsidRPr="008025DD">
        <w:rPr>
          <w:b/>
          <w:bCs/>
          <w:kern w:val="1"/>
          <w:lang w:val="en-US" w:eastAsia="ar-SA"/>
        </w:rPr>
        <w:t xml:space="preserve">са самостоятелни обекти или обособени части от инфраструктурата </w:t>
      </w:r>
      <w:r w:rsidR="00B57838" w:rsidRPr="008025DD">
        <w:rPr>
          <w:b/>
          <w:bCs/>
          <w:kern w:val="1"/>
          <w:lang w:eastAsia="ar-SA"/>
        </w:rPr>
        <w:t xml:space="preserve">на </w:t>
      </w:r>
      <w:r w:rsidRPr="008025DD">
        <w:rPr>
          <w:b/>
          <w:bCs/>
          <w:kern w:val="1"/>
          <w:lang w:eastAsia="ar-SA"/>
        </w:rPr>
        <w:t>„</w:t>
      </w:r>
      <w:r w:rsidR="00B57838" w:rsidRPr="008025DD">
        <w:rPr>
          <w:b/>
          <w:bCs/>
          <w:kern w:val="1"/>
          <w:lang w:eastAsia="ar-SA"/>
        </w:rPr>
        <w:t>Индустриален и логистичен парк-Бургас АД</w:t>
      </w:r>
      <w:r w:rsidR="00B333E3" w:rsidRPr="008025DD">
        <w:rPr>
          <w:b/>
          <w:bCs/>
        </w:rPr>
        <w:t xml:space="preserve"> </w:t>
      </w:r>
      <w:r w:rsidR="00B57838" w:rsidRPr="008025DD">
        <w:rPr>
          <w:b/>
          <w:bCs/>
        </w:rPr>
        <w:t xml:space="preserve"> </w:t>
      </w:r>
    </w:p>
    <w:p w14:paraId="549B033B" w14:textId="77777777" w:rsidR="00B333E3" w:rsidRPr="00085985" w:rsidRDefault="00B333E3">
      <w:pPr>
        <w:widowControl w:val="0"/>
        <w:autoSpaceDE w:val="0"/>
        <w:autoSpaceDN w:val="0"/>
        <w:adjustRightInd w:val="0"/>
        <w:rPr>
          <w:b/>
          <w:bCs/>
        </w:rPr>
      </w:pPr>
    </w:p>
    <w:p w14:paraId="59D7E006" w14:textId="77777777" w:rsidR="00B333E3" w:rsidRPr="00085985" w:rsidRDefault="00B333E3">
      <w:pPr>
        <w:widowControl w:val="0"/>
        <w:autoSpaceDE w:val="0"/>
        <w:autoSpaceDN w:val="0"/>
        <w:adjustRightInd w:val="0"/>
        <w:rPr>
          <w:b/>
          <w:bCs/>
        </w:rPr>
      </w:pPr>
    </w:p>
    <w:p w14:paraId="49BA2E1B" w14:textId="0511CD7F" w:rsidR="00A02907" w:rsidRDefault="00592854" w:rsidP="00592854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  <w:lang w:val="en-US"/>
        </w:rPr>
        <w:t xml:space="preserve">I. </w:t>
      </w:r>
      <w:r w:rsidR="00A02907" w:rsidRPr="00085985">
        <w:rPr>
          <w:b/>
          <w:bCs/>
        </w:rPr>
        <w:t>ОБЩИ ПОЛОЖЕНИЯ</w:t>
      </w:r>
    </w:p>
    <w:p w14:paraId="3C1769A0" w14:textId="0AC16BFB" w:rsidR="00C92751" w:rsidRPr="00592854" w:rsidRDefault="00A02907" w:rsidP="0051750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592854">
        <w:rPr>
          <w:b/>
          <w:bCs/>
        </w:rPr>
        <w:t>Чл. 1.</w:t>
      </w:r>
      <w:r w:rsidRPr="00085985">
        <w:t xml:space="preserve"> (1) Настоящите правила </w:t>
      </w:r>
      <w:r w:rsidR="00C92751">
        <w:t>определят реда</w:t>
      </w:r>
      <w:r w:rsidR="00B57838" w:rsidRPr="00085985">
        <w:t xml:space="preserve"> и условията за</w:t>
      </w:r>
      <w:r w:rsidR="00B57838" w:rsidRPr="00592854">
        <w:rPr>
          <w:b/>
          <w:bCs/>
        </w:rPr>
        <w:t xml:space="preserve"> </w:t>
      </w:r>
      <w:r w:rsidR="0071081D" w:rsidRPr="00592854">
        <w:rPr>
          <w:kern w:val="1"/>
          <w:lang w:eastAsia="ar-SA"/>
        </w:rPr>
        <w:t>краткосрочното</w:t>
      </w:r>
      <w:r w:rsidR="00B57838" w:rsidRPr="00592854">
        <w:rPr>
          <w:kern w:val="1"/>
          <w:lang w:eastAsia="ar-SA"/>
        </w:rPr>
        <w:t xml:space="preserve"> отдаване под наем и </w:t>
      </w:r>
      <w:r w:rsidR="00B57838" w:rsidRPr="00592854">
        <w:rPr>
          <w:kern w:val="1"/>
          <w:lang w:val="en-US" w:eastAsia="ar-SA"/>
        </w:rPr>
        <w:t>ползване</w:t>
      </w:r>
      <w:r w:rsidR="00B57838" w:rsidRPr="00592854">
        <w:rPr>
          <w:kern w:val="1"/>
          <w:lang w:eastAsia="ar-SA"/>
        </w:rPr>
        <w:t>то</w:t>
      </w:r>
      <w:r w:rsidR="00B57838" w:rsidRPr="00592854">
        <w:rPr>
          <w:kern w:val="1"/>
          <w:lang w:val="en-US" w:eastAsia="ar-SA"/>
        </w:rPr>
        <w:t xml:space="preserve"> на търговски площи, части от обекти, когато </w:t>
      </w:r>
      <w:r w:rsidR="00B57838" w:rsidRPr="00592854">
        <w:rPr>
          <w:kern w:val="1"/>
          <w:lang w:eastAsia="ar-SA"/>
        </w:rPr>
        <w:t xml:space="preserve">не </w:t>
      </w:r>
      <w:r w:rsidR="00B57838" w:rsidRPr="00592854">
        <w:rPr>
          <w:kern w:val="1"/>
          <w:lang w:val="en-US" w:eastAsia="ar-SA"/>
        </w:rPr>
        <w:t xml:space="preserve">са самостоятелни обекти или обособени части от инфраструктурата </w:t>
      </w:r>
      <w:r w:rsidR="00B57838" w:rsidRPr="00592854">
        <w:rPr>
          <w:kern w:val="1"/>
          <w:lang w:eastAsia="ar-SA"/>
        </w:rPr>
        <w:t xml:space="preserve">на </w:t>
      </w:r>
      <w:r w:rsidR="00C57F81" w:rsidRPr="00592854">
        <w:rPr>
          <w:kern w:val="1"/>
          <w:lang w:eastAsia="ar-SA"/>
        </w:rPr>
        <w:t>„</w:t>
      </w:r>
      <w:r w:rsidR="00B57838" w:rsidRPr="00592854">
        <w:rPr>
          <w:kern w:val="1"/>
          <w:lang w:eastAsia="ar-SA"/>
        </w:rPr>
        <w:t>Индустриален и логистичен парк-Бургас</w:t>
      </w:r>
      <w:r w:rsidR="00C57F81" w:rsidRPr="00592854">
        <w:rPr>
          <w:kern w:val="1"/>
          <w:lang w:eastAsia="ar-SA"/>
        </w:rPr>
        <w:t>“</w:t>
      </w:r>
      <w:r w:rsidR="00517508">
        <w:rPr>
          <w:kern w:val="1"/>
          <w:lang w:val="en-US" w:eastAsia="ar-SA"/>
        </w:rPr>
        <w:t xml:space="preserve"> </w:t>
      </w:r>
      <w:r w:rsidR="00B57838" w:rsidRPr="00592854">
        <w:rPr>
          <w:kern w:val="1"/>
          <w:lang w:eastAsia="ar-SA"/>
        </w:rPr>
        <w:t>АД</w:t>
      </w:r>
      <w:r w:rsidR="00B57838" w:rsidRPr="008025DD">
        <w:t>,</w:t>
      </w:r>
      <w:r w:rsidR="00C92751" w:rsidRPr="00592854">
        <w:rPr>
          <w:b/>
          <w:bCs/>
        </w:rPr>
        <w:t xml:space="preserve"> </w:t>
      </w:r>
      <w:r w:rsidR="00C92751" w:rsidRPr="0071081D">
        <w:rPr>
          <w:bCs/>
        </w:rPr>
        <w:t>както и сключването на договори</w:t>
      </w:r>
      <w:r w:rsidR="0071081D">
        <w:rPr>
          <w:bCs/>
        </w:rPr>
        <w:t>те за това.</w:t>
      </w:r>
    </w:p>
    <w:p w14:paraId="01AE680C" w14:textId="345DD321" w:rsidR="00A02907" w:rsidRPr="00085985" w:rsidRDefault="00B57838" w:rsidP="003370FB">
      <w:pPr>
        <w:widowControl w:val="0"/>
        <w:autoSpaceDE w:val="0"/>
        <w:autoSpaceDN w:val="0"/>
        <w:adjustRightInd w:val="0"/>
        <w:jc w:val="both"/>
      </w:pPr>
      <w:r w:rsidRPr="00085985">
        <w:tab/>
      </w:r>
      <w:r w:rsidR="00A02907" w:rsidRPr="00085985">
        <w:t>(</w:t>
      </w:r>
      <w:r w:rsidR="003370FB">
        <w:t>2</w:t>
      </w:r>
      <w:r w:rsidR="00A02907" w:rsidRPr="00085985">
        <w:t xml:space="preserve">) За краткост по-нататък тези правила се наричат "ПРАВИЛАТА", </w:t>
      </w:r>
      <w:bookmarkStart w:id="3" w:name="_Hlk135211727"/>
      <w:r w:rsidR="00A02907" w:rsidRPr="00085985">
        <w:t>"</w:t>
      </w:r>
      <w:r w:rsidR="00AF5E5A" w:rsidRPr="00085985">
        <w:t xml:space="preserve">Индустриален и логистичен парк - Бургас </w:t>
      </w:r>
      <w:r w:rsidR="00A02907" w:rsidRPr="00085985">
        <w:t xml:space="preserve">" АД </w:t>
      </w:r>
      <w:bookmarkEnd w:id="3"/>
      <w:r w:rsidR="00A02907" w:rsidRPr="00085985">
        <w:t>- "ДРУЖЕСТВОТО", а Съветът на директорите - "С</w:t>
      </w:r>
      <w:r w:rsidR="00505A53">
        <w:t>Д</w:t>
      </w:r>
      <w:r w:rsidR="00A02907" w:rsidRPr="00085985">
        <w:t xml:space="preserve">". </w:t>
      </w:r>
    </w:p>
    <w:p w14:paraId="1ADA55C6" w14:textId="60C9C185" w:rsidR="00B333E3" w:rsidRPr="00085985" w:rsidRDefault="003370FB" w:rsidP="003370FB">
      <w:pPr>
        <w:widowControl w:val="0"/>
        <w:autoSpaceDE w:val="0"/>
        <w:autoSpaceDN w:val="0"/>
        <w:adjustRightInd w:val="0"/>
        <w:ind w:firstLine="720"/>
        <w:jc w:val="both"/>
      </w:pPr>
      <w:r w:rsidRPr="00085985">
        <w:t>(</w:t>
      </w:r>
      <w:r>
        <w:t>3</w:t>
      </w:r>
      <w:r w:rsidRPr="00085985">
        <w:t xml:space="preserve">) </w:t>
      </w:r>
      <w:r>
        <w:t>С ПРАВИЛАТА</w:t>
      </w:r>
      <w:r w:rsidRPr="00085985">
        <w:t xml:space="preserve"> се </w:t>
      </w:r>
      <w:r>
        <w:t>цели оперативност и</w:t>
      </w:r>
      <w:r w:rsidRPr="00085985">
        <w:t xml:space="preserve"> осигуря</w:t>
      </w:r>
      <w:r>
        <w:t>ване</w:t>
      </w:r>
      <w:r w:rsidRPr="00085985">
        <w:t xml:space="preserve"> публичност и ефективност при организация на търговската дейност на дружеството.</w:t>
      </w:r>
    </w:p>
    <w:p w14:paraId="71401FFC" w14:textId="701DF3B5" w:rsidR="001310F8" w:rsidRPr="001310F8" w:rsidRDefault="00A02907" w:rsidP="001310F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085985">
        <w:rPr>
          <w:b/>
          <w:bCs/>
        </w:rPr>
        <w:t>Чл. 2</w:t>
      </w:r>
      <w:r w:rsidR="00B559EA" w:rsidRPr="00085985">
        <w:t xml:space="preserve"> </w:t>
      </w:r>
      <w:r w:rsidR="00C92751">
        <w:t xml:space="preserve">По реда на </w:t>
      </w:r>
      <w:r w:rsidR="003370FB">
        <w:t xml:space="preserve">ПРАВИЛАТА </w:t>
      </w:r>
      <w:r w:rsidR="00C92751">
        <w:t xml:space="preserve">могат да се отдават под наем </w:t>
      </w:r>
      <w:r w:rsidR="002E78A2">
        <w:t xml:space="preserve">или за ползване за срок </w:t>
      </w:r>
      <w:r w:rsidR="00C92751">
        <w:t>до 1 година следните активи на дружеството:</w:t>
      </w:r>
      <w:r w:rsidR="001310F8">
        <w:t xml:space="preserve"> </w:t>
      </w:r>
      <w:r w:rsidR="001310F8" w:rsidRPr="001310F8">
        <w:rPr>
          <w:bCs/>
          <w:lang w:val="en-US"/>
        </w:rPr>
        <w:t xml:space="preserve">търговски площи, части от обекти, когато </w:t>
      </w:r>
      <w:r w:rsidR="001310F8" w:rsidRPr="001310F8">
        <w:rPr>
          <w:bCs/>
        </w:rPr>
        <w:t xml:space="preserve">не </w:t>
      </w:r>
      <w:r w:rsidR="001310F8" w:rsidRPr="001310F8">
        <w:rPr>
          <w:bCs/>
          <w:lang w:val="en-US"/>
        </w:rPr>
        <w:t xml:space="preserve">са самостоятелни обекти или обособени части от инфраструктурата </w:t>
      </w:r>
      <w:r w:rsidR="001310F8" w:rsidRPr="001310F8">
        <w:rPr>
          <w:bCs/>
        </w:rPr>
        <w:t>на „Индустриален и логистичен парк-Бургас АД</w:t>
      </w:r>
      <w:r w:rsidR="001310F8">
        <w:rPr>
          <w:b/>
          <w:bCs/>
        </w:rPr>
        <w:t>.</w:t>
      </w:r>
      <w:r w:rsidR="001310F8" w:rsidRPr="001310F8">
        <w:rPr>
          <w:b/>
          <w:bCs/>
        </w:rPr>
        <w:t xml:space="preserve">  </w:t>
      </w:r>
    </w:p>
    <w:p w14:paraId="7A554C22" w14:textId="1D62C584" w:rsidR="00B333E3" w:rsidRPr="00085985" w:rsidRDefault="00B333E3" w:rsidP="001310F8">
      <w:pPr>
        <w:widowControl w:val="0"/>
        <w:autoSpaceDE w:val="0"/>
        <w:autoSpaceDN w:val="0"/>
        <w:adjustRightInd w:val="0"/>
        <w:jc w:val="both"/>
      </w:pPr>
    </w:p>
    <w:p w14:paraId="5D1C793D" w14:textId="1195D333" w:rsidR="00085985" w:rsidRPr="00517508" w:rsidRDefault="00592854" w:rsidP="00592854">
      <w:pPr>
        <w:widowControl w:val="0"/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II. </w:t>
      </w:r>
      <w:r w:rsidR="00085985" w:rsidRPr="00085985">
        <w:rPr>
          <w:b/>
          <w:bCs/>
        </w:rPr>
        <w:t>УСЛОВИЯ ЗА</w:t>
      </w:r>
      <w:r w:rsidR="00517508" w:rsidRPr="00517508">
        <w:t xml:space="preserve"> </w:t>
      </w:r>
      <w:r w:rsidR="00517508" w:rsidRPr="00517508">
        <w:rPr>
          <w:b/>
        </w:rPr>
        <w:t xml:space="preserve">КРАТКОСРОЧНО ОТДАВАНЕ ПОД НАЕМ  </w:t>
      </w:r>
      <w:r w:rsidR="00517508" w:rsidRPr="00517508">
        <w:rPr>
          <w:b/>
          <w:bCs/>
        </w:rPr>
        <w:t xml:space="preserve"> </w:t>
      </w:r>
      <w:r w:rsidR="00517508" w:rsidRPr="00517508">
        <w:rPr>
          <w:b/>
          <w:bCs/>
          <w:lang w:val="en-US"/>
        </w:rPr>
        <w:t xml:space="preserve"> </w:t>
      </w:r>
    </w:p>
    <w:p w14:paraId="2863F566" w14:textId="77777777" w:rsidR="00085985" w:rsidRPr="00085985" w:rsidRDefault="00085985" w:rsidP="0008598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40AAB9" w14:textId="36CA8B8E" w:rsidR="00C92751" w:rsidRPr="00C92751" w:rsidRDefault="00A02907" w:rsidP="00C9275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85985">
        <w:rPr>
          <w:b/>
          <w:bCs/>
        </w:rPr>
        <w:t>Чл. 3.</w:t>
      </w:r>
      <w:r w:rsidRPr="00085985">
        <w:t xml:space="preserve"> </w:t>
      </w:r>
      <w:r w:rsidR="008B1193">
        <w:t>(1)</w:t>
      </w:r>
      <w:r w:rsidR="00C92751">
        <w:t xml:space="preserve"> Краткосрочно</w:t>
      </w:r>
      <w:r w:rsidR="003370FB">
        <w:t>то от</w:t>
      </w:r>
      <w:r w:rsidR="00C92751">
        <w:t xml:space="preserve">даване под наем за срок </w:t>
      </w:r>
      <w:r w:rsidR="00517508">
        <w:t>до</w:t>
      </w:r>
      <w:r w:rsidR="00C92751">
        <w:t xml:space="preserve"> 1 година на</w:t>
      </w:r>
      <w:r w:rsidR="00D45866">
        <w:t xml:space="preserve"> обектите по чл.2 се</w:t>
      </w:r>
      <w:r w:rsidR="00C92751">
        <w:rPr>
          <w:kern w:val="1"/>
          <w:lang w:eastAsia="ar-SA"/>
        </w:rPr>
        <w:t xml:space="preserve"> извършва без търг или конкурс по реда на настоящите правила</w:t>
      </w:r>
      <w:r w:rsidR="00D45866">
        <w:rPr>
          <w:kern w:val="1"/>
          <w:lang w:eastAsia="ar-SA"/>
        </w:rPr>
        <w:t>.</w:t>
      </w:r>
    </w:p>
    <w:p w14:paraId="5730C055" w14:textId="33E41943" w:rsidR="008B1193" w:rsidRDefault="008B1193" w:rsidP="008B1193">
      <w:pPr>
        <w:widowControl w:val="0"/>
        <w:autoSpaceDE w:val="0"/>
        <w:autoSpaceDN w:val="0"/>
        <w:adjustRightInd w:val="0"/>
        <w:jc w:val="both"/>
      </w:pPr>
      <w:r>
        <w:t xml:space="preserve">(2) </w:t>
      </w:r>
      <w:r w:rsidR="000106AB">
        <w:t xml:space="preserve">За </w:t>
      </w:r>
      <w:r>
        <w:t>сключване на договор се подава заявление по образец</w:t>
      </w:r>
      <w:r w:rsidR="00411099">
        <w:t>, изпълнителният директор</w:t>
      </w:r>
      <w:r w:rsidR="00174A5E">
        <w:t xml:space="preserve"> възлага</w:t>
      </w:r>
      <w:r>
        <w:t xml:space="preserve"> на независим лицензиран оценител</w:t>
      </w:r>
      <w:r w:rsidR="00174A5E">
        <w:t xml:space="preserve"> да извърши </w:t>
      </w:r>
      <w:r w:rsidR="00DD67F8">
        <w:t>о</w:t>
      </w:r>
      <w:r w:rsidR="00174A5E">
        <w:t>ценка</w:t>
      </w:r>
      <w:r>
        <w:t>, която да важи за срока</w:t>
      </w:r>
      <w:r w:rsidR="000106AB">
        <w:t>,</w:t>
      </w:r>
      <w:r>
        <w:t xml:space="preserve"> за който се отдава имота</w:t>
      </w:r>
      <w:r w:rsidR="00A45AC1">
        <w:t>.</w:t>
      </w:r>
    </w:p>
    <w:p w14:paraId="36DFA93C" w14:textId="06CE2C7D" w:rsidR="00617576" w:rsidRDefault="008B1193" w:rsidP="00617576">
      <w:pPr>
        <w:widowControl w:val="0"/>
        <w:autoSpaceDE w:val="0"/>
        <w:autoSpaceDN w:val="0"/>
        <w:adjustRightInd w:val="0"/>
        <w:jc w:val="both"/>
      </w:pPr>
      <w:r>
        <w:t>(3)</w:t>
      </w:r>
      <w:r w:rsidR="000106AB">
        <w:t xml:space="preserve"> </w:t>
      </w:r>
      <w:r w:rsidR="00B70BDE">
        <w:t>Заявлението и оценката на независимия оценител се докладва от изпълнителния директор пред С</w:t>
      </w:r>
      <w:r w:rsidR="00780D84">
        <w:t>Д</w:t>
      </w:r>
      <w:r w:rsidR="00B70BDE">
        <w:t>, който дава съгласие или отказва сключване на договор.  При даване на съгласие С</w:t>
      </w:r>
      <w:r w:rsidR="00780D84">
        <w:t>Д</w:t>
      </w:r>
      <w:r w:rsidR="00B70BDE">
        <w:t xml:space="preserve"> определя срока на договора </w:t>
      </w:r>
      <w:r w:rsidR="00617576">
        <w:rPr>
          <w:lang w:val="en-US"/>
        </w:rPr>
        <w:t>(</w:t>
      </w:r>
      <w:r w:rsidR="00617576">
        <w:t>не повече от 1 година</w:t>
      </w:r>
      <w:r w:rsidR="00617576">
        <w:rPr>
          <w:lang w:val="en-US"/>
        </w:rPr>
        <w:t>)</w:t>
      </w:r>
      <w:r w:rsidR="00617576">
        <w:t xml:space="preserve"> и  наемната цена, която не може да бъде по-ниска от пазарна</w:t>
      </w:r>
      <w:r w:rsidR="00174A5E">
        <w:t>та</w:t>
      </w:r>
      <w:r w:rsidR="00617576">
        <w:t xml:space="preserve"> оценка.</w:t>
      </w:r>
      <w:r w:rsidR="00617576" w:rsidRPr="00085985">
        <w:t xml:space="preserve"> </w:t>
      </w:r>
    </w:p>
    <w:p w14:paraId="03F79DD4" w14:textId="1A332331" w:rsidR="00505A53" w:rsidRDefault="00505A53" w:rsidP="008B1193">
      <w:pPr>
        <w:widowControl w:val="0"/>
        <w:autoSpaceDE w:val="0"/>
        <w:autoSpaceDN w:val="0"/>
        <w:adjustRightInd w:val="0"/>
        <w:jc w:val="both"/>
      </w:pPr>
      <w:r>
        <w:rPr>
          <w:lang w:val="en-US"/>
        </w:rPr>
        <w:t>(</w:t>
      </w:r>
      <w:r>
        <w:t>4</w:t>
      </w:r>
      <w:r>
        <w:rPr>
          <w:lang w:val="en-US"/>
        </w:rPr>
        <w:t>)</w:t>
      </w:r>
      <w:r>
        <w:t xml:space="preserve"> В 3 – дневен срок от датата на решението на С</w:t>
      </w:r>
      <w:r w:rsidR="00780D84">
        <w:t>Д</w:t>
      </w:r>
      <w:r>
        <w:t xml:space="preserve">, изпълнителният директор </w:t>
      </w:r>
      <w:r w:rsidR="00CC37F4">
        <w:t xml:space="preserve">го </w:t>
      </w:r>
      <w:r>
        <w:t xml:space="preserve">изпраща на </w:t>
      </w:r>
      <w:r w:rsidR="00CC37F4">
        <w:t xml:space="preserve">заявителя и сключва </w:t>
      </w:r>
      <w:r>
        <w:t>договор.</w:t>
      </w:r>
    </w:p>
    <w:p w14:paraId="6117588C" w14:textId="1407CDD7" w:rsidR="001112C1" w:rsidRDefault="00780D84" w:rsidP="008B1193">
      <w:pPr>
        <w:widowControl w:val="0"/>
        <w:autoSpaceDE w:val="0"/>
        <w:autoSpaceDN w:val="0"/>
        <w:adjustRightInd w:val="0"/>
        <w:jc w:val="both"/>
      </w:pPr>
      <w:r>
        <w:t xml:space="preserve"> </w:t>
      </w:r>
    </w:p>
    <w:p w14:paraId="22AC673D" w14:textId="6D86D058" w:rsidR="00B70BDE" w:rsidRPr="00085985" w:rsidRDefault="00780D84" w:rsidP="008B1193">
      <w:pPr>
        <w:widowControl w:val="0"/>
        <w:autoSpaceDE w:val="0"/>
        <w:autoSpaceDN w:val="0"/>
        <w:adjustRightInd w:val="0"/>
        <w:jc w:val="both"/>
      </w:pPr>
      <w:r>
        <w:t xml:space="preserve"> </w:t>
      </w:r>
    </w:p>
    <w:p w14:paraId="57ACE2F3" w14:textId="396A33A8" w:rsidR="00A02907" w:rsidRPr="00085985" w:rsidRDefault="00B4433B" w:rsidP="0095702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3301C071" w14:textId="208F1F7A" w:rsidR="00085985" w:rsidRPr="00085985" w:rsidRDefault="00592854" w:rsidP="00592854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  <w:lang w:val="en-US"/>
        </w:rPr>
        <w:t xml:space="preserve">III. </w:t>
      </w:r>
      <w:r w:rsidR="00085985" w:rsidRPr="00085985">
        <w:rPr>
          <w:b/>
          <w:bCs/>
        </w:rPr>
        <w:t>УСЛОВИЯ ЗА ПОЛЗВАНЕ</w:t>
      </w:r>
      <w:r w:rsidRPr="00592854">
        <w:t xml:space="preserve"> </w:t>
      </w:r>
      <w:r w:rsidRPr="00592854">
        <w:rPr>
          <w:b/>
        </w:rPr>
        <w:t xml:space="preserve">НА </w:t>
      </w:r>
      <w:r w:rsidRPr="00592854">
        <w:rPr>
          <w:b/>
          <w:kern w:val="1"/>
          <w:lang w:val="en-US" w:eastAsia="ar-SA"/>
        </w:rPr>
        <w:t xml:space="preserve">ЧАСТИ ОТ ОБЕКТИ, КОГАТО </w:t>
      </w:r>
      <w:r w:rsidRPr="00592854">
        <w:rPr>
          <w:b/>
          <w:kern w:val="1"/>
          <w:lang w:eastAsia="ar-SA"/>
        </w:rPr>
        <w:t xml:space="preserve">НЕ </w:t>
      </w:r>
      <w:r w:rsidRPr="00592854">
        <w:rPr>
          <w:b/>
          <w:kern w:val="1"/>
          <w:lang w:val="en-US" w:eastAsia="ar-SA"/>
        </w:rPr>
        <w:t xml:space="preserve">СА САМОСТОЯТЕЛНИ ОБЕКТИ ИЛИ ОБОСОБЕНИ ЧАСТИ ОТ ИНФРАСТРУКТУРАТА </w:t>
      </w:r>
      <w:r w:rsidRPr="00592854">
        <w:rPr>
          <w:b/>
          <w:kern w:val="1"/>
          <w:lang w:eastAsia="ar-SA"/>
        </w:rPr>
        <w:t>НА ДРУЖЕСТВОТО</w:t>
      </w:r>
    </w:p>
    <w:p w14:paraId="65408CA2" w14:textId="77777777" w:rsidR="00085985" w:rsidRPr="00085985" w:rsidRDefault="00085985" w:rsidP="0008598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3D4E6E" w14:textId="2B7D127D" w:rsidR="00A02907" w:rsidRDefault="00A02907" w:rsidP="00085985">
      <w:pPr>
        <w:widowControl w:val="0"/>
        <w:autoSpaceDE w:val="0"/>
        <w:autoSpaceDN w:val="0"/>
        <w:adjustRightInd w:val="0"/>
        <w:jc w:val="both"/>
      </w:pPr>
      <w:r w:rsidRPr="00085985">
        <w:rPr>
          <w:b/>
          <w:bCs/>
        </w:rPr>
        <w:t xml:space="preserve"> Чл. 4.</w:t>
      </w:r>
      <w:r w:rsidRPr="00085985">
        <w:t xml:space="preserve"> (1) </w:t>
      </w:r>
      <w:r w:rsidR="00B57596">
        <w:t>П</w:t>
      </w:r>
      <w:r w:rsidR="00747303">
        <w:t>очасово</w:t>
      </w:r>
      <w:r w:rsidR="00B57596">
        <w:t xml:space="preserve"> ползва</w:t>
      </w:r>
      <w:r w:rsidR="001310F8">
        <w:t xml:space="preserve">не на търговски площи, </w:t>
      </w:r>
      <w:r w:rsidR="001310F8" w:rsidRPr="001310F8">
        <w:rPr>
          <w:bCs/>
          <w:lang w:val="en-US"/>
        </w:rPr>
        <w:t xml:space="preserve">части от обекти, когато </w:t>
      </w:r>
      <w:r w:rsidR="001310F8" w:rsidRPr="001310F8">
        <w:rPr>
          <w:bCs/>
        </w:rPr>
        <w:t xml:space="preserve">не </w:t>
      </w:r>
      <w:r w:rsidR="001310F8" w:rsidRPr="001310F8">
        <w:rPr>
          <w:bCs/>
          <w:lang w:val="en-US"/>
        </w:rPr>
        <w:t xml:space="preserve">са самостоятелни обекти или обособени части от инфраструктурата </w:t>
      </w:r>
      <w:r w:rsidR="001310F8" w:rsidRPr="001310F8">
        <w:rPr>
          <w:bCs/>
        </w:rPr>
        <w:t>на</w:t>
      </w:r>
      <w:r w:rsidR="001310F8" w:rsidRPr="001310F8">
        <w:rPr>
          <w:b/>
          <w:bCs/>
        </w:rPr>
        <w:t xml:space="preserve"> </w:t>
      </w:r>
      <w:r w:rsidR="001310F8">
        <w:rPr>
          <w:b/>
          <w:bCs/>
        </w:rPr>
        <w:t xml:space="preserve"> </w:t>
      </w:r>
      <w:r w:rsidR="00B57596">
        <w:rPr>
          <w:kern w:val="1"/>
          <w:lang w:eastAsia="ar-SA"/>
        </w:rPr>
        <w:t>ДРУЖЕСТВОТО</w:t>
      </w:r>
      <w:r w:rsidR="00B37BE5">
        <w:rPr>
          <w:kern w:val="1"/>
          <w:lang w:eastAsia="ar-SA"/>
        </w:rPr>
        <w:t xml:space="preserve">, </w:t>
      </w:r>
      <w:r w:rsidR="00B57596">
        <w:rPr>
          <w:kern w:val="1"/>
          <w:lang w:eastAsia="ar-SA"/>
        </w:rPr>
        <w:t>се извършва без търг ил</w:t>
      </w:r>
      <w:r w:rsidR="001310F8">
        <w:rPr>
          <w:kern w:val="1"/>
          <w:lang w:eastAsia="ar-SA"/>
        </w:rPr>
        <w:t>и конкурс въз основа на о</w:t>
      </w:r>
      <w:r w:rsidR="00B37BE5">
        <w:rPr>
          <w:kern w:val="1"/>
          <w:lang w:eastAsia="ar-SA"/>
        </w:rPr>
        <w:t>пределени</w:t>
      </w:r>
      <w:r w:rsidR="001310F8">
        <w:rPr>
          <w:kern w:val="1"/>
          <w:lang w:eastAsia="ar-SA"/>
        </w:rPr>
        <w:t xml:space="preserve"> цени</w:t>
      </w:r>
      <w:r w:rsidR="00B37BE5">
        <w:rPr>
          <w:kern w:val="1"/>
          <w:lang w:eastAsia="ar-SA"/>
        </w:rPr>
        <w:t xml:space="preserve"> </w:t>
      </w:r>
      <w:r w:rsidR="00B37BE5">
        <w:rPr>
          <w:kern w:val="1"/>
          <w:lang w:eastAsia="ar-SA"/>
        </w:rPr>
        <w:lastRenderedPageBreak/>
        <w:t xml:space="preserve">в </w:t>
      </w:r>
      <w:r w:rsidR="001310F8">
        <w:rPr>
          <w:kern w:val="1"/>
          <w:lang w:eastAsia="ar-SA"/>
        </w:rPr>
        <w:t>описани в Приложение 1</w:t>
      </w:r>
      <w:r w:rsidR="00B37BE5">
        <w:rPr>
          <w:kern w:val="1"/>
          <w:lang w:eastAsia="ar-SA"/>
        </w:rPr>
        <w:t>.</w:t>
      </w:r>
      <w:r w:rsidR="001310F8">
        <w:rPr>
          <w:kern w:val="1"/>
          <w:lang w:eastAsia="ar-SA"/>
        </w:rPr>
        <w:t xml:space="preserve"> Цените могат да се актуализират от Съвета на директорите въз основа на извършена пазарна оценка от независим лицензиран оценител. </w:t>
      </w:r>
    </w:p>
    <w:p w14:paraId="12AEF001" w14:textId="009B79B1" w:rsidR="00747303" w:rsidRDefault="00747303" w:rsidP="00085985">
      <w:pPr>
        <w:widowControl w:val="0"/>
        <w:autoSpaceDE w:val="0"/>
        <w:autoSpaceDN w:val="0"/>
        <w:adjustRightInd w:val="0"/>
        <w:jc w:val="both"/>
      </w:pPr>
      <w:r w:rsidRPr="00085985">
        <w:t>(</w:t>
      </w:r>
      <w:r>
        <w:t>2</w:t>
      </w:r>
      <w:r w:rsidRPr="00085985">
        <w:t xml:space="preserve">)  </w:t>
      </w:r>
      <w:r>
        <w:t>За почасово</w:t>
      </w:r>
      <w:r w:rsidR="00B57596">
        <w:t xml:space="preserve"> ползване</w:t>
      </w:r>
      <w:r>
        <w:t xml:space="preserve"> мо</w:t>
      </w:r>
      <w:r w:rsidR="00B57596">
        <w:t xml:space="preserve">гат да не бъдат сключвани договори, </w:t>
      </w:r>
      <w:r w:rsidR="00511391">
        <w:t>о</w:t>
      </w:r>
      <w:r w:rsidR="00B37BE5">
        <w:t>тношенията</w:t>
      </w:r>
      <w:r w:rsidR="00B57596">
        <w:t xml:space="preserve"> </w:t>
      </w:r>
      <w:r>
        <w:t>се оформят с размяна на платежни документи</w:t>
      </w:r>
      <w:r w:rsidR="00B37BE5">
        <w:t>.</w:t>
      </w:r>
    </w:p>
    <w:p w14:paraId="0CDE6FBE" w14:textId="4D9BF477" w:rsidR="00B37BE5" w:rsidRDefault="00747303" w:rsidP="00085985">
      <w:pPr>
        <w:widowControl w:val="0"/>
        <w:autoSpaceDE w:val="0"/>
        <w:autoSpaceDN w:val="0"/>
        <w:adjustRightInd w:val="0"/>
        <w:jc w:val="both"/>
      </w:pPr>
      <w:r w:rsidRPr="00085985">
        <w:t>(</w:t>
      </w:r>
      <w:r>
        <w:t>3</w:t>
      </w:r>
      <w:r w:rsidRPr="00085985">
        <w:t xml:space="preserve">)  </w:t>
      </w:r>
      <w:r>
        <w:t xml:space="preserve">За почасово ползване се подава </w:t>
      </w:r>
      <w:r w:rsidR="00B37BE5">
        <w:t xml:space="preserve">заявление </w:t>
      </w:r>
      <w:r w:rsidR="00B37BE5">
        <w:rPr>
          <w:lang w:val="en-US"/>
        </w:rPr>
        <w:t>(</w:t>
      </w:r>
      <w:r w:rsidR="00B37BE5">
        <w:t>запитване</w:t>
      </w:r>
      <w:r w:rsidR="00B37BE5">
        <w:rPr>
          <w:lang w:val="en-US"/>
        </w:rPr>
        <w:t xml:space="preserve">) </w:t>
      </w:r>
      <w:r>
        <w:t>до дружеството</w:t>
      </w:r>
      <w:r w:rsidR="00B37BE5">
        <w:rPr>
          <w:lang w:val="en-US"/>
        </w:rPr>
        <w:t xml:space="preserve">, </w:t>
      </w:r>
      <w:r w:rsidR="00B37BE5">
        <w:t xml:space="preserve">на официалния интернет адрес на дружеството, по телефон или на хартиен </w:t>
      </w:r>
      <w:r w:rsidR="00511391">
        <w:t>носител</w:t>
      </w:r>
      <w:r w:rsidR="00B37BE5">
        <w:t>.</w:t>
      </w:r>
    </w:p>
    <w:p w14:paraId="6777333E" w14:textId="48C4496A" w:rsidR="00511391" w:rsidRDefault="00511391" w:rsidP="00085985">
      <w:pPr>
        <w:widowControl w:val="0"/>
        <w:autoSpaceDE w:val="0"/>
        <w:autoSpaceDN w:val="0"/>
        <w:adjustRightInd w:val="0"/>
        <w:jc w:val="both"/>
      </w:pPr>
      <w:r w:rsidRPr="00085985">
        <w:t>(</w:t>
      </w:r>
      <w:r>
        <w:t>4</w:t>
      </w:r>
      <w:r w:rsidRPr="00085985">
        <w:t xml:space="preserve">)  </w:t>
      </w:r>
      <w:r w:rsidR="00747303">
        <w:t xml:space="preserve">Изпълнителният директор </w:t>
      </w:r>
      <w:r w:rsidR="00B37BE5">
        <w:t>предоставя информация</w:t>
      </w:r>
      <w:r w:rsidR="00747303">
        <w:t xml:space="preserve"> за свободните часове</w:t>
      </w:r>
      <w:r w:rsidR="00B37BE5">
        <w:t xml:space="preserve"> в срок до 3 дни от постъпване на</w:t>
      </w:r>
      <w:r>
        <w:t xml:space="preserve"> </w:t>
      </w:r>
      <w:r w:rsidR="00B37BE5">
        <w:t>запитването</w:t>
      </w:r>
      <w:r>
        <w:t>, стойността за ползване, определена съгласно цените в Приложение 1 и сметката, по която да постъпи плащането</w:t>
      </w:r>
      <w:r w:rsidR="00747303">
        <w:t xml:space="preserve">; </w:t>
      </w:r>
    </w:p>
    <w:p w14:paraId="2C588C88" w14:textId="2FDF84F1" w:rsidR="00747303" w:rsidRDefault="00511391" w:rsidP="00085985">
      <w:pPr>
        <w:widowControl w:val="0"/>
        <w:autoSpaceDE w:val="0"/>
        <w:autoSpaceDN w:val="0"/>
        <w:adjustRightInd w:val="0"/>
        <w:jc w:val="both"/>
      </w:pPr>
      <w:r w:rsidRPr="00085985">
        <w:t>(</w:t>
      </w:r>
      <w:r>
        <w:t>5</w:t>
      </w:r>
      <w:r w:rsidRPr="00085985">
        <w:t xml:space="preserve">)  </w:t>
      </w:r>
      <w:r>
        <w:t>П</w:t>
      </w:r>
      <w:r w:rsidR="00747303">
        <w:t>олзване</w:t>
      </w:r>
      <w:r>
        <w:t>то се извършва въз основа на</w:t>
      </w:r>
      <w:r w:rsidR="00747303">
        <w:t xml:space="preserve"> извършено плащане до датата на почасовото ползване по</w:t>
      </w:r>
      <w:r>
        <w:t xml:space="preserve"> посочената</w:t>
      </w:r>
      <w:r w:rsidR="00747303">
        <w:t xml:space="preserve"> сметка на дружеството </w:t>
      </w:r>
    </w:p>
    <w:p w14:paraId="54CD74AB" w14:textId="74DF5B71" w:rsidR="008025DD" w:rsidRDefault="008025DD" w:rsidP="003370FB">
      <w:pPr>
        <w:widowControl w:val="0"/>
        <w:autoSpaceDE w:val="0"/>
        <w:autoSpaceDN w:val="0"/>
        <w:adjustRightInd w:val="0"/>
        <w:rPr>
          <w:b/>
          <w:bCs/>
        </w:rPr>
      </w:pPr>
    </w:p>
    <w:p w14:paraId="37C40573" w14:textId="72077624" w:rsidR="003370FB" w:rsidRDefault="003370FB" w:rsidP="003370F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ПРЕХОДНИ РАЗПОРЕДБИ</w:t>
      </w:r>
    </w:p>
    <w:p w14:paraId="234C4408" w14:textId="6F6CEC66" w:rsidR="003370FB" w:rsidRDefault="003370FB" w:rsidP="003370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§ 1.</w:t>
      </w:r>
      <w:r w:rsidRPr="003370FB">
        <w:t xml:space="preserve"> </w:t>
      </w:r>
      <w:r>
        <w:t>Настоящите П</w:t>
      </w:r>
      <w:r w:rsidRPr="00085985">
        <w:t xml:space="preserve">равила </w:t>
      </w:r>
      <w:r>
        <w:t xml:space="preserve">са приети с решение по т.2 от Общото събрание на дружеството, проведено на </w:t>
      </w:r>
      <w:r w:rsidR="001310F8">
        <w:t>01.0</w:t>
      </w:r>
      <w:r w:rsidR="005363B8">
        <w:t>6</w:t>
      </w:r>
      <w:r w:rsidR="001310F8">
        <w:t>.2023 г.</w:t>
      </w:r>
      <w:r>
        <w:t xml:space="preserve"> </w:t>
      </w:r>
      <w:r w:rsidRPr="00085985">
        <w:t>на основание чл. 30, ал. 1, т.8 от Правилника за прилагане на Закона за публичните предприятия</w:t>
      </w:r>
      <w:r w:rsidR="001310F8">
        <w:t>, изменени и допълнени с Решение на Общото събрание на …….10.2024 г.</w:t>
      </w:r>
    </w:p>
    <w:p w14:paraId="5B41D0ED" w14:textId="5D18080F" w:rsidR="008025DD" w:rsidRDefault="00592854" w:rsidP="00085985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 </w:t>
      </w:r>
    </w:p>
    <w:p w14:paraId="12697D5F" w14:textId="7BC5CD51" w:rsidR="008025DD" w:rsidRPr="00592854" w:rsidRDefault="008025DD" w:rsidP="008025DD">
      <w:pPr>
        <w:suppressAutoHyphens/>
        <w:spacing w:line="100" w:lineRule="atLeast"/>
        <w:ind w:firstLine="709"/>
        <w:rPr>
          <w:b/>
          <w:kern w:val="1"/>
          <w:lang w:eastAsia="ar-SA"/>
        </w:rPr>
      </w:pPr>
      <w:r w:rsidRPr="00592854">
        <w:rPr>
          <w:b/>
          <w:kern w:val="1"/>
          <w:lang w:eastAsia="ar-SA"/>
        </w:rPr>
        <w:t xml:space="preserve">Приложение </w:t>
      </w:r>
      <w:r w:rsidR="00592854" w:rsidRPr="00592854">
        <w:rPr>
          <w:b/>
          <w:kern w:val="1"/>
          <w:lang w:eastAsia="ar-SA"/>
        </w:rPr>
        <w:t>1 към чл.4</w:t>
      </w:r>
    </w:p>
    <w:p w14:paraId="1E1127D9" w14:textId="49DE3CBD" w:rsidR="00901884" w:rsidRDefault="008025DD" w:rsidP="00901884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lang w:val="en-US"/>
        </w:rPr>
      </w:pPr>
      <w:r>
        <w:rPr>
          <w:kern w:val="1"/>
          <w:lang w:eastAsia="ar-SA"/>
        </w:rPr>
        <w:t>Ц</w:t>
      </w:r>
      <w:r w:rsidRPr="008025DD">
        <w:rPr>
          <w:kern w:val="1"/>
          <w:lang w:eastAsia="ar-SA"/>
        </w:rPr>
        <w:t xml:space="preserve">ени за </w:t>
      </w:r>
      <w:r w:rsidR="00592854">
        <w:rPr>
          <w:kern w:val="1"/>
          <w:lang w:eastAsia="ar-SA"/>
        </w:rPr>
        <w:t>ползване</w:t>
      </w:r>
      <w:r w:rsidRPr="008025DD">
        <w:rPr>
          <w:kern w:val="1"/>
          <w:lang w:eastAsia="ar-SA"/>
        </w:rPr>
        <w:t xml:space="preserve"> на </w:t>
      </w:r>
      <w:r w:rsidR="00901884" w:rsidRPr="001310F8">
        <w:rPr>
          <w:bCs/>
          <w:lang w:val="en-US"/>
        </w:rPr>
        <w:t xml:space="preserve">търговски площи, части от обекти, когато </w:t>
      </w:r>
      <w:r w:rsidR="00901884" w:rsidRPr="001310F8">
        <w:rPr>
          <w:bCs/>
        </w:rPr>
        <w:t xml:space="preserve">не </w:t>
      </w:r>
      <w:r w:rsidR="00901884" w:rsidRPr="001310F8">
        <w:rPr>
          <w:bCs/>
          <w:lang w:val="en-US"/>
        </w:rPr>
        <w:t xml:space="preserve">са самостоятелни обекти или обособени части от инфраструктурата </w:t>
      </w:r>
      <w:r w:rsidR="00901884" w:rsidRPr="001310F8">
        <w:rPr>
          <w:bCs/>
        </w:rPr>
        <w:t>на „Индустриален и логистичен парк-Бургас АД</w:t>
      </w:r>
      <w:r w:rsidR="00901884">
        <w:rPr>
          <w:b/>
          <w:bCs/>
        </w:rPr>
        <w:t>.</w:t>
      </w:r>
      <w:r w:rsidR="00901884" w:rsidRPr="001310F8">
        <w:rPr>
          <w:b/>
          <w:bCs/>
        </w:rPr>
        <w:t xml:space="preserve">  </w:t>
      </w:r>
    </w:p>
    <w:p w14:paraId="747C6332" w14:textId="77777777" w:rsidR="00D573A5" w:rsidRDefault="00D573A5" w:rsidP="00901884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lang w:val="en-US"/>
        </w:rPr>
      </w:pPr>
    </w:p>
    <w:p w14:paraId="410DD454" w14:textId="70DA2C4F" w:rsidR="00D573A5" w:rsidRPr="00D573A5" w:rsidRDefault="00D573A5" w:rsidP="00080F3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993" w:hanging="273"/>
        <w:jc w:val="both"/>
        <w:rPr>
          <w:b/>
          <w:bCs/>
        </w:rPr>
      </w:pPr>
      <w:r w:rsidRPr="00D573A5">
        <w:rPr>
          <w:b/>
          <w:bCs/>
        </w:rPr>
        <w:t xml:space="preserve">АДМИНИСТРАТИВНА СГРАДА </w:t>
      </w:r>
      <w:r>
        <w:rPr>
          <w:b/>
          <w:bCs/>
        </w:rPr>
        <w:t xml:space="preserve">в имот  ПИ </w:t>
      </w:r>
      <w:r w:rsidRPr="00D573A5">
        <w:rPr>
          <w:b/>
          <w:bCs/>
        </w:rPr>
        <w:t>07079.605.679</w:t>
      </w:r>
    </w:p>
    <w:p w14:paraId="32BAFE8A" w14:textId="34C6934E" w:rsidR="00D573A5" w:rsidRPr="00D573A5" w:rsidRDefault="00D573A5" w:rsidP="00901884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14:paraId="121A8722" w14:textId="412829C9" w:rsidR="00436B9A" w:rsidRDefault="00436B9A" w:rsidP="00436B9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436B9A">
        <w:rPr>
          <w:noProof/>
        </w:rPr>
        <w:drawing>
          <wp:inline distT="0" distB="0" distL="0" distR="0" wp14:anchorId="670BD4D0" wp14:editId="41C86DC6">
            <wp:extent cx="5867400" cy="1381125"/>
            <wp:effectExtent l="0" t="0" r="0" b="9525"/>
            <wp:docPr id="145537938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0DDBF" w14:textId="77777777" w:rsidR="00080F3A" w:rsidRPr="00080F3A" w:rsidRDefault="00080F3A" w:rsidP="00436B9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32AC58" w14:textId="0D26A192" w:rsidR="008025DD" w:rsidRPr="008025DD" w:rsidRDefault="008025DD" w:rsidP="00901884">
      <w:pPr>
        <w:suppressAutoHyphens/>
        <w:spacing w:line="100" w:lineRule="atLeast"/>
        <w:ind w:firstLine="709"/>
        <w:jc w:val="both"/>
        <w:rPr>
          <w:sz w:val="20"/>
          <w:szCs w:val="20"/>
          <w:lang w:val="en-US" w:eastAsia="en-US"/>
        </w:rPr>
      </w:pPr>
      <w:r w:rsidRPr="008025DD">
        <w:rPr>
          <w:rFonts w:ascii="Calibri" w:eastAsia="Lucida Sans Unicode" w:hAnsi="Calibri" w:cs="font1230"/>
          <w:kern w:val="1"/>
          <w:sz w:val="22"/>
          <w:szCs w:val="22"/>
          <w:lang w:eastAsia="ar-SA"/>
        </w:rPr>
        <w:fldChar w:fldCharType="begin"/>
      </w:r>
      <w:r w:rsidRPr="008025DD">
        <w:rPr>
          <w:rFonts w:ascii="Calibri" w:eastAsia="Lucida Sans Unicode" w:hAnsi="Calibri" w:cs="font1230"/>
          <w:kern w:val="1"/>
          <w:sz w:val="22"/>
          <w:szCs w:val="22"/>
          <w:lang w:eastAsia="ar-SA"/>
        </w:rPr>
        <w:instrText xml:space="preserve"> LINK Excel.Sheet.12 "C:\\Users\\USER\\AppData\\Local\\Microsoft\\Windows\\INetCache\\Content.Outlook\\B8J8AJ9R\\Наеми имоти Админ сграда-1.xlsx" "Sheet1!R2C2:R6C5" \a \f 4 \h  \* MERGEFORMAT </w:instrText>
      </w:r>
      <w:r w:rsidRPr="008025DD">
        <w:rPr>
          <w:rFonts w:ascii="Calibri" w:eastAsia="Lucida Sans Unicode" w:hAnsi="Calibri" w:cs="font1230"/>
          <w:kern w:val="1"/>
          <w:sz w:val="22"/>
          <w:szCs w:val="22"/>
          <w:lang w:eastAsia="ar-SA"/>
        </w:rPr>
        <w:fldChar w:fldCharType="separate"/>
      </w:r>
    </w:p>
    <w:p w14:paraId="175C9B65" w14:textId="491FBFDE" w:rsidR="008025DD" w:rsidRDefault="008025DD" w:rsidP="00085985">
      <w:pPr>
        <w:widowControl w:val="0"/>
        <w:autoSpaceDE w:val="0"/>
        <w:autoSpaceDN w:val="0"/>
        <w:adjustRightInd w:val="0"/>
        <w:jc w:val="both"/>
        <w:rPr>
          <w:kern w:val="1"/>
          <w:lang w:eastAsia="ar-SA"/>
        </w:rPr>
      </w:pPr>
      <w:r w:rsidRPr="008025DD">
        <w:rPr>
          <w:kern w:val="1"/>
          <w:lang w:eastAsia="ar-SA"/>
        </w:rPr>
        <w:fldChar w:fldCharType="end"/>
      </w:r>
    </w:p>
    <w:p w14:paraId="0DEF8B2F" w14:textId="01C5C750" w:rsidR="00A05C12" w:rsidRPr="00080F3A" w:rsidRDefault="00A05C12" w:rsidP="00080F3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kern w:val="1"/>
          <w:lang w:eastAsia="ar-SA"/>
        </w:rPr>
      </w:pPr>
      <w:r w:rsidRPr="00080F3A">
        <w:rPr>
          <w:b/>
          <w:bCs/>
          <w:kern w:val="1"/>
          <w:lang w:eastAsia="ar-SA"/>
        </w:rPr>
        <w:t xml:space="preserve">РЕКЛАМЕН ЕЛЕМЕНТ – ПИЗА </w:t>
      </w:r>
      <w:r w:rsidR="00D573A5" w:rsidRPr="00080F3A">
        <w:rPr>
          <w:b/>
          <w:bCs/>
          <w:kern w:val="1"/>
          <w:lang w:eastAsia="ar-SA"/>
        </w:rPr>
        <w:t>в имот с ПИ 0709.605.</w:t>
      </w:r>
      <w:r w:rsidR="00080F3A" w:rsidRPr="00080F3A">
        <w:rPr>
          <w:b/>
          <w:bCs/>
          <w:kern w:val="1"/>
          <w:lang w:eastAsia="ar-SA"/>
        </w:rPr>
        <w:t>364</w:t>
      </w:r>
    </w:p>
    <w:p w14:paraId="2FBD0717" w14:textId="77777777" w:rsidR="00080F3A" w:rsidRDefault="00080F3A" w:rsidP="00080F3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DAD9E9" w14:textId="5DFA70A0" w:rsidR="00080F3A" w:rsidRPr="00080F3A" w:rsidRDefault="009D1642" w:rsidP="00080F3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9D1642">
        <w:rPr>
          <w:noProof/>
        </w:rPr>
        <w:drawing>
          <wp:inline distT="0" distB="0" distL="0" distR="0" wp14:anchorId="2D720552" wp14:editId="139BE059">
            <wp:extent cx="5867400" cy="1447800"/>
            <wp:effectExtent l="0" t="0" r="0" b="0"/>
            <wp:docPr id="2102280316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47BAB" w14:textId="22E25996" w:rsidR="00F040F9" w:rsidRDefault="00F040F9" w:rsidP="00085985">
      <w:pPr>
        <w:widowControl w:val="0"/>
        <w:autoSpaceDE w:val="0"/>
        <w:autoSpaceDN w:val="0"/>
        <w:adjustRightInd w:val="0"/>
        <w:jc w:val="both"/>
        <w:rPr>
          <w:kern w:val="1"/>
          <w:lang w:eastAsia="ar-SA"/>
        </w:rPr>
      </w:pPr>
      <w:r w:rsidRPr="00F040F9">
        <w:rPr>
          <w:noProof/>
        </w:rPr>
        <w:lastRenderedPageBreak/>
        <w:drawing>
          <wp:inline distT="0" distB="0" distL="0" distR="0" wp14:anchorId="385B5632" wp14:editId="2E6990BC">
            <wp:extent cx="5867400" cy="2638425"/>
            <wp:effectExtent l="0" t="0" r="0" b="9525"/>
            <wp:docPr id="880836105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40F9" w:rsidSect="00F54E6A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3FE2F" w14:textId="77777777" w:rsidR="009A2C18" w:rsidRDefault="009A2C18">
      <w:r>
        <w:separator/>
      </w:r>
    </w:p>
  </w:endnote>
  <w:endnote w:type="continuationSeparator" w:id="0">
    <w:p w14:paraId="0DE15DE3" w14:textId="77777777" w:rsidR="009A2C18" w:rsidRDefault="009A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230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94871" w14:textId="77777777" w:rsidR="004D3F79" w:rsidRDefault="00F54E6A" w:rsidP="00FA43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F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5CE31A" w14:textId="77777777" w:rsidR="004D3F79" w:rsidRDefault="004D3F79" w:rsidP="004D3F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5E801" w14:textId="765AF20E" w:rsidR="004D3F79" w:rsidRDefault="00F54E6A" w:rsidP="00FA43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F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64C0">
      <w:rPr>
        <w:rStyle w:val="PageNumber"/>
        <w:noProof/>
      </w:rPr>
      <w:t>1</w:t>
    </w:r>
    <w:r>
      <w:rPr>
        <w:rStyle w:val="PageNumber"/>
      </w:rPr>
      <w:fldChar w:fldCharType="end"/>
    </w:r>
  </w:p>
  <w:p w14:paraId="57426ABE" w14:textId="77777777" w:rsidR="004D3F79" w:rsidRDefault="004D3F79" w:rsidP="004D3F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D0F27" w14:textId="77777777" w:rsidR="009A2C18" w:rsidRDefault="009A2C18">
      <w:r>
        <w:separator/>
      </w:r>
    </w:p>
  </w:footnote>
  <w:footnote w:type="continuationSeparator" w:id="0">
    <w:p w14:paraId="6251BF1A" w14:textId="77777777" w:rsidR="009A2C18" w:rsidRDefault="009A2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97BDB"/>
    <w:multiLevelType w:val="hybridMultilevel"/>
    <w:tmpl w:val="A6E29ECC"/>
    <w:lvl w:ilvl="0" w:tplc="0B8C66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4A282D"/>
    <w:multiLevelType w:val="hybridMultilevel"/>
    <w:tmpl w:val="051A237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1947C8D"/>
    <w:multiLevelType w:val="hybridMultilevel"/>
    <w:tmpl w:val="4F200FBE"/>
    <w:lvl w:ilvl="0" w:tplc="1DF2120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C7055B"/>
    <w:multiLevelType w:val="hybridMultilevel"/>
    <w:tmpl w:val="1F88F6F8"/>
    <w:lvl w:ilvl="0" w:tplc="63460C8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3E3"/>
    <w:rsid w:val="00003394"/>
    <w:rsid w:val="0000616B"/>
    <w:rsid w:val="000106AB"/>
    <w:rsid w:val="0005165E"/>
    <w:rsid w:val="00067D41"/>
    <w:rsid w:val="00080F3A"/>
    <w:rsid w:val="00085862"/>
    <w:rsid w:val="00085985"/>
    <w:rsid w:val="000F0CBC"/>
    <w:rsid w:val="000F1965"/>
    <w:rsid w:val="000F4696"/>
    <w:rsid w:val="000F797F"/>
    <w:rsid w:val="00101274"/>
    <w:rsid w:val="00110CDC"/>
    <w:rsid w:val="001112C1"/>
    <w:rsid w:val="001310F8"/>
    <w:rsid w:val="00142527"/>
    <w:rsid w:val="00146650"/>
    <w:rsid w:val="00147669"/>
    <w:rsid w:val="00155910"/>
    <w:rsid w:val="0016647B"/>
    <w:rsid w:val="00171D33"/>
    <w:rsid w:val="00174A5E"/>
    <w:rsid w:val="001A3D27"/>
    <w:rsid w:val="001B0E76"/>
    <w:rsid w:val="001D7AD8"/>
    <w:rsid w:val="001E0111"/>
    <w:rsid w:val="001E2170"/>
    <w:rsid w:val="001E3EBC"/>
    <w:rsid w:val="001F39F5"/>
    <w:rsid w:val="001F6145"/>
    <w:rsid w:val="00200B9D"/>
    <w:rsid w:val="00205B14"/>
    <w:rsid w:val="002716AC"/>
    <w:rsid w:val="00284DB2"/>
    <w:rsid w:val="002B1BB4"/>
    <w:rsid w:val="002D020C"/>
    <w:rsid w:val="002E78A2"/>
    <w:rsid w:val="00333911"/>
    <w:rsid w:val="003370FB"/>
    <w:rsid w:val="003454D4"/>
    <w:rsid w:val="00357E74"/>
    <w:rsid w:val="00396324"/>
    <w:rsid w:val="003A1ACB"/>
    <w:rsid w:val="003A4FFF"/>
    <w:rsid w:val="003B42BB"/>
    <w:rsid w:val="003B466F"/>
    <w:rsid w:val="003C0DA1"/>
    <w:rsid w:val="003E42D3"/>
    <w:rsid w:val="003F215A"/>
    <w:rsid w:val="00411099"/>
    <w:rsid w:val="004178F2"/>
    <w:rsid w:val="00433A39"/>
    <w:rsid w:val="0043400A"/>
    <w:rsid w:val="00436B9A"/>
    <w:rsid w:val="004609D7"/>
    <w:rsid w:val="00484C80"/>
    <w:rsid w:val="00485427"/>
    <w:rsid w:val="004913F8"/>
    <w:rsid w:val="004A0A78"/>
    <w:rsid w:val="004A2260"/>
    <w:rsid w:val="004A2BB3"/>
    <w:rsid w:val="004C2152"/>
    <w:rsid w:val="004D2ED4"/>
    <w:rsid w:val="004D3790"/>
    <w:rsid w:val="004D3F79"/>
    <w:rsid w:val="004E4DA6"/>
    <w:rsid w:val="005018DD"/>
    <w:rsid w:val="00505A53"/>
    <w:rsid w:val="00511391"/>
    <w:rsid w:val="00517508"/>
    <w:rsid w:val="005363B8"/>
    <w:rsid w:val="005662EB"/>
    <w:rsid w:val="00572DBB"/>
    <w:rsid w:val="0058424D"/>
    <w:rsid w:val="00590AF4"/>
    <w:rsid w:val="00592854"/>
    <w:rsid w:val="005C226F"/>
    <w:rsid w:val="005D02B9"/>
    <w:rsid w:val="005F6EE9"/>
    <w:rsid w:val="00600079"/>
    <w:rsid w:val="00603089"/>
    <w:rsid w:val="00613AB0"/>
    <w:rsid w:val="00617576"/>
    <w:rsid w:val="00647DF6"/>
    <w:rsid w:val="006606B5"/>
    <w:rsid w:val="00665F45"/>
    <w:rsid w:val="006675FD"/>
    <w:rsid w:val="0067006B"/>
    <w:rsid w:val="0067085E"/>
    <w:rsid w:val="006717BB"/>
    <w:rsid w:val="006904E5"/>
    <w:rsid w:val="006944EA"/>
    <w:rsid w:val="007009A8"/>
    <w:rsid w:val="00701861"/>
    <w:rsid w:val="0071081D"/>
    <w:rsid w:val="007118D7"/>
    <w:rsid w:val="00725A5E"/>
    <w:rsid w:val="007323FB"/>
    <w:rsid w:val="0073375F"/>
    <w:rsid w:val="00736B65"/>
    <w:rsid w:val="00747303"/>
    <w:rsid w:val="00773E84"/>
    <w:rsid w:val="00780D84"/>
    <w:rsid w:val="00785367"/>
    <w:rsid w:val="007959F5"/>
    <w:rsid w:val="00797DCD"/>
    <w:rsid w:val="007A1FE0"/>
    <w:rsid w:val="007C64C0"/>
    <w:rsid w:val="007D4F1F"/>
    <w:rsid w:val="007E6213"/>
    <w:rsid w:val="007E7BCF"/>
    <w:rsid w:val="008025DD"/>
    <w:rsid w:val="00807EC0"/>
    <w:rsid w:val="00817593"/>
    <w:rsid w:val="0082189E"/>
    <w:rsid w:val="00844191"/>
    <w:rsid w:val="0085218C"/>
    <w:rsid w:val="00856CAA"/>
    <w:rsid w:val="00886305"/>
    <w:rsid w:val="00891EFB"/>
    <w:rsid w:val="008945BC"/>
    <w:rsid w:val="008B1193"/>
    <w:rsid w:val="008C3C5D"/>
    <w:rsid w:val="008C5560"/>
    <w:rsid w:val="008D2FA5"/>
    <w:rsid w:val="00901884"/>
    <w:rsid w:val="00912673"/>
    <w:rsid w:val="009458C8"/>
    <w:rsid w:val="00957021"/>
    <w:rsid w:val="00957998"/>
    <w:rsid w:val="00983A1E"/>
    <w:rsid w:val="00991160"/>
    <w:rsid w:val="00993D2A"/>
    <w:rsid w:val="00994EAD"/>
    <w:rsid w:val="00996793"/>
    <w:rsid w:val="009A2C18"/>
    <w:rsid w:val="009A499E"/>
    <w:rsid w:val="009A6A8A"/>
    <w:rsid w:val="009B5BC0"/>
    <w:rsid w:val="009D1642"/>
    <w:rsid w:val="009E6406"/>
    <w:rsid w:val="009F026E"/>
    <w:rsid w:val="009F0565"/>
    <w:rsid w:val="00A02907"/>
    <w:rsid w:val="00A05C12"/>
    <w:rsid w:val="00A07FD8"/>
    <w:rsid w:val="00A3445F"/>
    <w:rsid w:val="00A45AC1"/>
    <w:rsid w:val="00A46695"/>
    <w:rsid w:val="00A840BE"/>
    <w:rsid w:val="00AD2B34"/>
    <w:rsid w:val="00AD7117"/>
    <w:rsid w:val="00AE74AC"/>
    <w:rsid w:val="00AF5E5A"/>
    <w:rsid w:val="00B04F6D"/>
    <w:rsid w:val="00B0720C"/>
    <w:rsid w:val="00B12BC6"/>
    <w:rsid w:val="00B331E2"/>
    <w:rsid w:val="00B333E3"/>
    <w:rsid w:val="00B3408B"/>
    <w:rsid w:val="00B37BE5"/>
    <w:rsid w:val="00B4433B"/>
    <w:rsid w:val="00B51D30"/>
    <w:rsid w:val="00B5561A"/>
    <w:rsid w:val="00B559EA"/>
    <w:rsid w:val="00B55B19"/>
    <w:rsid w:val="00B57596"/>
    <w:rsid w:val="00B57838"/>
    <w:rsid w:val="00B70BDE"/>
    <w:rsid w:val="00B71B64"/>
    <w:rsid w:val="00B82965"/>
    <w:rsid w:val="00B87D81"/>
    <w:rsid w:val="00BC2BB4"/>
    <w:rsid w:val="00BD7795"/>
    <w:rsid w:val="00C020B5"/>
    <w:rsid w:val="00C0442A"/>
    <w:rsid w:val="00C06E37"/>
    <w:rsid w:val="00C2777A"/>
    <w:rsid w:val="00C277D8"/>
    <w:rsid w:val="00C326CB"/>
    <w:rsid w:val="00C37E33"/>
    <w:rsid w:val="00C43032"/>
    <w:rsid w:val="00C45571"/>
    <w:rsid w:val="00C57F81"/>
    <w:rsid w:val="00C74435"/>
    <w:rsid w:val="00C86917"/>
    <w:rsid w:val="00C92751"/>
    <w:rsid w:val="00C95663"/>
    <w:rsid w:val="00CA3509"/>
    <w:rsid w:val="00CA6464"/>
    <w:rsid w:val="00CC37F4"/>
    <w:rsid w:val="00CE13D9"/>
    <w:rsid w:val="00D22121"/>
    <w:rsid w:val="00D37FAC"/>
    <w:rsid w:val="00D45866"/>
    <w:rsid w:val="00D47CD2"/>
    <w:rsid w:val="00D573A5"/>
    <w:rsid w:val="00D601FC"/>
    <w:rsid w:val="00D65E13"/>
    <w:rsid w:val="00D87FD4"/>
    <w:rsid w:val="00DA61DD"/>
    <w:rsid w:val="00DC1405"/>
    <w:rsid w:val="00DD67F8"/>
    <w:rsid w:val="00DE61EF"/>
    <w:rsid w:val="00DF1E5C"/>
    <w:rsid w:val="00DF3A63"/>
    <w:rsid w:val="00DF72F0"/>
    <w:rsid w:val="00E14973"/>
    <w:rsid w:val="00E21683"/>
    <w:rsid w:val="00E50390"/>
    <w:rsid w:val="00E523F8"/>
    <w:rsid w:val="00E57E25"/>
    <w:rsid w:val="00E6028A"/>
    <w:rsid w:val="00E93310"/>
    <w:rsid w:val="00EA301D"/>
    <w:rsid w:val="00EC6090"/>
    <w:rsid w:val="00ED1DB1"/>
    <w:rsid w:val="00ED1E13"/>
    <w:rsid w:val="00ED2307"/>
    <w:rsid w:val="00F00FCF"/>
    <w:rsid w:val="00F040F9"/>
    <w:rsid w:val="00F11FA0"/>
    <w:rsid w:val="00F20466"/>
    <w:rsid w:val="00F54E6A"/>
    <w:rsid w:val="00F65F65"/>
    <w:rsid w:val="00F7137D"/>
    <w:rsid w:val="00F97833"/>
    <w:rsid w:val="00FA4327"/>
    <w:rsid w:val="00FD22F7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20241"/>
  <w15:docId w15:val="{88D07332-62F5-4D85-AFA7-93C8B12F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E6A"/>
    <w:pPr>
      <w:spacing w:after="0" w:line="240" w:lineRule="auto"/>
    </w:pPr>
    <w:rPr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9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D3F7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E6A"/>
    <w:rPr>
      <w:sz w:val="24"/>
      <w:szCs w:val="24"/>
      <w:lang w:eastAsia="bg-BG"/>
    </w:rPr>
  </w:style>
  <w:style w:type="character" w:styleId="PageNumber">
    <w:name w:val="page number"/>
    <w:basedOn w:val="DefaultParagraphFont"/>
    <w:uiPriority w:val="99"/>
    <w:rsid w:val="004D3F79"/>
    <w:rPr>
      <w:rFonts w:cs="Times New Roman"/>
    </w:rPr>
  </w:style>
  <w:style w:type="paragraph" w:styleId="BodyTextIndent3">
    <w:name w:val="Body Text Indent 3"/>
    <w:basedOn w:val="Normal"/>
    <w:link w:val="BodyTextIndent3Char"/>
    <w:rsid w:val="00E14973"/>
    <w:pPr>
      <w:ind w:left="2160" w:hanging="720"/>
      <w:jc w:val="both"/>
    </w:pPr>
    <w:rPr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14973"/>
    <w:rPr>
      <w:sz w:val="24"/>
      <w:szCs w:val="20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C8691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86917"/>
    <w:rPr>
      <w:sz w:val="24"/>
      <w:szCs w:val="24"/>
      <w:lang w:eastAsia="bg-BG"/>
    </w:rPr>
  </w:style>
  <w:style w:type="paragraph" w:customStyle="1" w:styleId="dogovor2">
    <w:name w:val="dogovor2"/>
    <w:basedOn w:val="Heading2"/>
    <w:autoRedefine/>
    <w:rsid w:val="00C86917"/>
    <w:pPr>
      <w:keepNext w:val="0"/>
      <w:keepLines w:val="0"/>
      <w:spacing w:before="0"/>
      <w:ind w:firstLine="720"/>
      <w:jc w:val="both"/>
      <w:outlineLvl w:val="9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9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ListParagraph">
    <w:name w:val="List Paragraph"/>
    <w:basedOn w:val="Normal"/>
    <w:uiPriority w:val="34"/>
    <w:qFormat/>
    <w:rsid w:val="001425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1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191"/>
    <w:rPr>
      <w:rFonts w:ascii="Segoe UI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unhideWhenUsed/>
    <w:rsid w:val="00B82965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0061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61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616B"/>
    <w:rPr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1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16B"/>
    <w:rPr>
      <w:b/>
      <w:bCs/>
      <w:sz w:val="20"/>
      <w:szCs w:val="20"/>
      <w:lang w:eastAsia="bg-BG"/>
    </w:rPr>
  </w:style>
  <w:style w:type="paragraph" w:customStyle="1" w:styleId="Default">
    <w:name w:val="Default"/>
    <w:rsid w:val="00B55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EEF7A-0E8A-4BCC-84EC-ABBF3BC2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d.vicheva</dc:creator>
  <cp:keywords/>
  <dc:description/>
  <cp:lastModifiedBy>Gergana Chanakova</cp:lastModifiedBy>
  <cp:revision>2</cp:revision>
  <cp:lastPrinted>2024-09-10T11:52:00Z</cp:lastPrinted>
  <dcterms:created xsi:type="dcterms:W3CDTF">2024-09-13T12:55:00Z</dcterms:created>
  <dcterms:modified xsi:type="dcterms:W3CDTF">2024-09-13T12:55:00Z</dcterms:modified>
</cp:coreProperties>
</file>