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0D0" w:rsidRPr="00BC40D0" w:rsidRDefault="00BC40D0" w:rsidP="00BC40D0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BC40D0">
        <w:rPr>
          <w:rFonts w:eastAsia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7968E631" wp14:editId="4853F178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40D0">
        <w:rPr>
          <w:rFonts w:eastAsia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5763523F" wp14:editId="185729EF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0D0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eastAsia="ar-SA"/>
        </w:rPr>
        <w:t xml:space="preserve">ОБЩИНСКИ СЪВЕТ </w:t>
      </w:r>
    </w:p>
    <w:p w:rsidR="00BC40D0" w:rsidRPr="00BC40D0" w:rsidRDefault="00BC40D0" w:rsidP="00BC40D0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</w:pPr>
      <w:r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8000 Бургас, ул. „Александровска” № 26</w:t>
      </w:r>
      <w:r w:rsidRPr="00BC40D0"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  <w:t xml:space="preserve">                                  </w:t>
      </w:r>
    </w:p>
    <w:p w:rsidR="00BC40D0" w:rsidRPr="00BC40D0" w:rsidRDefault="00BC40D0" w:rsidP="00BC40D0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  <w:t xml:space="preserve">тел.: 056/ 90 </w:t>
      </w:r>
      <w:r w:rsidRPr="00BC40D0"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  <w:t>7</w:t>
      </w:r>
      <w:r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2 07</w:t>
      </w:r>
      <w:r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  <w:r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</w:p>
    <w:p w:rsidR="00BC40D0" w:rsidRPr="00BC40D0" w:rsidRDefault="008B5ACA" w:rsidP="00BC40D0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BC40D0" w:rsidRPr="00BC40D0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www.burgas</w:t>
        </w:r>
        <w:r w:rsidR="00BC40D0" w:rsidRPr="00BC40D0">
          <w:rPr>
            <w:rFonts w:eastAsia="Times New Roman" w:cs="Times New Roman"/>
            <w:color w:val="000000" w:themeColor="text1"/>
            <w:sz w:val="20"/>
            <w:szCs w:val="20"/>
            <w:lang w:val="en-US" w:eastAsia="ar-SA"/>
          </w:rPr>
          <w:t>council</w:t>
        </w:r>
        <w:r w:rsidR="00BC40D0" w:rsidRPr="00BC40D0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.</w:t>
        </w:r>
        <w:r w:rsidR="00BC40D0" w:rsidRPr="00BC40D0">
          <w:rPr>
            <w:rFonts w:eastAsia="Times New Roman" w:cs="Times New Roman"/>
            <w:color w:val="000000" w:themeColor="text1"/>
            <w:sz w:val="20"/>
            <w:szCs w:val="20"/>
            <w:lang w:val="en-US" w:eastAsia="ar-SA"/>
          </w:rPr>
          <w:t>org</w:t>
        </w:r>
      </w:hyperlink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  <w:t>; e-mail</w:t>
      </w:r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: </w:t>
      </w:r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@</w:t>
      </w:r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</w:t>
      </w:r>
      <w:r w:rsidR="00BC40D0" w:rsidRPr="00BC40D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BC40D0" w:rsidRPr="00BC40D0" w:rsidRDefault="00BC40D0" w:rsidP="00BC40D0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eastAsia="ar-SA"/>
        </w:rPr>
      </w:pPr>
      <w:r w:rsidRPr="00BC40D0">
        <w:rPr>
          <w:rFonts w:eastAsia="Times New Roman" w:cs="Times New Roman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2F070A4" wp14:editId="3D1E33F9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4D978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C40D0" w:rsidRPr="00BC40D0" w:rsidRDefault="00BC40D0" w:rsidP="00BC40D0">
      <w:pPr>
        <w:spacing w:before="100" w:beforeAutospacing="1" w:after="100" w:afterAutospacing="1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 xml:space="preserve">На основание чл. </w:t>
      </w:r>
      <w:r w:rsidR="002B59B4">
        <w:rPr>
          <w:rFonts w:eastAsia="Times New Roman" w:cs="Times New Roman"/>
          <w:color w:val="000000" w:themeColor="text1"/>
          <w:szCs w:val="24"/>
          <w:lang w:eastAsia="bg-BG"/>
        </w:rPr>
        <w:t xml:space="preserve">23, ал. 4, т.1 от ЗМСМА, чл.45 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 xml:space="preserve">и чл. 46, ал. 1 от ПОДОСКВОА на Община Бургас, свиквам </w:t>
      </w:r>
      <w:r w:rsidR="00AA59BC" w:rsidRPr="00AA59BC">
        <w:rPr>
          <w:rFonts w:eastAsia="Times New Roman" w:cs="Times New Roman"/>
          <w:b/>
          <w:color w:val="000000" w:themeColor="text1"/>
          <w:szCs w:val="24"/>
          <w:lang w:eastAsia="bg-BG"/>
        </w:rPr>
        <w:t>ТРИ</w:t>
      </w:r>
      <w:r w:rsidR="00AA59BC">
        <w:rPr>
          <w:rFonts w:eastAsia="Times New Roman" w:cs="Times New Roman"/>
          <w:b/>
          <w:color w:val="000000" w:themeColor="text1"/>
          <w:szCs w:val="24"/>
          <w:lang w:eastAsia="bg-BG"/>
        </w:rPr>
        <w:t>НА</w:t>
      </w:r>
      <w:r w:rsidRPr="00BC40D0"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>ДЕСЕТОТО ЗАСЕДАНИЕ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 xml:space="preserve"> на Общински съвет – Бургас на </w:t>
      </w:r>
      <w:r w:rsidR="00AA59BC">
        <w:rPr>
          <w:rFonts w:eastAsia="Times New Roman" w:cs="Times New Roman"/>
          <w:color w:val="000000" w:themeColor="text1"/>
          <w:szCs w:val="24"/>
          <w:lang w:eastAsia="bg-BG"/>
        </w:rPr>
        <w:t>30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>.0</w:t>
      </w:r>
      <w:r w:rsidR="00AA59BC">
        <w:rPr>
          <w:rFonts w:eastAsia="Times New Roman" w:cs="Times New Roman"/>
          <w:color w:val="000000" w:themeColor="text1"/>
          <w:szCs w:val="24"/>
          <w:lang w:eastAsia="bg-BG"/>
        </w:rPr>
        <w:t>8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 xml:space="preserve">.2024 година  </w:t>
      </w:r>
      <w:r w:rsidRPr="00BC40D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(</w:t>
      </w:r>
      <w:r w:rsidR="00AA59BC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петък</w:t>
      </w:r>
      <w:r w:rsidRPr="00BC40D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)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 xml:space="preserve"> от 9:00 часа, с продължение на </w:t>
      </w:r>
      <w:r w:rsidR="00AA59BC">
        <w:rPr>
          <w:rFonts w:eastAsia="Times New Roman" w:cs="Times New Roman"/>
          <w:color w:val="000000" w:themeColor="text1"/>
          <w:szCs w:val="24"/>
          <w:lang w:eastAsia="bg-BG"/>
        </w:rPr>
        <w:t>02.09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 xml:space="preserve">.2024 година </w:t>
      </w:r>
      <w:r w:rsidRPr="00BC40D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(</w:t>
      </w:r>
      <w:r w:rsidR="00AA59BC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понеделник</w:t>
      </w:r>
      <w:r w:rsidRPr="00BC40D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 xml:space="preserve">) </w:t>
      </w:r>
      <w:r w:rsidRPr="00BC40D0">
        <w:rPr>
          <w:rFonts w:eastAsia="Times New Roman" w:cs="Times New Roman"/>
          <w:color w:val="000000" w:themeColor="text1"/>
          <w:szCs w:val="24"/>
          <w:lang w:eastAsia="bg-BG"/>
        </w:rPr>
        <w:t>от 09:00 часа при неизчерпване на дневния ред, в заседателната зала, находящ се в „Културен дом на нефтохимика”, ет.2, при следния </w:t>
      </w:r>
    </w:p>
    <w:p w:rsidR="00A201AD" w:rsidRPr="002B59B4" w:rsidRDefault="00BC40D0" w:rsidP="00DC40EE">
      <w:pPr>
        <w:spacing w:before="100" w:beforeAutospacing="1" w:after="100" w:afterAutospacing="1"/>
        <w:jc w:val="center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BC40D0">
        <w:rPr>
          <w:rFonts w:eastAsia="Times New Roman" w:cs="Times New Roman"/>
          <w:b/>
          <w:color w:val="000000" w:themeColor="text1"/>
          <w:szCs w:val="24"/>
          <w:lang w:eastAsia="bg-BG"/>
        </w:rPr>
        <w:t>ПРОЕКТ НА ДНЕВЕН РЕД</w:t>
      </w:r>
    </w:p>
    <w:p w:rsidR="00876BA2" w:rsidRDefault="00876BA2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DB0792">
        <w:rPr>
          <w:i/>
        </w:rPr>
        <w:t>ОбС 08-00-15968</w:t>
      </w:r>
      <w:r>
        <w:t xml:space="preserve"> </w:t>
      </w:r>
      <w:r>
        <w:rPr>
          <w:rStyle w:val="Strong"/>
        </w:rPr>
        <w:t xml:space="preserve">Доклад от Михаил Хаджиянев и Димчо Грудев – общински съветници,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символиката и отличията на община Бургас</w:t>
      </w:r>
    </w:p>
    <w:p w:rsidR="00876BA2" w:rsidRDefault="00876BA2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35BE">
        <w:rPr>
          <w:i/>
        </w:rPr>
        <w:t>ОбС 08-00-15972</w:t>
      </w:r>
      <w:r>
        <w:t xml:space="preserve"> </w:t>
      </w:r>
      <w:r>
        <w:rPr>
          <w:rStyle w:val="Strong"/>
        </w:rPr>
        <w:t xml:space="preserve">Проект за решение от Георги Дракалиев –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Наредба за изменение на Наредба за записване, отписване и преместване на деца в общинските детски ясли, детски градини и подготвителни групи към училища, на територията на община Бургас</w:t>
      </w:r>
    </w:p>
    <w:p w:rsidR="00876BA2" w:rsidRDefault="00876BA2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35BE">
        <w:rPr>
          <w:i/>
        </w:rPr>
        <w:t>ОбС 08-00-15973</w:t>
      </w:r>
      <w:r>
        <w:t xml:space="preserve"> </w:t>
      </w:r>
      <w:r>
        <w:rPr>
          <w:rStyle w:val="Strong"/>
        </w:rPr>
        <w:t xml:space="preserve">Проект за решение от Георги Дракалиев –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876BA2" w:rsidRDefault="00876BA2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35BE">
        <w:rPr>
          <w:i/>
        </w:rPr>
        <w:t>ОбС 08-00-15974</w:t>
      </w:r>
      <w:r>
        <w:t xml:space="preserve"> </w:t>
      </w:r>
      <w:r>
        <w:rPr>
          <w:rStyle w:val="Strong"/>
        </w:rPr>
        <w:t xml:space="preserve">Проект за решение от Георги Дракалиев –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Правилник за изменение на Правилника за реда за предоставяне на еднократни безвъзмездни финансови помощи в полза на физически лица </w:t>
      </w:r>
    </w:p>
    <w:p w:rsidR="00876BA2" w:rsidRDefault="00876BA2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35BE">
        <w:rPr>
          <w:i/>
        </w:rPr>
        <w:t>ОбС 08-00-15975</w:t>
      </w:r>
      <w:r>
        <w:t xml:space="preserve"> </w:t>
      </w:r>
      <w:r>
        <w:rPr>
          <w:rStyle w:val="Strong"/>
        </w:rPr>
        <w:t xml:space="preserve">Проект за решение от Георги Дракалиев –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Правилник за изменение на Правилника за реда за предоставяне на целеви финансови средства от общински здравен фонд </w:t>
      </w:r>
    </w:p>
    <w:p w:rsidR="00880ECE" w:rsidRDefault="00876BA2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35BE">
        <w:rPr>
          <w:i/>
        </w:rPr>
        <w:t>ОбС 08-00-15976</w:t>
      </w:r>
      <w:r>
        <w:t xml:space="preserve"> </w:t>
      </w:r>
      <w:r>
        <w:rPr>
          <w:rStyle w:val="Strong"/>
        </w:rPr>
        <w:t xml:space="preserve">Проект за решение от Георги Дракалиев – председател на Постоянната комисия по общинска собственост, общински предприятия и дружества, </w:t>
      </w:r>
      <w:r>
        <w:rPr>
          <w:rStyle w:val="Emphasis"/>
        </w:rPr>
        <w:t xml:space="preserve">относно: </w:t>
      </w:r>
      <w:r>
        <w:t>Правилник за изменение на Правилника за финансово подпомагане на приемни семейства със средства на Община Бургас </w:t>
      </w:r>
    </w:p>
    <w:p w:rsidR="007D36A4" w:rsidRDefault="00880ECE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08-00-15999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Преразпределение на средствата от целева субсидия за капиталови разходи за 2024 година</w:t>
      </w:r>
    </w:p>
    <w:p w:rsidR="0076779F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35BE">
        <w:rPr>
          <w:i/>
        </w:rPr>
        <w:t>ОбС 08-00-15971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Актуализация на мерките в Програма за реализация на План за интегрирано развитие на Община Бургас 2021 – 2027 </w:t>
      </w:r>
    </w:p>
    <w:p w:rsidR="007D36A4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FE6727">
        <w:rPr>
          <w:i/>
        </w:rPr>
        <w:lastRenderedPageBreak/>
        <w:t>ОбС 08-00-15978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Кандидатстване на Община Бургас с проектно предложение: „Моят свят на интереси“ по Програма „Образование“ 2021 – 2027, процедура за предоставяне на  безвъзмездна финансова помощ BG05SFPR001-1.004 – Утвърждаване на интеркултурното образование, чрез култура, наука и спорт“</w:t>
      </w:r>
    </w:p>
    <w:p w:rsidR="00E71910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4005C3">
        <w:rPr>
          <w:i/>
        </w:rPr>
        <w:t>ОбС 08-00-15979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 xml:space="preserve">: Присъединяване към консорциум по проект Осигуряване на собствен принос за изпълнение на проект „Изграждане на 5G и </w:t>
      </w:r>
      <w:proofErr w:type="spellStart"/>
      <w:r>
        <w:t>Edge</w:t>
      </w:r>
      <w:proofErr w:type="spellEnd"/>
      <w:r>
        <w:t xml:space="preserve"> инфраструктура за по-добра здравна грижа в Бургаска област (5G4HEALTH)” с </w:t>
      </w:r>
      <w:proofErr w:type="spellStart"/>
      <w:r>
        <w:t>реф</w:t>
      </w:r>
      <w:proofErr w:type="spellEnd"/>
      <w:r>
        <w:t>. номер 101181263, одобрен за финансиране по Механизмът за свързване на Европа</w:t>
      </w:r>
    </w:p>
    <w:p w:rsidR="007D36A4" w:rsidRDefault="00E71910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75079">
        <w:rPr>
          <w:i/>
        </w:rPr>
        <w:t>ОбС 08-00-15926</w:t>
      </w:r>
      <w:r>
        <w:t xml:space="preserve"> </w:t>
      </w:r>
      <w:r>
        <w:rPr>
          <w:rStyle w:val="Strong"/>
        </w:rPr>
        <w:t>Отчет от Димитър Николов – кмет на община Бургас,</w:t>
      </w:r>
      <w:r>
        <w:rPr>
          <w:rStyle w:val="Emphasis"/>
        </w:rPr>
        <w:t xml:space="preserve"> относно:</w:t>
      </w:r>
      <w:r>
        <w:t xml:space="preserve"> Отчет за изпълнение на решенията на Общински съвет – Бургас за периода м. януари – м. май 2024 г.</w:t>
      </w:r>
    </w:p>
    <w:p w:rsidR="00C90765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>
        <w:t> </w:t>
      </w:r>
      <w:r w:rsidRPr="00232B05">
        <w:rPr>
          <w:i/>
        </w:rPr>
        <w:t>ОбС 08-00-16002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Даване на съгласие за стартиране дейности по създаване на нова образователна структура на територията на Община Бургас</w:t>
      </w:r>
    </w:p>
    <w:p w:rsidR="007D36A4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6779F">
        <w:rPr>
          <w:i/>
        </w:rPr>
        <w:t>ОбС 08-00-15933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Допълващо финансиране с общински бюджетни средства бюджета на Център за настаняване от семеен тип за деца без увреждания гр. Бургас, ж.к. „Славейков“, бл. 63 – делегирана от държавата дейност</w:t>
      </w:r>
    </w:p>
    <w:p w:rsidR="00D9287A" w:rsidRDefault="00C90765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0765">
        <w:rPr>
          <w:i/>
        </w:rPr>
        <w:t>ОбС 08-00-15989</w:t>
      </w:r>
      <w:r>
        <w:t xml:space="preserve"> </w:t>
      </w:r>
      <w:r>
        <w:rPr>
          <w:rStyle w:val="Strong"/>
        </w:rPr>
        <w:t>Докладна записка от</w:t>
      </w:r>
      <w:r>
        <w:t xml:space="preserve"> </w:t>
      </w:r>
      <w:r>
        <w:rPr>
          <w:rStyle w:val="Strong"/>
        </w:rPr>
        <w:t xml:space="preserve">Михаил Ненов –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Промяна на капацитета на социалната услуга „Дневен център за деца и/или пълнолетни лица с тежки множествени увреждания“ (ДЦДПЛТМУ), находящ се в гр. Бургас, Приморски парк</w:t>
      </w:r>
    </w:p>
    <w:p w:rsidR="00FA02FC" w:rsidRDefault="00FA02FC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B59B4">
        <w:rPr>
          <w:i/>
        </w:rPr>
        <w:t>ОбС 08-00-15991</w:t>
      </w:r>
      <w:r w:rsidRPr="00D9287A">
        <w:t> </w:t>
      </w:r>
      <w:r w:rsidR="00AA59BC">
        <w:rPr>
          <w:rStyle w:val="Strong"/>
        </w:rPr>
        <w:t xml:space="preserve">Докладна записка от инж. Чанка Коралска </w:t>
      </w:r>
      <w:r w:rsidR="002B59B4">
        <w:rPr>
          <w:rStyle w:val="Strong"/>
        </w:rPr>
        <w:t>–</w:t>
      </w:r>
      <w:r w:rsidR="00AA59BC">
        <w:rPr>
          <w:rStyle w:val="Strong"/>
        </w:rPr>
        <w:t xml:space="preserve"> зам.-кмет </w:t>
      </w:r>
      <w:r w:rsidR="002B59B4">
        <w:rPr>
          <w:rStyle w:val="Strong"/>
        </w:rPr>
        <w:t>„</w:t>
      </w:r>
      <w:r w:rsidR="00AA59BC">
        <w:rPr>
          <w:rStyle w:val="Strong"/>
        </w:rPr>
        <w:t>Строителство, инвестиции и регионално развитие</w:t>
      </w:r>
      <w:r w:rsidR="002B59B4">
        <w:rPr>
          <w:rStyle w:val="Strong"/>
        </w:rPr>
        <w:t>“,</w:t>
      </w:r>
      <w:r w:rsidR="00AA59BC">
        <w:t> </w:t>
      </w:r>
      <w:r w:rsidR="00AA59BC">
        <w:rPr>
          <w:rStyle w:val="Emphasis"/>
        </w:rPr>
        <w:t xml:space="preserve">относно: </w:t>
      </w:r>
      <w:r w:rsidR="00AA59BC">
        <w:t>Допускане на отклонение от правилата и нормативите на Наредба №7/2003</w:t>
      </w:r>
      <w:r w:rsidR="002B59B4">
        <w:t xml:space="preserve"> </w:t>
      </w:r>
      <w:r w:rsidR="00AA59BC">
        <w:t>г. за ПНУОВТУЗ по отношение на разпоредбата на чл.44, ал.1, т.3 за необходимата площ за терен за заведение за социални услуги за деца и пълнолетни лица с увреждания и по отношение на чл.44, ал.3 за максималните плътност и интензивност на застрояване за УПИ IX в кв.30 по плана на зона „В“, ж</w:t>
      </w:r>
      <w:r w:rsidR="00D9287A">
        <w:t xml:space="preserve">.р. „Меден </w:t>
      </w:r>
      <w:r w:rsidR="002B59B4">
        <w:t>рудник</w:t>
      </w:r>
      <w:r w:rsidR="00D9287A">
        <w:t>“, гр. Бургас (</w:t>
      </w:r>
      <w:r w:rsidR="00AA59BC">
        <w:t>ПИ с идентификатор 07079.656.75 по КККР на гр. Бургас</w:t>
      </w:r>
      <w:r w:rsidR="00D9287A">
        <w:t>)</w:t>
      </w:r>
    </w:p>
    <w:p w:rsidR="00AA59BC" w:rsidRDefault="00FA02FC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FA02FC">
        <w:rPr>
          <w:i/>
        </w:rPr>
        <w:t>ОбС 08-00-15992</w:t>
      </w:r>
      <w:r>
        <w:t xml:space="preserve"> </w:t>
      </w:r>
      <w:r w:rsidRPr="00FA02FC">
        <w:rPr>
          <w:b/>
          <w:bCs/>
        </w:rPr>
        <w:t xml:space="preserve">Докладна записка от Станимир Апостолов </w:t>
      </w:r>
      <w:r>
        <w:rPr>
          <w:b/>
          <w:bCs/>
        </w:rPr>
        <w:t>–</w:t>
      </w:r>
      <w:r w:rsidRPr="00FA02FC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FA02FC">
        <w:rPr>
          <w:b/>
          <w:bCs/>
        </w:rPr>
        <w:t>Финанси, бюджет, икономика и морско дело</w:t>
      </w:r>
      <w:r>
        <w:rPr>
          <w:b/>
          <w:bCs/>
        </w:rPr>
        <w:t>“</w:t>
      </w:r>
      <w:r w:rsidRPr="00FA02FC">
        <w:rPr>
          <w:b/>
          <w:bCs/>
        </w:rPr>
        <w:t>,</w:t>
      </w:r>
      <w:r w:rsidRPr="00FA02FC">
        <w:rPr>
          <w:i/>
          <w:iCs/>
        </w:rPr>
        <w:t xml:space="preserve"> относно: </w:t>
      </w:r>
      <w:r w:rsidRPr="00FA02FC">
        <w:t>Осигуряване на финансова подкрепа от община Бургас за Мес</w:t>
      </w:r>
      <w:r>
        <w:t xml:space="preserve">тна инициативна рибарска група </w:t>
      </w:r>
      <w:r>
        <w:rPr>
          <w:lang w:val="en-US"/>
        </w:rPr>
        <w:t>(</w:t>
      </w:r>
      <w:r>
        <w:t>МИРГ</w:t>
      </w:r>
      <w:r>
        <w:rPr>
          <w:lang w:val="en-US"/>
        </w:rPr>
        <w:t>)</w:t>
      </w:r>
      <w:r w:rsidRPr="00FA02FC">
        <w:t xml:space="preserve"> Бургас </w:t>
      </w:r>
      <w:r>
        <w:t>–</w:t>
      </w:r>
      <w:r w:rsidRPr="00FA02FC">
        <w:t xml:space="preserve"> Камено в изпълнение на мониторинг по  Административен договор № МДР-ИП-01-86/20.07.2018 г. за предоставяне на безвъзмездна финансова помощ  и Споразумение № МДР-ИП-01-87/20.07.2018 г.  по проект „Изпълнение на Стратегия за Водено</w:t>
      </w:r>
      <w:r>
        <w:t xml:space="preserve"> от общностите местно развитие </w:t>
      </w:r>
      <w:r>
        <w:rPr>
          <w:lang w:val="en-US"/>
        </w:rPr>
        <w:t>(</w:t>
      </w:r>
      <w:r>
        <w:t>ВОМР</w:t>
      </w:r>
      <w:r>
        <w:rPr>
          <w:lang w:val="en-US"/>
        </w:rPr>
        <w:t>)</w:t>
      </w:r>
      <w:r w:rsidRPr="00FA02FC">
        <w:t xml:space="preserve"> на СНЦ „Местна инициативна рибарска група Бургас </w:t>
      </w:r>
      <w:r>
        <w:t>–</w:t>
      </w:r>
      <w:r w:rsidRPr="00FA02FC">
        <w:t xml:space="preserve"> Камено“, по Програма за морско дело и рибарство 2014</w:t>
      </w:r>
      <w:r>
        <w:t xml:space="preserve"> – </w:t>
      </w:r>
      <w:r w:rsidRPr="00FA02FC">
        <w:t>2020</w:t>
      </w:r>
    </w:p>
    <w:p w:rsidR="00E71910" w:rsidRDefault="00AA59BC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47E72">
        <w:rPr>
          <w:i/>
        </w:rPr>
        <w:t>ОбС 08-00-15981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Даване на съгласие за дофинансиране на Европейско първенство по водна топка за мъже до 19 г. </w:t>
      </w:r>
    </w:p>
    <w:p w:rsidR="00FA02FC" w:rsidRDefault="00E71910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A6953">
        <w:rPr>
          <w:i/>
        </w:rPr>
        <w:lastRenderedPageBreak/>
        <w:t>ОбС 08-00-16017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Обявяване на недвижим имот – публична общинска собственост за частна общинска собственост, представляващ самостоятелен обект в сграда с идентификатор 07079.608.39.1.73 по КККР на гр. Бургас, находящ се в гр. Бургас, ул. „Оборище“ №95, вх. 1, ет. 0, и отдаването му под наем на юридическо лице с нестопанска цел, осъществяващо дейност в обществена полза, по реда на чл. 14, ал. 6 от Закона за общинската собственост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08-00-15995</w:t>
      </w:r>
      <w:r>
        <w:t xml:space="preserve"> </w:t>
      </w:r>
      <w:r w:rsidRPr="00B35C23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35C23">
        <w:rPr>
          <w:b/>
          <w:bCs/>
        </w:rPr>
        <w:t xml:space="preserve"> кмет на Община Бургас,</w:t>
      </w:r>
      <w:r w:rsidRPr="00B35C23">
        <w:t xml:space="preserve"> </w:t>
      </w:r>
      <w:r w:rsidRPr="00B35C23">
        <w:rPr>
          <w:i/>
          <w:iCs/>
        </w:rPr>
        <w:t>относно</w:t>
      </w:r>
      <w:r w:rsidRPr="00B35C23">
        <w:t xml:space="preserve">: Продажба на общинско жилище, находящо се в гр. Бургас, ж.р. </w:t>
      </w:r>
      <w:r>
        <w:t>„</w:t>
      </w:r>
      <w:r w:rsidRPr="00B35C23">
        <w:t>Меден рудник</w:t>
      </w:r>
      <w:r>
        <w:t>“</w:t>
      </w:r>
      <w:r w:rsidRPr="00B35C23">
        <w:t xml:space="preserve">, блок № 94 (494), вход Е (6), етаж 3, апартамент </w:t>
      </w:r>
      <w:r>
        <w:t>–</w:t>
      </w:r>
      <w:r w:rsidRPr="00B35C23">
        <w:t xml:space="preserve"> ляв, на наемател, настанен по административен ред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32B05">
        <w:rPr>
          <w:i/>
        </w:rPr>
        <w:t>ОбС 08-00-16004</w:t>
      </w:r>
      <w:r>
        <w:t xml:space="preserve"> </w:t>
      </w:r>
      <w:r w:rsidRPr="00232B05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232B05">
        <w:rPr>
          <w:b/>
          <w:bCs/>
        </w:rPr>
        <w:t xml:space="preserve"> кмет на Община Бургас,</w:t>
      </w:r>
      <w:r w:rsidRPr="00232B05">
        <w:t xml:space="preserve"> </w:t>
      </w:r>
      <w:r w:rsidRPr="00232B05">
        <w:rPr>
          <w:i/>
          <w:iCs/>
        </w:rPr>
        <w:t>относно</w:t>
      </w:r>
      <w:r w:rsidRPr="00232B05">
        <w:t>: Продажба на общинско жилище, находящо се в гр. Бургас, ж.к.</w:t>
      </w:r>
      <w:r>
        <w:t xml:space="preserve"> „</w:t>
      </w:r>
      <w:r w:rsidRPr="00232B05">
        <w:t>Зорница”, бл. 57, вх.</w:t>
      </w:r>
      <w:r>
        <w:t xml:space="preserve"> </w:t>
      </w:r>
      <w:r w:rsidRPr="00232B05">
        <w:t xml:space="preserve">А, ет.№ 9 </w:t>
      </w:r>
      <w:r>
        <w:t>–</w:t>
      </w:r>
      <w:r w:rsidRPr="00232B05">
        <w:t xml:space="preserve"> жилищен, ап.№52, на наемател, настанен по административен ред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32B05">
        <w:rPr>
          <w:i/>
        </w:rPr>
        <w:t>ОбС 08-00-16006</w:t>
      </w:r>
      <w:r>
        <w:t xml:space="preserve"> </w:t>
      </w:r>
      <w:r w:rsidRPr="00232B05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232B05">
        <w:rPr>
          <w:b/>
          <w:bCs/>
        </w:rPr>
        <w:t xml:space="preserve"> кмет на Община Бургас,</w:t>
      </w:r>
      <w:r w:rsidRPr="00232B05">
        <w:t xml:space="preserve"> </w:t>
      </w:r>
      <w:r w:rsidRPr="00232B05">
        <w:rPr>
          <w:i/>
          <w:iCs/>
        </w:rPr>
        <w:t>относно</w:t>
      </w:r>
      <w:r w:rsidRPr="00232B05">
        <w:t xml:space="preserve">: Продажба на общинско жилище, находящо се в гр. Бургас, ж.р. </w:t>
      </w:r>
      <w:r>
        <w:t>„</w:t>
      </w:r>
      <w:r w:rsidRPr="00232B05">
        <w:t>Меден рудник</w:t>
      </w:r>
      <w:r>
        <w:t>“</w:t>
      </w:r>
      <w:r w:rsidRPr="00232B05">
        <w:t xml:space="preserve">, блок № 14 (414), вход Е (6), етаж 6, апартамент </w:t>
      </w:r>
      <w:r>
        <w:t>–</w:t>
      </w:r>
      <w:r w:rsidRPr="00232B05">
        <w:t xml:space="preserve"> ляв, на наемател, настанен по административен ред </w:t>
      </w:r>
    </w:p>
    <w:p w:rsidR="00E71910" w:rsidRDefault="00E71910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>
        <w:t> </w:t>
      </w:r>
      <w:r w:rsidRPr="00442E2C">
        <w:rPr>
          <w:i/>
        </w:rPr>
        <w:t>ОбС 08-00-16014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Продажба на общинско жилище, находящо се в гр. Бургас, ж.к. „Славейков”, бл. 20А, вх. 1, етаж 8, апартамент десен, на наемател, настанен по административен ред</w:t>
      </w:r>
    </w:p>
    <w:p w:rsidR="00D407A8" w:rsidRPr="00D407A8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32B05">
        <w:rPr>
          <w:i/>
        </w:rPr>
        <w:t>ОбС 08-00-16007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Продажба на недвижим имот, частна общинска собственост, представляващ УПИ I-61 в кв. 5 по действащия ПУП – ПРЗ на кв</w:t>
      </w:r>
      <w:r w:rsidRPr="00A41D07">
        <w:t xml:space="preserve">. </w:t>
      </w:r>
      <w:r>
        <w:t>„</w:t>
      </w:r>
      <w:r w:rsidRPr="00A41D07">
        <w:t>Лозово</w:t>
      </w:r>
      <w:r>
        <w:t>“, община Бургас, по реда на чл. 35, ал. 3 от ЗОС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08-00-16000</w:t>
      </w:r>
      <w:r>
        <w:t xml:space="preserve"> </w:t>
      </w:r>
      <w:r w:rsidRPr="00B35C23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35C23">
        <w:rPr>
          <w:b/>
          <w:bCs/>
        </w:rPr>
        <w:t xml:space="preserve"> кмет на Община Бургас,</w:t>
      </w:r>
      <w:r w:rsidRPr="00B35C23">
        <w:t xml:space="preserve"> </w:t>
      </w:r>
      <w:r w:rsidRPr="00B35C23">
        <w:rPr>
          <w:i/>
          <w:iCs/>
        </w:rPr>
        <w:t>относно</w:t>
      </w:r>
      <w:r w:rsidRPr="00B35C23">
        <w:t xml:space="preserve">: Отдаване под наем, за срок от 10 (десет) години, чрез провеждане на публичен търг с тайно наддаване, на обособена част от имот </w:t>
      </w:r>
      <w:r>
        <w:t>–</w:t>
      </w:r>
      <w:r w:rsidRPr="00B35C23">
        <w:t xml:space="preserve"> площадка за разполагане на атракционни съоръжения за активни забавления, с площ от 770 кв.м, </w:t>
      </w:r>
      <w:r w:rsidRPr="00B35C23">
        <w:rPr>
          <w:b/>
          <w:bCs/>
        </w:rPr>
        <w:t> </w:t>
      </w:r>
      <w:r w:rsidRPr="00B35C23">
        <w:t>представляваща част от УПИ IV, с площ 5881 кв.м, отреден „За озеленяване и спорт“ в кв.3 по ПУП</w:t>
      </w:r>
      <w:r>
        <w:t xml:space="preserve"> – </w:t>
      </w:r>
      <w:r w:rsidRPr="00B35C23">
        <w:t xml:space="preserve">ПРЗ на парк „Езеро“, гр. Бургас, съответстващ на ПИ с идентификатор 07079.622.106 по КККР на гр. Бургас </w:t>
      </w:r>
      <w:r>
        <w:t>–</w:t>
      </w:r>
      <w:r w:rsidRPr="00B35C23">
        <w:t xml:space="preserve"> публична общинска собственост</w:t>
      </w:r>
    </w:p>
    <w:p w:rsidR="00D407A8" w:rsidRPr="00D407A8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D6AAA">
        <w:rPr>
          <w:i/>
        </w:rPr>
        <w:t>ОбС 08-00-16009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Отдаване под наем, за срок от 5 (пет) години, на недвижими имоти – частна общинска собственост, представляващи общински нежилищни обособени обекти, находящи се на партера в жилищна сграда с адрес: гр. Бургас, ж.к. „Бр. Миладинови“, бл. 57 в прохода между вх. 7 и вх. 8, и до вх. 8, за нуждите на сдружение „КАРИТАС СОФИЯ – КЛОН БУРГАС“</w:t>
      </w:r>
    </w:p>
    <w:p w:rsidR="00E10A0E" w:rsidRDefault="00E10A0E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E10A0E">
        <w:rPr>
          <w:i/>
        </w:rPr>
        <w:t>ОбС 08-00-15993</w:t>
      </w:r>
      <w:r>
        <w:t xml:space="preserve"> </w:t>
      </w:r>
      <w:r w:rsidRPr="00E10A0E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E10A0E">
        <w:rPr>
          <w:b/>
          <w:bCs/>
        </w:rPr>
        <w:t xml:space="preserve"> кмет на Община Бургас,</w:t>
      </w:r>
      <w:r w:rsidRPr="00E10A0E">
        <w:t xml:space="preserve"> </w:t>
      </w:r>
      <w:r w:rsidRPr="00E10A0E">
        <w:rPr>
          <w:i/>
          <w:iCs/>
        </w:rPr>
        <w:t>относно</w:t>
      </w:r>
      <w:r w:rsidRPr="00E10A0E">
        <w:t>: Прекратяване на съсобственост между Община Бургас и физическо лице чрез продажба на общинските идеални части от УПИ ІІІ-293 в кв.36 по действащия ПУП</w:t>
      </w:r>
      <w:r>
        <w:t xml:space="preserve"> – </w:t>
      </w:r>
      <w:r w:rsidRPr="00E10A0E">
        <w:t>ПРЗ на с.</w:t>
      </w:r>
      <w:r>
        <w:t xml:space="preserve"> </w:t>
      </w:r>
      <w:r w:rsidRPr="00E10A0E">
        <w:t>Брястовец, Община Бургас</w:t>
      </w:r>
    </w:p>
    <w:p w:rsidR="00B35C23" w:rsidRDefault="00E10A0E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E10A0E">
        <w:rPr>
          <w:i/>
        </w:rPr>
        <w:lastRenderedPageBreak/>
        <w:t>ОбС 08-00-15994</w:t>
      </w:r>
      <w:r>
        <w:t xml:space="preserve"> </w:t>
      </w:r>
      <w:r w:rsidRPr="00E10A0E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E10A0E">
        <w:rPr>
          <w:b/>
          <w:bCs/>
        </w:rPr>
        <w:t xml:space="preserve"> кмет на Община Бургас,</w:t>
      </w:r>
      <w:r w:rsidRPr="00E10A0E">
        <w:t xml:space="preserve"> </w:t>
      </w:r>
      <w:r w:rsidRPr="00E10A0E">
        <w:rPr>
          <w:i/>
          <w:iCs/>
        </w:rPr>
        <w:t>относно</w:t>
      </w:r>
      <w:r w:rsidRPr="00E10A0E">
        <w:t>: Прекратяване на съсобственост в новообразувани УПИ I и УПИ ХVII, по влязло в сила изменение на ПУП</w:t>
      </w:r>
      <w:r>
        <w:t xml:space="preserve"> – </w:t>
      </w:r>
      <w:r w:rsidRPr="00E10A0E">
        <w:t xml:space="preserve">ПРЗ за УПИ I-75 в кв. 11 по плана кв. </w:t>
      </w:r>
      <w:r>
        <w:t>„</w:t>
      </w:r>
      <w:r w:rsidRPr="00E10A0E">
        <w:t>Крайморие</w:t>
      </w:r>
      <w:r>
        <w:t>“</w:t>
      </w:r>
      <w:r w:rsidRPr="00E10A0E">
        <w:t>, гр. Бургас, чрез извършване на доброволна делба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08-00-15997</w:t>
      </w:r>
      <w:r>
        <w:t xml:space="preserve"> </w:t>
      </w:r>
      <w:r w:rsidRPr="00B35C23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35C23">
        <w:rPr>
          <w:b/>
          <w:bCs/>
        </w:rPr>
        <w:t xml:space="preserve"> кмет на Община Бургас,</w:t>
      </w:r>
      <w:r w:rsidRPr="00B35C23">
        <w:t xml:space="preserve"> </w:t>
      </w:r>
      <w:r w:rsidRPr="00B35C23">
        <w:rPr>
          <w:i/>
          <w:iCs/>
        </w:rPr>
        <w:t>относно</w:t>
      </w:r>
      <w:r w:rsidRPr="00B35C23">
        <w:t>: Прекратяване на съсобственост в УПИ</w:t>
      </w:r>
      <w:r>
        <w:t xml:space="preserve"> VI-571 и УПИ VII-571, двата в</w:t>
      </w:r>
      <w:r w:rsidRPr="00B35C23">
        <w:t> кв. 59 по действащия ПУП – ПРЗ на с. Равнец, общ. Бургас, чрез продажба частта на общината 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08-00-15998</w:t>
      </w:r>
      <w:r>
        <w:t xml:space="preserve"> </w:t>
      </w:r>
      <w:r w:rsidRPr="00B35C23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35C23">
        <w:rPr>
          <w:b/>
          <w:bCs/>
        </w:rPr>
        <w:t xml:space="preserve"> кмет на Община Бургас,</w:t>
      </w:r>
      <w:r w:rsidRPr="00B35C23">
        <w:t xml:space="preserve"> </w:t>
      </w:r>
      <w:r w:rsidRPr="00B35C23">
        <w:rPr>
          <w:i/>
          <w:iCs/>
        </w:rPr>
        <w:t>относно</w:t>
      </w:r>
      <w:r w:rsidRPr="00B35C23">
        <w:t>: Прекратяване на съсобственост между Община Бургас и физическо лице чрез продажба на общинските идеални части от УПИ ХІV-878 в кв.42 по действащия ПУП</w:t>
      </w:r>
      <w:r>
        <w:t xml:space="preserve"> – </w:t>
      </w:r>
      <w:r w:rsidRPr="00B35C23">
        <w:t xml:space="preserve">ПРЗ на кв. </w:t>
      </w:r>
      <w:r>
        <w:t>„</w:t>
      </w:r>
      <w:r w:rsidRPr="00B35C23">
        <w:t>Сарафово</w:t>
      </w:r>
      <w:r>
        <w:t>“</w:t>
      </w:r>
      <w:r w:rsidRPr="00B35C23">
        <w:t>, гр.</w:t>
      </w:r>
      <w:r>
        <w:t xml:space="preserve"> </w:t>
      </w:r>
      <w:r w:rsidRPr="00B35C23">
        <w:t>Бургас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08-00-16001</w:t>
      </w:r>
      <w:r>
        <w:t xml:space="preserve"> </w:t>
      </w:r>
      <w:r w:rsidRPr="00B35C23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35C23">
        <w:rPr>
          <w:b/>
          <w:bCs/>
        </w:rPr>
        <w:t xml:space="preserve"> кмет на Община Бургас,</w:t>
      </w:r>
      <w:r w:rsidRPr="00B35C23">
        <w:t xml:space="preserve"> </w:t>
      </w:r>
      <w:r w:rsidRPr="00B35C23">
        <w:rPr>
          <w:i/>
          <w:iCs/>
        </w:rPr>
        <w:t>относно</w:t>
      </w:r>
      <w:r w:rsidRPr="00B35C23">
        <w:t xml:space="preserve">: Прекратяване на съсобственост между Община Бургас и физически лица, чрез продажба на 14/703 кв.м идеални части от УПИ VІ-529 в кв.35, целият с площ 703 кв.м, по плана на кв. </w:t>
      </w:r>
      <w:r>
        <w:t>„</w:t>
      </w:r>
      <w:r w:rsidRPr="00B35C23">
        <w:t>Ветрен</w:t>
      </w:r>
      <w:r>
        <w:t>“</w:t>
      </w:r>
      <w:r w:rsidRPr="00B35C23">
        <w:t xml:space="preserve">, гр. Бургас </w:t>
      </w:r>
      <w:r>
        <w:t>–</w:t>
      </w:r>
      <w:r w:rsidRPr="00B35C23">
        <w:t xml:space="preserve"> частна общинска собственост </w:t>
      </w:r>
    </w:p>
    <w:p w:rsidR="00F7793D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32B05">
        <w:rPr>
          <w:i/>
        </w:rPr>
        <w:t>ОбС 08-00-16003</w:t>
      </w:r>
      <w:r>
        <w:t xml:space="preserve"> </w:t>
      </w:r>
      <w:r w:rsidRPr="00232B05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232B05">
        <w:rPr>
          <w:b/>
          <w:bCs/>
        </w:rPr>
        <w:t xml:space="preserve"> кмет на Община Бургас,</w:t>
      </w:r>
      <w:r w:rsidRPr="00232B05">
        <w:t xml:space="preserve"> </w:t>
      </w:r>
      <w:r w:rsidRPr="00232B05">
        <w:rPr>
          <w:i/>
          <w:iCs/>
        </w:rPr>
        <w:t>относно</w:t>
      </w:r>
      <w:r w:rsidRPr="00232B05">
        <w:t>: Прекратяване на съсобственост между Община Бургас и физическо лице в УПИ ХIV-5010109, кв. 15 по ПУП</w:t>
      </w:r>
      <w:r>
        <w:t xml:space="preserve"> – </w:t>
      </w:r>
      <w:r w:rsidRPr="00232B05">
        <w:t>ПРЗ на с. Маринка, Община Бургас, съответен на ПИ с идентификатор 47202.501.109 по КККР на с. Маринка, чрез продажба на общинската идеална част от урегулирания имот</w:t>
      </w:r>
    </w:p>
    <w:p w:rsidR="00AB12C6" w:rsidRDefault="00F7793D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232B05">
        <w:rPr>
          <w:i/>
        </w:rPr>
        <w:t>ОбС 08-00-16005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 между Община Бургас и физическо лице, чрез продажба на 25/546 кв.м идеални части от УПИ VІ-992 в кв.68, целият с площ 546 кв.м, по плана на кв. „Банево“, гр. Бургас – частна общинска собственост 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D6AAA">
        <w:rPr>
          <w:i/>
        </w:rPr>
        <w:t>ОбС 08-00-16008</w:t>
      </w:r>
      <w:r>
        <w:t xml:space="preserve"> </w:t>
      </w:r>
      <w:r w:rsidRPr="007D6AAA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7D6AAA">
        <w:rPr>
          <w:b/>
          <w:bCs/>
        </w:rPr>
        <w:t xml:space="preserve"> кмет на Община Бургас,</w:t>
      </w:r>
      <w:r w:rsidRPr="007D6AAA">
        <w:t xml:space="preserve"> </w:t>
      </w:r>
      <w:r w:rsidRPr="007D6AAA">
        <w:rPr>
          <w:i/>
          <w:iCs/>
        </w:rPr>
        <w:t>относно</w:t>
      </w:r>
      <w:r w:rsidRPr="007D6AAA">
        <w:t xml:space="preserve">: Прекратяване на съсобственост в УПИ V-2023 в кв. 123 по действащия ПУП – ПРЗ на кв. </w:t>
      </w:r>
      <w:r>
        <w:t>„</w:t>
      </w:r>
      <w:r w:rsidRPr="007D6AAA">
        <w:t>Рудник</w:t>
      </w:r>
      <w:r>
        <w:t>“</w:t>
      </w:r>
      <w:r w:rsidRPr="007D6AAA">
        <w:t xml:space="preserve"> – кв. </w:t>
      </w:r>
      <w:r>
        <w:t>„</w:t>
      </w:r>
      <w:r w:rsidRPr="007D6AAA">
        <w:t>Черно море</w:t>
      </w:r>
      <w:r>
        <w:t>“</w:t>
      </w:r>
      <w:r w:rsidRPr="007D6AAA">
        <w:t>, гр. Бургас, отразен като ПИ с идентификатор 07079.712.2023 по КККР на гр. Бургас, чрез продажба на общинската идеална част в имота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D6AAA">
        <w:rPr>
          <w:i/>
        </w:rPr>
        <w:t>ОбС 08-00-16010</w:t>
      </w:r>
      <w:r>
        <w:t> 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 чрез продажба на общинска идеална част от недвижим имот – УПИ X-212 в кв. 16 по плана на кв. „Лозово“, гр. Бургас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442E2C">
        <w:rPr>
          <w:i/>
        </w:rPr>
        <w:t>ОбС 08-00-16011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 в УПИ VI-1949 в кв. 150 по действащия ПУП – ПРЗ на кв. „Рудник“ – кв. „Черно море“, гр. Бургас, с идентификатор 07079.712.1949 по КККР на гр. Бургас, чрез продажба на общинската идеална част в имота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442E2C">
        <w:rPr>
          <w:i/>
        </w:rPr>
        <w:t>ОбС 08-00-16012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 между Община Бургас и физическо лице в УПИ ХVIII-209, кв. 29 по ПУП – ПРЗ на с. Извор, община Бургас, съответен на ПИ с идентификатор 32367.501.620 по КККР на с. Извор, чрез продажба на общинската идеална част от урегулирания имот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442E2C">
        <w:rPr>
          <w:i/>
        </w:rPr>
        <w:lastRenderedPageBreak/>
        <w:t>ОбС 08-00-16013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 чрез продажба на общинска идеална част от недвижим имот – УПИ XV-178 в кв. 17 по плана на с. Извор, община Бургас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442E2C">
        <w:rPr>
          <w:i/>
        </w:rPr>
        <w:t>ОбС 08-00-16015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съсобственост, чрез продажба на общинската идеална част от недвижим имот – УПИ XI-1658 в кв. 58 по ПУП – ПРЗ на гр. Българово, община Бургас</w:t>
      </w:r>
    </w:p>
    <w:p w:rsidR="00AB12C6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442E2C">
        <w:rPr>
          <w:i/>
        </w:rPr>
        <w:t>ОбС 08-00-16016</w:t>
      </w:r>
      <w:r>
        <w:t xml:space="preserve"> </w:t>
      </w:r>
      <w:r>
        <w:rPr>
          <w:rStyle w:val="Strong"/>
        </w:rPr>
        <w:t>Докладна записка от Димитър Николов – кмет на Община Бургас,</w:t>
      </w:r>
      <w:r>
        <w:t xml:space="preserve"> </w:t>
      </w:r>
      <w:r>
        <w:rPr>
          <w:rStyle w:val="Emphasis"/>
        </w:rPr>
        <w:t>относно</w:t>
      </w:r>
      <w:r>
        <w:t>: Прекратяване на съсобственост между Община Бургас и физически лица чрез продажба на общинските идеални части от УПИ VІІ-47 в кв.17 по действащия ПУП – ПРЗ на с. Брястовец, Община Бургас</w:t>
      </w:r>
    </w:p>
    <w:p w:rsidR="00C970B9" w:rsidRDefault="00AB12C6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B35C23">
        <w:rPr>
          <w:i/>
        </w:rPr>
        <w:t>ОбС 08-00-15996</w:t>
      </w:r>
      <w:r>
        <w:t xml:space="preserve"> </w:t>
      </w:r>
      <w:r w:rsidRPr="00B35C23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35C23">
        <w:rPr>
          <w:b/>
          <w:bCs/>
        </w:rPr>
        <w:t xml:space="preserve"> кмет на Община Бургас,</w:t>
      </w:r>
      <w:r w:rsidRPr="00B35C23">
        <w:t xml:space="preserve"> </w:t>
      </w:r>
      <w:r w:rsidRPr="00B35C23">
        <w:rPr>
          <w:i/>
          <w:iCs/>
        </w:rPr>
        <w:t>относно</w:t>
      </w:r>
      <w:r w:rsidRPr="00B35C23">
        <w:t xml:space="preserve">: Учредяване право на ползване върху земеделска земя </w:t>
      </w:r>
      <w:r>
        <w:t>–</w:t>
      </w:r>
      <w:r w:rsidRPr="00B35C23">
        <w:t xml:space="preserve"> общинска собственост, находяща се в землище кв. </w:t>
      </w:r>
      <w:r>
        <w:t>„</w:t>
      </w:r>
      <w:r w:rsidRPr="00B35C23">
        <w:t>Горно Езерово</w:t>
      </w:r>
      <w:r>
        <w:t>“</w:t>
      </w:r>
      <w:r w:rsidRPr="00B35C23">
        <w:t>, гр. Бургас, за</w:t>
      </w:r>
      <w:r>
        <w:t xml:space="preserve"> устройване на постоянен пчелин</w:t>
      </w:r>
    </w:p>
    <w:p w:rsidR="00BB3224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E7460A">
        <w:rPr>
          <w:i/>
        </w:rPr>
        <w:t>ОбС 08-00-15977</w:t>
      </w:r>
      <w:r>
        <w:t xml:space="preserve"> </w:t>
      </w:r>
      <w:r>
        <w:rPr>
          <w:rStyle w:val="Strong"/>
        </w:rPr>
        <w:t xml:space="preserve">Докладна записка от проф. д-р Севдалина Турманова,  Веселин Пренеров, Павел Чепов, Ясен Проданов, д-р Диян Господинов, д-р Лидия Стефанова – общински съветници от ПП ГЕРБ, Красимир Калудов – общински съветник от Коалиция ПП-ДБ, Явор Костов – общински съветник от ПП БСП, д-р Светослав Тодоров – общински съветник от ПП КОД, Тодор Ангелов – общински съветник от ПП „Възраждане“, </w:t>
      </w:r>
      <w:r>
        <w:rPr>
          <w:rStyle w:val="Emphasis"/>
        </w:rPr>
        <w:t xml:space="preserve">относно: </w:t>
      </w:r>
      <w:r>
        <w:t>Провеждане на концерт-спектакъл „С песен и стих в сърцата“, част от Национално турне „Концерти с кауза“, подкрепящи три социално значими инициативи: за хората с репродуктивни проблеми, за хората с увреден слух и за популяризиране на българския жестов език и за повече българска музика в национален ефир и предоставяне на Летния театър за безвъзмездно ползване за нуждите на събитието</w:t>
      </w:r>
    </w:p>
    <w:p w:rsidR="00BD1777" w:rsidRPr="00D407A8" w:rsidRDefault="00BD1777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D407A8">
        <w:rPr>
          <w:i/>
        </w:rPr>
        <w:t>ОбС 08-00-16020</w:t>
      </w:r>
      <w:r>
        <w:t xml:space="preserve"> </w:t>
      </w:r>
      <w:r>
        <w:rPr>
          <w:rStyle w:val="Strong"/>
        </w:rPr>
        <w:t xml:space="preserve">Докладна записка от Георги Дракалиев  – председател на Постоянна комисия по общинска собственост, общински предприятия и дружества, Бенчо Бенчев – председател на Постоянна комисия по устройство на територията, Тодор Ангелов – председател на Постоянна комисия по култура и читалищна дейност, </w:t>
      </w:r>
      <w:r>
        <w:rPr>
          <w:rStyle w:val="Emphasis"/>
        </w:rPr>
        <w:t>относно</w:t>
      </w:r>
      <w:r>
        <w:t>: Предложения за именуване на нови улици на територията на Община Бургас</w:t>
      </w:r>
    </w:p>
    <w:p w:rsidR="00BD1777" w:rsidRDefault="00BD1777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D407A8">
        <w:rPr>
          <w:i/>
        </w:rPr>
        <w:t>ОбС 08-00-16019</w:t>
      </w:r>
      <w:r w:rsidRPr="00D407A8">
        <w:t xml:space="preserve"> </w:t>
      </w:r>
      <w:r w:rsidRPr="00D407A8">
        <w:rPr>
          <w:rStyle w:val="Strong"/>
        </w:rPr>
        <w:t xml:space="preserve">Докладна записка от Тодор Ангелов </w:t>
      </w:r>
      <w:r>
        <w:rPr>
          <w:rStyle w:val="Strong"/>
        </w:rPr>
        <w:t>–</w:t>
      </w:r>
      <w:r w:rsidRPr="00D407A8">
        <w:rPr>
          <w:rStyle w:val="Strong"/>
        </w:rPr>
        <w:t xml:space="preserve"> председател на Постоянната комисия по култура и читалищна дейност</w:t>
      </w:r>
      <w:r w:rsidRPr="00D407A8">
        <w:t xml:space="preserve">, </w:t>
      </w:r>
      <w:r w:rsidRPr="00D407A8">
        <w:rPr>
          <w:rStyle w:val="Emphasis"/>
        </w:rPr>
        <w:t xml:space="preserve">относно: </w:t>
      </w:r>
      <w:r w:rsidRPr="00D407A8">
        <w:t>Предложение за поставяне на бюст-паметник на цар Фердинанд I</w:t>
      </w:r>
    </w:p>
    <w:p w:rsidR="00BD1777" w:rsidRDefault="00BD1777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C7F65">
        <w:rPr>
          <w:i/>
        </w:rPr>
        <w:t>ОбС 08-00-15947</w:t>
      </w:r>
      <w:r>
        <w:t xml:space="preserve"> </w:t>
      </w:r>
      <w:r w:rsidRPr="007C7F65">
        <w:rPr>
          <w:b/>
          <w:bCs/>
        </w:rPr>
        <w:t xml:space="preserve">Докладна записка от д-р Светослав Кирилов Тодоров </w:t>
      </w:r>
      <w:r>
        <w:rPr>
          <w:b/>
          <w:bCs/>
        </w:rPr>
        <w:t>–</w:t>
      </w:r>
      <w:r w:rsidRPr="007C7F65">
        <w:rPr>
          <w:b/>
          <w:bCs/>
        </w:rPr>
        <w:t xml:space="preserve"> председател на Комисията по чл. 4 от Правилника за финансово подпомагане на процедури инвитро на лица, двойки и семейства с репродуктивни  проблеми, живущи на територията на Община Бургас, </w:t>
      </w:r>
      <w:r w:rsidRPr="007C7F65">
        <w:rPr>
          <w:i/>
          <w:iCs/>
        </w:rPr>
        <w:t>относно: </w:t>
      </w:r>
      <w:r w:rsidRPr="007C7F65"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7D36A4" w:rsidRDefault="00BB322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8D7F62">
        <w:rPr>
          <w:i/>
        </w:rPr>
        <w:t>ОбС 08-00-15940</w:t>
      </w:r>
      <w:r>
        <w:t xml:space="preserve"> </w:t>
      </w:r>
      <w:r>
        <w:rPr>
          <w:rStyle w:val="Strong"/>
        </w:rPr>
        <w:t xml:space="preserve">Докладна записка от Светослав Тодоров, Мариела Кирова, Стоян Грозев, Милен Георгиев, Георги Кузманов, Георги Манев – общински съветници от групата „КОД – Български възход“, </w:t>
      </w:r>
      <w:r>
        <w:rPr>
          <w:rStyle w:val="Emphasis"/>
        </w:rPr>
        <w:t xml:space="preserve">относно: </w:t>
      </w:r>
      <w:r>
        <w:t>Обособяване на фестивална зона в парк „Езеро“</w:t>
      </w:r>
    </w:p>
    <w:p w:rsidR="00BB3224" w:rsidRDefault="00BB322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C7F65">
        <w:rPr>
          <w:i/>
        </w:rPr>
        <w:lastRenderedPageBreak/>
        <w:t>ОбС 08-00-15943</w:t>
      </w:r>
      <w:r>
        <w:t xml:space="preserve"> </w:t>
      </w:r>
      <w:r>
        <w:rPr>
          <w:b/>
          <w:bCs/>
        </w:rPr>
        <w:t>Проект за решение от Красимир Калудов</w:t>
      </w:r>
      <w:r w:rsidRPr="007C7F65">
        <w:rPr>
          <w:b/>
          <w:bCs/>
        </w:rPr>
        <w:t xml:space="preserve"> </w:t>
      </w:r>
      <w:r>
        <w:rPr>
          <w:b/>
          <w:bCs/>
        </w:rPr>
        <w:t>–</w:t>
      </w:r>
      <w:r w:rsidRPr="007C7F65">
        <w:rPr>
          <w:b/>
          <w:bCs/>
        </w:rPr>
        <w:t xml:space="preserve"> общински съветник от Коалиция „Продължаваме Промяната – Демократична България“, </w:t>
      </w:r>
      <w:r w:rsidRPr="007C7F65">
        <w:rPr>
          <w:i/>
          <w:iCs/>
        </w:rPr>
        <w:t xml:space="preserve">относно: </w:t>
      </w:r>
      <w:r w:rsidRPr="007C7F65">
        <w:t>Поставяне на указателни табели или пътни знаци в участък от  бул. „Тодор Александров“, в прилежащата част от общинската пътна мрежа </w:t>
      </w:r>
    </w:p>
    <w:p w:rsidR="007D36A4" w:rsidRDefault="00BB322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597AED">
        <w:rPr>
          <w:i/>
        </w:rPr>
        <w:t>ОбС 08-00-15953</w:t>
      </w:r>
      <w:r>
        <w:t xml:space="preserve"> </w:t>
      </w:r>
      <w:r>
        <w:rPr>
          <w:rStyle w:val="Strong"/>
        </w:rPr>
        <w:t xml:space="preserve">Проект за решение от адв. Христина Хаджиатанасова и арх. Дилян Георгиев – общински съветници от коалиция „Продължаваме Промяната – Демократична България“, </w:t>
      </w:r>
      <w:r>
        <w:rPr>
          <w:rStyle w:val="Emphasis"/>
        </w:rPr>
        <w:t xml:space="preserve">относно: </w:t>
      </w:r>
      <w:r>
        <w:t>Обособяване на пространство за паркиране за нуждите на Манастир „Рождество Богородично“ и средства за поддръжка оградата на манастира</w:t>
      </w:r>
    </w:p>
    <w:p w:rsidR="007D36A4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47E72">
        <w:rPr>
          <w:i/>
        </w:rPr>
        <w:t>ОбС 08-00-15983</w:t>
      </w:r>
      <w:r>
        <w:t xml:space="preserve"> </w:t>
      </w:r>
      <w:r>
        <w:rPr>
          <w:rStyle w:val="Strong"/>
        </w:rPr>
        <w:t>Докладна записка от Стоян Грозев, Мариела Кирова, Светослав Тодоров, Милен Георгиев, Георги Кузманов, Георги Манев – общински съветници от групата  „КОД – Български възход“,</w:t>
      </w:r>
      <w:r>
        <w:t xml:space="preserve"> </w:t>
      </w:r>
      <w:r>
        <w:rPr>
          <w:rStyle w:val="Emphasis"/>
        </w:rPr>
        <w:t xml:space="preserve">относно: </w:t>
      </w:r>
      <w:r>
        <w:t>Изготвяне на оценка за популацията на жълтокрака чайка на територията на гр. Бургас </w:t>
      </w:r>
    </w:p>
    <w:p w:rsidR="007D36A4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0765">
        <w:rPr>
          <w:i/>
        </w:rPr>
        <w:t>ОбС 08-00-15986</w:t>
      </w:r>
      <w:r>
        <w:t xml:space="preserve"> </w:t>
      </w:r>
      <w:r>
        <w:rPr>
          <w:rStyle w:val="Strong"/>
        </w:rPr>
        <w:t>Проект на решение от общински съветници от ПП „Възраждане“,</w:t>
      </w:r>
      <w:r>
        <w:t xml:space="preserve"> </w:t>
      </w:r>
      <w:r>
        <w:rPr>
          <w:rStyle w:val="Emphasis"/>
        </w:rPr>
        <w:t>относно:</w:t>
      </w:r>
      <w:r>
        <w:t xml:space="preserve"> Възстановяване на пешеходна пътека и улична маркировка </w:t>
      </w:r>
    </w:p>
    <w:p w:rsidR="002D367F" w:rsidRDefault="007D36A4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C90765">
        <w:rPr>
          <w:i/>
        </w:rPr>
        <w:t>ОбС 08-00-15987</w:t>
      </w:r>
      <w:r>
        <w:t xml:space="preserve"> </w:t>
      </w:r>
      <w:r>
        <w:rPr>
          <w:rStyle w:val="Strong"/>
        </w:rPr>
        <w:t>Проект на решение от общински съветници от ПП „Възраждане“,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парична нагр</w:t>
      </w:r>
      <w:r w:rsidR="00B06236">
        <w:t>ада на бургаската лекоатлетка И</w:t>
      </w:r>
      <w:r w:rsidR="00B06236">
        <w:rPr>
          <w:lang w:val="en-US"/>
        </w:rPr>
        <w:t>.</w:t>
      </w:r>
      <w:r>
        <w:t xml:space="preserve"> Мичевска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F12A04">
        <w:rPr>
          <w:i/>
        </w:rPr>
        <w:t>ОбС 08-00-15942</w:t>
      </w:r>
      <w:r>
        <w:t xml:space="preserve"> </w:t>
      </w:r>
      <w:r>
        <w:rPr>
          <w:rStyle w:val="Strong"/>
        </w:rPr>
        <w:t>Питане от Мадлен Мутафян – общински съветник от БСП,</w:t>
      </w:r>
      <w:r>
        <w:t xml:space="preserve"> </w:t>
      </w:r>
      <w:r>
        <w:rPr>
          <w:rStyle w:val="Emphasis"/>
        </w:rPr>
        <w:t xml:space="preserve">относно: </w:t>
      </w:r>
      <w:r>
        <w:t>Увреждане на движими и недвижими вещи на граждани на територията на община Бургас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7C7F65">
        <w:rPr>
          <w:i/>
        </w:rPr>
        <w:t>ОбС 08-00-15946</w:t>
      </w:r>
      <w:r>
        <w:t xml:space="preserve"> </w:t>
      </w:r>
      <w:r w:rsidRPr="007C7F65">
        <w:rPr>
          <w:b/>
          <w:bCs/>
        </w:rPr>
        <w:t>Питане от Иван Иванов – общински съветник от ПП „Средна европейска класа“,</w:t>
      </w:r>
      <w:r w:rsidRPr="007C7F65">
        <w:t xml:space="preserve"> </w:t>
      </w:r>
      <w:r w:rsidRPr="007C7F65">
        <w:rPr>
          <w:i/>
          <w:iCs/>
        </w:rPr>
        <w:t xml:space="preserve">относно: </w:t>
      </w:r>
      <w:r w:rsidRPr="007C7F65">
        <w:t>Ниски нива на язовири „Камчия“ и „Ясна Поляна“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DE584E">
        <w:rPr>
          <w:i/>
        </w:rPr>
        <w:t>ОбС 08-00-15951</w:t>
      </w:r>
      <w:r>
        <w:t xml:space="preserve"> </w:t>
      </w:r>
      <w:r w:rsidRPr="00DE584E">
        <w:rPr>
          <w:b/>
          <w:bCs/>
        </w:rPr>
        <w:t xml:space="preserve">Питане от адв. Христина Хаджиатанасова и арх. Дилян Георгиев </w:t>
      </w:r>
      <w:r>
        <w:rPr>
          <w:b/>
          <w:bCs/>
        </w:rPr>
        <w:t>–</w:t>
      </w:r>
      <w:r w:rsidRPr="00DE584E">
        <w:rPr>
          <w:b/>
          <w:bCs/>
        </w:rPr>
        <w:t xml:space="preserve"> общински съветници от коалиция </w:t>
      </w:r>
      <w:r>
        <w:rPr>
          <w:b/>
          <w:bCs/>
        </w:rPr>
        <w:t>„</w:t>
      </w:r>
      <w:r w:rsidRPr="00DE584E">
        <w:rPr>
          <w:b/>
          <w:bCs/>
        </w:rPr>
        <w:t xml:space="preserve">Продължаваме Промяната </w:t>
      </w:r>
      <w:r>
        <w:rPr>
          <w:b/>
          <w:bCs/>
        </w:rPr>
        <w:t>–</w:t>
      </w:r>
      <w:r w:rsidRPr="00DE584E">
        <w:rPr>
          <w:b/>
          <w:bCs/>
        </w:rPr>
        <w:t xml:space="preserve"> Демократична България</w:t>
      </w:r>
      <w:r>
        <w:rPr>
          <w:b/>
          <w:bCs/>
        </w:rPr>
        <w:t>“</w:t>
      </w:r>
      <w:r w:rsidRPr="00DE584E">
        <w:rPr>
          <w:b/>
          <w:bCs/>
        </w:rPr>
        <w:t xml:space="preserve">, </w:t>
      </w:r>
      <w:r w:rsidRPr="00DE584E">
        <w:rPr>
          <w:i/>
          <w:iCs/>
        </w:rPr>
        <w:t xml:space="preserve">относно: </w:t>
      </w:r>
      <w:r w:rsidRPr="00DE584E">
        <w:t>Забавяне на процедурата по извършване на санитарна сеч и неизпълнение на предписанията по писмо 94-01-26007(1)/18.08.2023 г.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DE584E">
        <w:rPr>
          <w:i/>
        </w:rPr>
        <w:t>ОбС 08-00-15952</w:t>
      </w:r>
      <w:r>
        <w:t xml:space="preserve"> </w:t>
      </w:r>
      <w:r>
        <w:rPr>
          <w:rStyle w:val="Strong"/>
        </w:rPr>
        <w:t xml:space="preserve">Питане от адв. Христина Хаджиатанасова и арх. Дилян Георгиев – общински съветници от коалиция „Продължаваме Промяната – Демократична България“, </w:t>
      </w:r>
      <w:r>
        <w:rPr>
          <w:rStyle w:val="Emphasis"/>
        </w:rPr>
        <w:t xml:space="preserve">относно: </w:t>
      </w:r>
      <w:r>
        <w:t>Поддръжка на инфраструктурата на територията на Община Бургас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597AED">
        <w:rPr>
          <w:i/>
        </w:rPr>
        <w:t>ОбС 08-00-15954</w:t>
      </w:r>
      <w:r>
        <w:t xml:space="preserve"> </w:t>
      </w:r>
      <w:r>
        <w:rPr>
          <w:rStyle w:val="Strong"/>
        </w:rPr>
        <w:t>Питане от Александър Господинов Койчев – общински съветник от ПП „Възраждане“,</w:t>
      </w:r>
      <w:r>
        <w:t xml:space="preserve"> </w:t>
      </w:r>
      <w:r>
        <w:rPr>
          <w:rStyle w:val="Emphasis"/>
        </w:rPr>
        <w:t xml:space="preserve">относно: </w:t>
      </w:r>
      <w:r>
        <w:t>Реконструкция на градинката, обособена между ул. „Александровска“, пл. „Атанас Сиреков“ и ул. „Апостол Карамитев“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064DC2">
        <w:rPr>
          <w:i/>
        </w:rPr>
        <w:t>ОбС 08-00-15955</w:t>
      </w:r>
      <w:r>
        <w:t xml:space="preserve"> </w:t>
      </w:r>
      <w:r w:rsidRPr="00064DC2">
        <w:rPr>
          <w:b/>
          <w:bCs/>
        </w:rPr>
        <w:t xml:space="preserve">Питане от Мариян Иванчев Иванов – общински съветник от ПП </w:t>
      </w:r>
      <w:r>
        <w:rPr>
          <w:b/>
          <w:bCs/>
        </w:rPr>
        <w:t>„Възраждане“</w:t>
      </w:r>
      <w:r w:rsidRPr="00064DC2">
        <w:rPr>
          <w:b/>
          <w:bCs/>
        </w:rPr>
        <w:t>,</w:t>
      </w:r>
      <w:r w:rsidRPr="00064DC2">
        <w:t xml:space="preserve"> </w:t>
      </w:r>
      <w:r w:rsidRPr="00064DC2">
        <w:rPr>
          <w:i/>
          <w:iCs/>
        </w:rPr>
        <w:t xml:space="preserve">относно: </w:t>
      </w:r>
      <w:r w:rsidRPr="00064DC2">
        <w:t>Ремонт на детско съоръжение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064DC2">
        <w:rPr>
          <w:i/>
        </w:rPr>
        <w:t>ОбС 08-00-15956</w:t>
      </w:r>
      <w:r>
        <w:t xml:space="preserve"> </w:t>
      </w:r>
      <w:r>
        <w:rPr>
          <w:rStyle w:val="Strong"/>
        </w:rPr>
        <w:t>Питане от Мариян Иванчев Иванов – общински съветник от ПП „Възраждане“,</w:t>
      </w:r>
      <w:r>
        <w:t xml:space="preserve"> </w:t>
      </w:r>
      <w:r>
        <w:rPr>
          <w:rStyle w:val="Emphasis"/>
        </w:rPr>
        <w:t xml:space="preserve">относно: </w:t>
      </w:r>
      <w:r>
        <w:t>Паркинг в кв. „Сарафово“ 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064DC2">
        <w:rPr>
          <w:i/>
        </w:rPr>
        <w:t>ОбС 08-00-15957</w:t>
      </w:r>
      <w:r>
        <w:t xml:space="preserve"> </w:t>
      </w:r>
      <w:r w:rsidRPr="00064DC2">
        <w:rPr>
          <w:b/>
          <w:bCs/>
        </w:rPr>
        <w:t xml:space="preserve">Питане от Мариян Иванчев Иванов – общински съветник от ПП </w:t>
      </w:r>
      <w:r>
        <w:rPr>
          <w:b/>
          <w:bCs/>
        </w:rPr>
        <w:t>„Възраждане“</w:t>
      </w:r>
      <w:r w:rsidRPr="00064DC2">
        <w:rPr>
          <w:b/>
          <w:bCs/>
        </w:rPr>
        <w:t>,</w:t>
      </w:r>
      <w:r w:rsidRPr="00064DC2">
        <w:t xml:space="preserve"> </w:t>
      </w:r>
      <w:r w:rsidRPr="00064DC2">
        <w:rPr>
          <w:i/>
          <w:iCs/>
        </w:rPr>
        <w:t xml:space="preserve">относно: </w:t>
      </w:r>
      <w:r w:rsidRPr="00064DC2">
        <w:t>Осигуряване на пътна връзка със земеделски земи</w:t>
      </w:r>
    </w:p>
    <w:p w:rsidR="002D367F" w:rsidRDefault="002D367F" w:rsidP="00B06236">
      <w:pPr>
        <w:pStyle w:val="ListParagraph"/>
        <w:numPr>
          <w:ilvl w:val="0"/>
          <w:numId w:val="1"/>
        </w:numPr>
        <w:spacing w:before="240" w:after="240"/>
        <w:contextualSpacing w:val="0"/>
      </w:pPr>
      <w:r w:rsidRPr="00155408">
        <w:rPr>
          <w:i/>
        </w:rPr>
        <w:lastRenderedPageBreak/>
        <w:t>ОбС 08-00-15963</w:t>
      </w:r>
      <w:r>
        <w:t xml:space="preserve"> </w:t>
      </w:r>
      <w:r>
        <w:rPr>
          <w:rStyle w:val="Strong"/>
        </w:rPr>
        <w:t xml:space="preserve">Питане от Костадин Андонов, Даниел Иванов и Красимир Батилов – общински съветници, </w:t>
      </w:r>
      <w:r>
        <w:rPr>
          <w:rStyle w:val="Emphasis"/>
        </w:rPr>
        <w:t xml:space="preserve">относно: </w:t>
      </w:r>
      <w:r>
        <w:t>Поддръжка на Гробищен парк квартал „Сарафово“</w:t>
      </w:r>
    </w:p>
    <w:p w:rsidR="000A5C0C" w:rsidRDefault="000A5C0C" w:rsidP="000A5C0C">
      <w:pPr>
        <w:pStyle w:val="ListParagraph"/>
      </w:pPr>
    </w:p>
    <w:p w:rsidR="000A5C0C" w:rsidRDefault="000A5C0C" w:rsidP="000A5C0C">
      <w:pPr>
        <w:pStyle w:val="ListParagraph"/>
      </w:pPr>
      <w:bookmarkStart w:id="0" w:name="_GoBack"/>
      <w:bookmarkEnd w:id="0"/>
    </w:p>
    <w:p w:rsidR="000A5C0C" w:rsidRDefault="000A5C0C" w:rsidP="000A5C0C">
      <w:pPr>
        <w:pStyle w:val="ListParagraph"/>
      </w:pPr>
    </w:p>
    <w:p w:rsidR="000A5C0C" w:rsidRDefault="000A5C0C" w:rsidP="000A5C0C"/>
    <w:p w:rsidR="000A5C0C" w:rsidRPr="000A5C0C" w:rsidRDefault="000A5C0C" w:rsidP="000A5C0C">
      <w:pPr>
        <w:spacing w:after="0"/>
        <w:ind w:firstLine="567"/>
        <w:rPr>
          <w:b/>
        </w:rPr>
      </w:pPr>
      <w:r w:rsidRPr="000A5C0C">
        <w:rPr>
          <w:b/>
        </w:rPr>
        <w:t>МИХАИЛ ХАДЖИЯНЕВ</w:t>
      </w:r>
    </w:p>
    <w:p w:rsidR="000A5C0C" w:rsidRPr="000A5C0C" w:rsidRDefault="000A5C0C" w:rsidP="000A5C0C">
      <w:pPr>
        <w:spacing w:after="0"/>
        <w:ind w:firstLine="567"/>
        <w:rPr>
          <w:b/>
          <w:i/>
        </w:rPr>
      </w:pPr>
      <w:r w:rsidRPr="000A5C0C">
        <w:rPr>
          <w:b/>
          <w:i/>
        </w:rPr>
        <w:t>Председател на Общински съвет – Бургас</w:t>
      </w:r>
    </w:p>
    <w:p w:rsidR="002130F4" w:rsidRPr="000A5C0C" w:rsidRDefault="000A5C0C" w:rsidP="000A5C0C">
      <w:pPr>
        <w:spacing w:after="0"/>
        <w:ind w:left="720"/>
        <w:contextualSpacing/>
        <w:rPr>
          <w:b/>
        </w:rPr>
      </w:pPr>
      <w:r w:rsidRPr="000A5C0C">
        <w:rPr>
          <w:b/>
        </w:rPr>
        <w:tab/>
        <w:t xml:space="preserve"> </w:t>
      </w:r>
      <w:r w:rsidRPr="000A5C0C">
        <w:rPr>
          <w:b/>
        </w:rPr>
        <w:tab/>
      </w:r>
    </w:p>
    <w:sectPr w:rsidR="002130F4" w:rsidRPr="000A5C0C" w:rsidSect="00DC40EE">
      <w:pgSz w:w="11906" w:h="16838"/>
      <w:pgMar w:top="1276" w:right="991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2E2D26"/>
    <w:multiLevelType w:val="hybridMultilevel"/>
    <w:tmpl w:val="F536A154"/>
    <w:lvl w:ilvl="0" w:tplc="F8C66B56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A4"/>
    <w:rsid w:val="000224EA"/>
    <w:rsid w:val="00025EC3"/>
    <w:rsid w:val="00030C55"/>
    <w:rsid w:val="00030D16"/>
    <w:rsid w:val="00040703"/>
    <w:rsid w:val="00064DC2"/>
    <w:rsid w:val="000651C2"/>
    <w:rsid w:val="00092F05"/>
    <w:rsid w:val="000A5C0C"/>
    <w:rsid w:val="000D2EC2"/>
    <w:rsid w:val="001154CA"/>
    <w:rsid w:val="00155408"/>
    <w:rsid w:val="00163C3B"/>
    <w:rsid w:val="001822CA"/>
    <w:rsid w:val="0018716E"/>
    <w:rsid w:val="001A3D47"/>
    <w:rsid w:val="001D11F5"/>
    <w:rsid w:val="001F27E8"/>
    <w:rsid w:val="002015A4"/>
    <w:rsid w:val="00232B05"/>
    <w:rsid w:val="00236BB8"/>
    <w:rsid w:val="00285F42"/>
    <w:rsid w:val="002A6953"/>
    <w:rsid w:val="002B2ECB"/>
    <w:rsid w:val="002B59B4"/>
    <w:rsid w:val="002C2D20"/>
    <w:rsid w:val="002D34B5"/>
    <w:rsid w:val="002D367F"/>
    <w:rsid w:val="002D51EA"/>
    <w:rsid w:val="002E0650"/>
    <w:rsid w:val="002E50D9"/>
    <w:rsid w:val="00303981"/>
    <w:rsid w:val="004005C3"/>
    <w:rsid w:val="00433DD5"/>
    <w:rsid w:val="0043467D"/>
    <w:rsid w:val="00442E2C"/>
    <w:rsid w:val="004B50E6"/>
    <w:rsid w:val="004C02AA"/>
    <w:rsid w:val="004E229C"/>
    <w:rsid w:val="004F74B1"/>
    <w:rsid w:val="00506142"/>
    <w:rsid w:val="00553A71"/>
    <w:rsid w:val="00563EE8"/>
    <w:rsid w:val="00597AED"/>
    <w:rsid w:val="00673CA6"/>
    <w:rsid w:val="00720894"/>
    <w:rsid w:val="00741E3A"/>
    <w:rsid w:val="0076779F"/>
    <w:rsid w:val="00770DDE"/>
    <w:rsid w:val="007B2A17"/>
    <w:rsid w:val="007C7F65"/>
    <w:rsid w:val="007D10AE"/>
    <w:rsid w:val="007D36A4"/>
    <w:rsid w:val="007D6AAA"/>
    <w:rsid w:val="007E1090"/>
    <w:rsid w:val="007E35E0"/>
    <w:rsid w:val="008442C9"/>
    <w:rsid w:val="00864693"/>
    <w:rsid w:val="00876BA2"/>
    <w:rsid w:val="00880ECE"/>
    <w:rsid w:val="008B5ACA"/>
    <w:rsid w:val="008C04F7"/>
    <w:rsid w:val="008D7F62"/>
    <w:rsid w:val="008F4F75"/>
    <w:rsid w:val="009002F2"/>
    <w:rsid w:val="00983184"/>
    <w:rsid w:val="009A4340"/>
    <w:rsid w:val="009C6682"/>
    <w:rsid w:val="00A201AD"/>
    <w:rsid w:val="00A25FC8"/>
    <w:rsid w:val="00A3389E"/>
    <w:rsid w:val="00A4128A"/>
    <w:rsid w:val="00A41D07"/>
    <w:rsid w:val="00AA59BC"/>
    <w:rsid w:val="00AA79D3"/>
    <w:rsid w:val="00AB12C6"/>
    <w:rsid w:val="00B06236"/>
    <w:rsid w:val="00B223C3"/>
    <w:rsid w:val="00B35C23"/>
    <w:rsid w:val="00B75079"/>
    <w:rsid w:val="00B85744"/>
    <w:rsid w:val="00BA53F8"/>
    <w:rsid w:val="00BB3224"/>
    <w:rsid w:val="00BB640F"/>
    <w:rsid w:val="00BC40D0"/>
    <w:rsid w:val="00BC66A1"/>
    <w:rsid w:val="00BD1777"/>
    <w:rsid w:val="00BD35C4"/>
    <w:rsid w:val="00BE0C1A"/>
    <w:rsid w:val="00C06EAF"/>
    <w:rsid w:val="00C11C1B"/>
    <w:rsid w:val="00C47E72"/>
    <w:rsid w:val="00C508DA"/>
    <w:rsid w:val="00C90765"/>
    <w:rsid w:val="00C935BE"/>
    <w:rsid w:val="00C970B9"/>
    <w:rsid w:val="00CE0434"/>
    <w:rsid w:val="00D407A8"/>
    <w:rsid w:val="00D41651"/>
    <w:rsid w:val="00D8039F"/>
    <w:rsid w:val="00D9287A"/>
    <w:rsid w:val="00DB0792"/>
    <w:rsid w:val="00DC40EE"/>
    <w:rsid w:val="00DD6155"/>
    <w:rsid w:val="00DE2166"/>
    <w:rsid w:val="00DE584E"/>
    <w:rsid w:val="00E10A0E"/>
    <w:rsid w:val="00E62FBF"/>
    <w:rsid w:val="00E65EE8"/>
    <w:rsid w:val="00E71910"/>
    <w:rsid w:val="00E7460A"/>
    <w:rsid w:val="00E92C96"/>
    <w:rsid w:val="00EC1067"/>
    <w:rsid w:val="00ED00C5"/>
    <w:rsid w:val="00ED0608"/>
    <w:rsid w:val="00F04B92"/>
    <w:rsid w:val="00F12A04"/>
    <w:rsid w:val="00F7793D"/>
    <w:rsid w:val="00F8031E"/>
    <w:rsid w:val="00FA02FC"/>
    <w:rsid w:val="00FA5F77"/>
    <w:rsid w:val="00FE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8DADF"/>
  <w15:chartTrackingRefBased/>
  <w15:docId w15:val="{87E096C9-459B-4064-AA54-C3A53AAB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5A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8716E"/>
    <w:rPr>
      <w:b/>
      <w:bCs/>
    </w:rPr>
  </w:style>
  <w:style w:type="character" w:styleId="Emphasis">
    <w:name w:val="Emphasis"/>
    <w:basedOn w:val="DefaultParagraphFont"/>
    <w:uiPriority w:val="20"/>
    <w:qFormat/>
    <w:rsid w:val="0018716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2628</Words>
  <Characters>14980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</cp:revision>
  <cp:lastPrinted>2024-08-23T09:16:00Z</cp:lastPrinted>
  <dcterms:created xsi:type="dcterms:W3CDTF">2024-08-23T13:51:00Z</dcterms:created>
  <dcterms:modified xsi:type="dcterms:W3CDTF">2024-08-23T13:51:00Z</dcterms:modified>
</cp:coreProperties>
</file>