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DBEF9" w14:textId="77777777" w:rsidR="00A901EB" w:rsidRPr="00A901EB" w:rsidRDefault="00A901EB" w:rsidP="005566CE">
      <w:pPr>
        <w:keepNext/>
        <w:overflowPunct/>
        <w:autoSpaceDE/>
        <w:autoSpaceDN/>
        <w:adjustRightInd/>
        <w:ind w:left="142" w:right="-142" w:hanging="426"/>
        <w:textAlignment w:val="auto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bookmarkStart w:id="0" w:name="_GoBack"/>
      <w:bookmarkEnd w:id="0"/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59264" behindDoc="0" locked="0" layoutInCell="1" allowOverlap="1" wp14:anchorId="1126C90B" wp14:editId="17FB6F8F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        </w:t>
      </w:r>
      <w:r w:rsidRPr="00A901EB">
        <w:rPr>
          <w:rFonts w:ascii="Century Gothic" w:hAnsi="Century Gothic" w:cs="Tunga"/>
          <w:b/>
          <w:sz w:val="32"/>
          <w:szCs w:val="36"/>
        </w:rPr>
        <w:t>BURGAS MUNICIPALITY</w:t>
      </w:r>
    </w:p>
    <w:p w14:paraId="58941E3D" w14:textId="77777777" w:rsidR="00A901EB" w:rsidRPr="00A901EB" w:rsidRDefault="00A901EB" w:rsidP="005566CE">
      <w:pPr>
        <w:keepNext/>
        <w:overflowPunct/>
        <w:autoSpaceDE/>
        <w:autoSpaceDN/>
        <w:adjustRightInd/>
        <w:ind w:left="142" w:right="-142" w:hanging="426"/>
        <w:textAlignment w:val="auto"/>
        <w:outlineLvl w:val="0"/>
        <w:rPr>
          <w:rFonts w:ascii="Century Gothic" w:hAnsi="Century Gothic" w:cs="Arial"/>
          <w:sz w:val="16"/>
        </w:rPr>
      </w:pPr>
      <w:r w:rsidRPr="00A901EB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A901EB">
        <w:rPr>
          <w:rFonts w:ascii="Century Gothic" w:hAnsi="Century Gothic" w:cs="Arial"/>
          <w:sz w:val="16"/>
          <w:lang w:val="bg-BG"/>
        </w:rPr>
        <w:t>ул.”Александровска</w:t>
      </w:r>
      <w:proofErr w:type="spellEnd"/>
      <w:r w:rsidRPr="00A901EB">
        <w:rPr>
          <w:rFonts w:ascii="Century Gothic" w:hAnsi="Century Gothic" w:cs="Arial"/>
          <w:sz w:val="16"/>
          <w:lang w:val="bg-BG"/>
        </w:rPr>
        <w:t>” № 26</w:t>
      </w:r>
      <w:r w:rsidRPr="00A901EB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A901EB">
        <w:rPr>
          <w:rFonts w:ascii="Century Gothic" w:hAnsi="Century Gothic" w:cs="Arial"/>
          <w:sz w:val="16"/>
        </w:rPr>
        <w:t xml:space="preserve">26, </w:t>
      </w:r>
      <w:proofErr w:type="spellStart"/>
      <w:r w:rsidRPr="00A901EB">
        <w:rPr>
          <w:rFonts w:ascii="Century Gothic" w:hAnsi="Century Gothic" w:cs="Arial"/>
          <w:sz w:val="16"/>
        </w:rPr>
        <w:t>Aleksandrovska</w:t>
      </w:r>
      <w:proofErr w:type="spellEnd"/>
      <w:r w:rsidRPr="00A901EB">
        <w:rPr>
          <w:rFonts w:ascii="Century Gothic" w:hAnsi="Century Gothic" w:cs="Arial"/>
          <w:sz w:val="16"/>
        </w:rPr>
        <w:t xml:space="preserve"> Street, 8000 Burgas, Bulgaria</w:t>
      </w:r>
    </w:p>
    <w:p w14:paraId="4558E473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 w:cs="Arial"/>
          <w:sz w:val="16"/>
          <w:lang w:val="en-AU"/>
        </w:rPr>
      </w:pPr>
      <w:proofErr w:type="spellStart"/>
      <w:proofErr w:type="gramStart"/>
      <w:r w:rsidRPr="00A901EB">
        <w:rPr>
          <w:rFonts w:ascii="Century Gothic" w:hAnsi="Century Gothic" w:cs="Arial"/>
          <w:sz w:val="16"/>
          <w:lang w:val="en-AU"/>
        </w:rPr>
        <w:t>телефон</w:t>
      </w:r>
      <w:proofErr w:type="spellEnd"/>
      <w:proofErr w:type="gramEnd"/>
      <w:r w:rsidRPr="00A901EB">
        <w:rPr>
          <w:rFonts w:ascii="Century Gothic" w:hAnsi="Century Gothic" w:cs="Arial"/>
          <w:sz w:val="16"/>
          <w:lang w:val="en-AU"/>
        </w:rPr>
        <w:t xml:space="preserve">: 056/840915-19; </w:t>
      </w:r>
      <w:proofErr w:type="spellStart"/>
      <w:r w:rsidRPr="00A901EB">
        <w:rPr>
          <w:rFonts w:ascii="Century Gothic" w:hAnsi="Century Gothic" w:cs="Arial"/>
          <w:sz w:val="16"/>
          <w:lang w:val="en-AU"/>
        </w:rPr>
        <w:t>факс</w:t>
      </w:r>
      <w:proofErr w:type="spellEnd"/>
      <w:r w:rsidRPr="00A901EB">
        <w:rPr>
          <w:rFonts w:ascii="Century Gothic" w:hAnsi="Century Gothic" w:cs="Arial"/>
          <w:sz w:val="16"/>
          <w:lang w:val="en-AU"/>
        </w:rPr>
        <w:t>: 056/841314</w:t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bg-BG"/>
        </w:rPr>
        <w:t xml:space="preserve">                           </w:t>
      </w:r>
      <w:r w:rsidRPr="00A901EB">
        <w:rPr>
          <w:rFonts w:ascii="Century Gothic" w:hAnsi="Century Gothic" w:cs="Arial"/>
          <w:sz w:val="16"/>
        </w:rPr>
        <w:t>Phone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 xml:space="preserve">56/840915-19; </w:t>
      </w:r>
      <w:r w:rsidRPr="00A901EB">
        <w:rPr>
          <w:rFonts w:ascii="Century Gothic" w:hAnsi="Century Gothic" w:cs="Arial"/>
          <w:sz w:val="16"/>
        </w:rPr>
        <w:t>Fax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>56/841314</w:t>
      </w:r>
    </w:p>
    <w:p w14:paraId="7E40E4E4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/>
          <w:sz w:val="16"/>
          <w:lang w:val="pt-BR"/>
        </w:rPr>
      </w:pPr>
      <w:proofErr w:type="spellStart"/>
      <w:proofErr w:type="gramStart"/>
      <w:r w:rsidRPr="00A901EB">
        <w:rPr>
          <w:rFonts w:ascii="Century Gothic" w:hAnsi="Century Gothic"/>
          <w:sz w:val="16"/>
          <w:lang w:val="en-AU"/>
        </w:rPr>
        <w:t>електронна</w:t>
      </w:r>
      <w:proofErr w:type="spellEnd"/>
      <w:proofErr w:type="gramEnd"/>
      <w:r w:rsidRPr="00A901EB">
        <w:rPr>
          <w:rFonts w:ascii="Century Gothic" w:hAnsi="Century Gothic"/>
          <w:sz w:val="16"/>
          <w:lang w:val="en-AU"/>
        </w:rPr>
        <w:t xml:space="preserve"> </w:t>
      </w:r>
      <w:proofErr w:type="spellStart"/>
      <w:r w:rsidRPr="00A901EB">
        <w:rPr>
          <w:rFonts w:ascii="Century Gothic" w:hAnsi="Century Gothic"/>
          <w:sz w:val="16"/>
          <w:lang w:val="en-AU"/>
        </w:rPr>
        <w:t>поща</w:t>
      </w:r>
      <w:proofErr w:type="spellEnd"/>
      <w:r w:rsidRPr="00A901EB">
        <w:rPr>
          <w:rFonts w:ascii="Century Gothic" w:hAnsi="Century Gothic"/>
          <w:sz w:val="16"/>
          <w:lang w:val="en-AU"/>
        </w:rPr>
        <w:t>:</w:t>
      </w:r>
      <w:r w:rsidRPr="00A901EB">
        <w:rPr>
          <w:rFonts w:ascii="Century Gothic" w:hAnsi="Century Gothic"/>
          <w:sz w:val="16"/>
        </w:rPr>
        <w:t xml:space="preserve"> </w:t>
      </w:r>
      <w:hyperlink r:id="rId6" w:history="1">
        <w:r w:rsidRPr="00A901EB">
          <w:rPr>
            <w:rFonts w:ascii="Century Gothic" w:hAnsi="Century Gothic"/>
            <w:color w:val="0000FF"/>
            <w:sz w:val="16"/>
            <w:u w:val="single"/>
          </w:rPr>
          <w:t>o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A901EB">
        <w:rPr>
          <w:rFonts w:ascii="Century Gothic" w:hAnsi="Century Gothic"/>
          <w:sz w:val="16"/>
          <w:lang w:val="pt-BR"/>
        </w:rPr>
        <w:tab/>
      </w:r>
      <w:r w:rsidRPr="00A901EB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901EB">
        <w:rPr>
          <w:rFonts w:ascii="Century Gothic" w:hAnsi="Century Gothic"/>
          <w:sz w:val="16"/>
          <w:lang w:val="pt-BR"/>
        </w:rPr>
        <w:t xml:space="preserve">          </w:t>
      </w:r>
      <w:r w:rsidRPr="00A901EB">
        <w:rPr>
          <w:rFonts w:ascii="Century Gothic" w:hAnsi="Century Gothic"/>
          <w:sz w:val="16"/>
        </w:rPr>
        <w:t>e-mail</w:t>
      </w:r>
      <w:r w:rsidRPr="00A901EB">
        <w:rPr>
          <w:rFonts w:ascii="Century Gothic" w:hAnsi="Century Gothic"/>
          <w:sz w:val="16"/>
          <w:lang w:val="en-AU"/>
        </w:rPr>
        <w:t xml:space="preserve">: </w:t>
      </w:r>
      <w:hyperlink r:id="rId7" w:history="1"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14:paraId="1A9A0C38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2336" behindDoc="0" locked="0" layoutInCell="1" allowOverlap="1" wp14:anchorId="23F37C25" wp14:editId="4EEE5DF3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1312" behindDoc="0" locked="0" layoutInCell="1" allowOverlap="1" wp14:anchorId="29970A32" wp14:editId="226EEE9E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Century Gothic" w:hAnsi="Century Gothic"/>
          <w:sz w:val="16"/>
          <w:szCs w:val="16"/>
          <w:lang w:val="en-AU"/>
        </w:rPr>
        <w:t xml:space="preserve">www.burgas.bg </w:t>
      </w:r>
      <w:r w:rsidRPr="00A901EB">
        <w:rPr>
          <w:rFonts w:ascii="Century Gothic" w:hAnsi="Century Gothic"/>
          <w:sz w:val="16"/>
          <w:szCs w:val="16"/>
        </w:rPr>
        <w:t xml:space="preserve">                                                          </w:t>
      </w:r>
      <w:r w:rsidRPr="00A901EB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A901EB">
        <w:rPr>
          <w:rFonts w:ascii="Century Gothic" w:hAnsi="Century Gothic"/>
          <w:sz w:val="16"/>
          <w:szCs w:val="16"/>
        </w:rPr>
        <w:t xml:space="preserve">           </w:t>
      </w:r>
      <w:r w:rsidR="005566CE">
        <w:rPr>
          <w:rFonts w:ascii="Century Gothic" w:hAnsi="Century Gothic"/>
          <w:sz w:val="16"/>
          <w:szCs w:val="16"/>
          <w:lang w:val="bg-BG"/>
        </w:rPr>
        <w:t xml:space="preserve">     </w:t>
      </w:r>
      <w:r w:rsidRPr="00A901EB">
        <w:rPr>
          <w:rFonts w:ascii="Century Gothic" w:hAnsi="Century Gothic"/>
          <w:sz w:val="16"/>
          <w:szCs w:val="16"/>
        </w:rPr>
        <w:t xml:space="preserve"> </w:t>
      </w:r>
      <w:r w:rsidRPr="00A901EB">
        <w:rPr>
          <w:rFonts w:ascii="Century Gothic" w:hAnsi="Century Gothic"/>
          <w:sz w:val="16"/>
          <w:szCs w:val="16"/>
          <w:lang w:val="en-AU"/>
        </w:rPr>
        <w:t>www.burgas.bg</w:t>
      </w:r>
      <w:r w:rsidRPr="00A901EB">
        <w:rPr>
          <w:rFonts w:ascii="Century Gothic" w:hAnsi="Century Gothic"/>
          <w:noProof/>
          <w:sz w:val="16"/>
          <w:szCs w:val="16"/>
          <w:lang w:val="en-AU"/>
        </w:rPr>
        <w:t xml:space="preserve"> </w:t>
      </w:r>
      <w:r w:rsidRPr="00A901EB">
        <w:rPr>
          <w:rFonts w:ascii="Times New Roman" w:hAnsi="Times New Roman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C4DDB2" wp14:editId="5F79B547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7E2BE9" w14:textId="77777777" w:rsidR="00A901EB" w:rsidRPr="00221C74" w:rsidRDefault="00A901EB" w:rsidP="00A901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A901EB" w:rsidRPr="00221C74" w:rsidRDefault="00A901EB" w:rsidP="00A901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2D390E5" w14:textId="77777777" w:rsidR="00A901EB" w:rsidRPr="00A901EB" w:rsidRDefault="00A901EB" w:rsidP="005566CE">
      <w:pPr>
        <w:overflowPunct/>
        <w:autoSpaceDE/>
        <w:autoSpaceDN/>
        <w:adjustRightInd/>
        <w:ind w:left="142" w:right="-142" w:hanging="426"/>
        <w:jc w:val="center"/>
        <w:textAlignment w:val="auto"/>
        <w:rPr>
          <w:rFonts w:ascii="Times New Roman" w:hAnsi="Times New Roman"/>
          <w:szCs w:val="24"/>
          <w:lang w:val="bg-BG"/>
        </w:rPr>
      </w:pPr>
    </w:p>
    <w:p w14:paraId="296A5EC9" w14:textId="77777777" w:rsidR="002E6B9D" w:rsidRPr="002E6B9D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8"/>
          <w:szCs w:val="28"/>
          <w:lang w:val="bg-BG" w:eastAsia="en-US"/>
        </w:rPr>
      </w:pPr>
      <w:r w:rsidRPr="002E6B9D">
        <w:rPr>
          <w:rFonts w:ascii="Times New Roman" w:eastAsiaTheme="minorHAnsi" w:hAnsi="Times New Roman"/>
          <w:b/>
          <w:sz w:val="28"/>
          <w:szCs w:val="28"/>
          <w:lang w:val="bg-BG" w:eastAsia="en-US"/>
        </w:rPr>
        <w:t>ДО</w:t>
      </w:r>
    </w:p>
    <w:p w14:paraId="70C30455" w14:textId="77777777" w:rsidR="002E6B9D" w:rsidRPr="002E6B9D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8"/>
          <w:szCs w:val="28"/>
          <w:lang w:val="bg-BG" w:eastAsia="en-US"/>
        </w:rPr>
      </w:pPr>
      <w:r w:rsidRPr="002E6B9D">
        <w:rPr>
          <w:rFonts w:ascii="Times New Roman" w:eastAsiaTheme="minorHAnsi" w:hAnsi="Times New Roman"/>
          <w:b/>
          <w:sz w:val="28"/>
          <w:szCs w:val="28"/>
          <w:lang w:val="bg-BG" w:eastAsia="en-US"/>
        </w:rPr>
        <w:t>ОБЩИНСКИ СЪВЕТ</w:t>
      </w:r>
    </w:p>
    <w:p w14:paraId="048A1D61" w14:textId="77777777" w:rsidR="002E6B9D" w:rsidRPr="002E6B9D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8"/>
          <w:szCs w:val="28"/>
          <w:lang w:val="bg-BG" w:eastAsia="en-US"/>
        </w:rPr>
      </w:pPr>
      <w:r w:rsidRPr="002E6B9D">
        <w:rPr>
          <w:rFonts w:ascii="Times New Roman" w:eastAsiaTheme="minorHAnsi" w:hAnsi="Times New Roman"/>
          <w:b/>
          <w:sz w:val="28"/>
          <w:szCs w:val="28"/>
          <w:lang w:val="bg-BG" w:eastAsia="en-US"/>
        </w:rPr>
        <w:t>БУРГАС</w:t>
      </w:r>
    </w:p>
    <w:p w14:paraId="4195C650" w14:textId="77777777" w:rsidR="002E6B9D" w:rsidRPr="002E6B9D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8"/>
          <w:szCs w:val="28"/>
          <w:lang w:val="ru-RU" w:eastAsia="en-US"/>
        </w:rPr>
      </w:pPr>
    </w:p>
    <w:p w14:paraId="29E5CE1F" w14:textId="77777777" w:rsidR="002E6B9D" w:rsidRPr="002E6B9D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8"/>
          <w:szCs w:val="28"/>
          <w:lang w:val="ru-RU" w:eastAsia="en-US"/>
        </w:rPr>
      </w:pPr>
    </w:p>
    <w:p w14:paraId="702133AE" w14:textId="77777777" w:rsidR="002E6B9D" w:rsidRPr="00904104" w:rsidRDefault="002E6B9D" w:rsidP="002E6B9D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val="bg-BG" w:eastAsia="en-US"/>
        </w:rPr>
      </w:pPr>
      <w:r w:rsidRPr="00904104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>Д О К Л АД Н А  З А П И С К А</w:t>
      </w:r>
    </w:p>
    <w:p w14:paraId="44C891CC" w14:textId="6ACF6BE9" w:rsidR="002E6B9D" w:rsidRPr="00904104" w:rsidRDefault="00D71AAE" w:rsidP="002E6B9D">
      <w:pPr>
        <w:overflowPunct/>
        <w:autoSpaceDE/>
        <w:autoSpaceDN/>
        <w:adjustRightInd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val="bg-BG" w:eastAsia="en-US"/>
        </w:rPr>
      </w:pPr>
      <w:r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>от</w:t>
      </w:r>
    </w:p>
    <w:p w14:paraId="5D8E150D" w14:textId="77777777" w:rsidR="002E6B9D" w:rsidRPr="00904104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6"/>
          <w:szCs w:val="26"/>
          <w:lang w:val="bg-BG" w:eastAsia="en-US"/>
        </w:rPr>
      </w:pPr>
      <w:r w:rsidRPr="00904104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 xml:space="preserve">                                       СТАНИМИР АПОСТОЛОВ </w:t>
      </w:r>
    </w:p>
    <w:p w14:paraId="2ECA7AAD" w14:textId="45469BC3" w:rsidR="002E6B9D" w:rsidRPr="00904104" w:rsidRDefault="002E6B9D" w:rsidP="004F47A0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eastAsiaTheme="minorHAnsi" w:hAnsi="Times New Roman"/>
          <w:b/>
          <w:sz w:val="26"/>
          <w:szCs w:val="26"/>
          <w:lang w:val="bg-BG" w:eastAsia="en-US"/>
        </w:rPr>
      </w:pPr>
      <w:r w:rsidRPr="00904104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>ЗАМ.</w:t>
      </w:r>
      <w:r w:rsidR="004F47A0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 xml:space="preserve"> </w:t>
      </w:r>
      <w:r w:rsidRPr="00904104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>-</w:t>
      </w:r>
      <w:r w:rsidR="004F47A0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 xml:space="preserve"> </w:t>
      </w:r>
      <w:r w:rsidRPr="00904104">
        <w:rPr>
          <w:rFonts w:ascii="Times New Roman" w:eastAsiaTheme="minorHAnsi" w:hAnsi="Times New Roman"/>
          <w:b/>
          <w:sz w:val="26"/>
          <w:szCs w:val="26"/>
          <w:lang w:val="bg-BG" w:eastAsia="en-US"/>
        </w:rPr>
        <w:t>КМЕТ „ФИНАНСИ, БЮДЖЕТ, ИКОНОМИКА И МОРСКО ДЕЛО“</w:t>
      </w:r>
    </w:p>
    <w:p w14:paraId="28D1085B" w14:textId="77777777" w:rsidR="003020BE" w:rsidRPr="00904104" w:rsidRDefault="003020BE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763A45CD" w14:textId="77777777" w:rsidR="003020BE" w:rsidRPr="007A431E" w:rsidRDefault="003020BE" w:rsidP="003020B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 xml:space="preserve">ОТНОСНО: </w:t>
      </w:r>
      <w:r w:rsidRPr="007A431E">
        <w:rPr>
          <w:rFonts w:ascii="Times New Roman" w:hAnsi="Times New Roman"/>
          <w:sz w:val="26"/>
          <w:szCs w:val="26"/>
          <w:lang w:val="bg-BG"/>
        </w:rPr>
        <w:t>Провеждане на процедури за избор на проверители - регистрирани одитори за извършване на независим финансов одит на годишните и консолидирани финансови отчети на общинските еднолични търговски дружества.</w:t>
      </w:r>
    </w:p>
    <w:p w14:paraId="3494B2E6" w14:textId="77777777" w:rsidR="003020BE" w:rsidRPr="007A431E" w:rsidRDefault="003020BE" w:rsidP="003020B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479FEAE9" w14:textId="77777777" w:rsidR="003020BE" w:rsidRPr="007A431E" w:rsidRDefault="003020BE" w:rsidP="003020BE">
      <w:pPr>
        <w:overflowPunct/>
        <w:autoSpaceDE/>
        <w:autoSpaceDN/>
        <w:adjustRightInd/>
        <w:ind w:firstLine="708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УВАЖАЕМИ ОБЩИНСКИ СЪВЕТНИЦИ,</w:t>
      </w:r>
    </w:p>
    <w:p w14:paraId="5D03BFD0" w14:textId="77777777" w:rsidR="003020BE" w:rsidRPr="007A431E" w:rsidRDefault="003020BE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73E2803A" w14:textId="756D5073" w:rsidR="00904104" w:rsidRPr="007A431E" w:rsidRDefault="003020BE" w:rsidP="003020B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ab/>
        <w:t>Съгласно чл. 26 от Закон</w:t>
      </w:r>
      <w:r w:rsidR="00904104" w:rsidRPr="007A431E">
        <w:rPr>
          <w:rFonts w:ascii="Times New Roman" w:hAnsi="Times New Roman"/>
          <w:sz w:val="26"/>
          <w:szCs w:val="26"/>
          <w:lang w:val="bg-BG"/>
        </w:rPr>
        <w:t>а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за публичните предприятия,  годишните и консолидираните отчети на публичните предприятия подлежат на задължителен независим финансов одит от регистрирани одитори в съответствие със Закона за счетоводството и Закона за независимия финансов одит.</w:t>
      </w:r>
      <w:r w:rsidR="00904104" w:rsidRPr="007A431E">
        <w:rPr>
          <w:rFonts w:ascii="Times New Roman" w:hAnsi="Times New Roman"/>
          <w:sz w:val="26"/>
          <w:szCs w:val="26"/>
          <w:lang w:val="bg-BG"/>
        </w:rPr>
        <w:t xml:space="preserve"> В този смисъл е и разпоредб</w:t>
      </w:r>
      <w:r w:rsidR="00BA6EC8" w:rsidRPr="007A431E">
        <w:rPr>
          <w:rFonts w:ascii="Times New Roman" w:hAnsi="Times New Roman"/>
          <w:sz w:val="26"/>
          <w:szCs w:val="26"/>
          <w:lang w:val="bg-BG"/>
        </w:rPr>
        <w:t>ата</w:t>
      </w:r>
      <w:r w:rsidR="00904104" w:rsidRPr="007A431E">
        <w:rPr>
          <w:rFonts w:ascii="Times New Roman" w:hAnsi="Times New Roman"/>
          <w:sz w:val="26"/>
          <w:szCs w:val="26"/>
          <w:lang w:val="bg-BG"/>
        </w:rPr>
        <w:t xml:space="preserve"> на  чл. 146, ал. 1 от Търговския закон.</w:t>
      </w:r>
    </w:p>
    <w:p w14:paraId="535E1FF7" w14:textId="77777777" w:rsidR="003020BE" w:rsidRPr="007A431E" w:rsidRDefault="003020BE" w:rsidP="00417948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Юридическите лица, чийто годишни и консолидирани финансови отчети подлежат на задължителен независим финансов одит, са определени в чл.37, ал.1 от Закона за счетоводството</w:t>
      </w:r>
      <w:r w:rsidR="002B2842" w:rsidRPr="007A431E">
        <w:rPr>
          <w:rFonts w:ascii="Times New Roman" w:hAnsi="Times New Roman"/>
          <w:sz w:val="26"/>
          <w:szCs w:val="26"/>
          <w:lang w:val="bg-BG"/>
        </w:rPr>
        <w:t>, както следва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: </w:t>
      </w:r>
    </w:p>
    <w:p w14:paraId="5CFD19F9" w14:textId="77777777" w:rsidR="003020BE" w:rsidRPr="007A431E" w:rsidRDefault="003020BE" w:rsidP="00904104">
      <w:pPr>
        <w:overflowPunct/>
        <w:ind w:firstLine="708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 1. малки предприятия, които към 31 декември на текущия отчетен период надвишават най-малко два от следните показатели:</w:t>
      </w:r>
    </w:p>
    <w:p w14:paraId="74DA5E17" w14:textId="77777777" w:rsidR="003020BE" w:rsidRPr="007A431E" w:rsidRDefault="003020BE" w:rsidP="003020BE">
      <w:pPr>
        <w:overflowPunct/>
        <w:ind w:firstLine="708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а) балансова стойност на активите - 2 000 000 лв.;</w:t>
      </w:r>
    </w:p>
    <w:p w14:paraId="78588320" w14:textId="77777777" w:rsidR="003020BE" w:rsidRPr="007A431E" w:rsidRDefault="003020BE" w:rsidP="003020BE">
      <w:pPr>
        <w:overflowPunct/>
        <w:ind w:firstLine="708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б) нетни приходи от продажби - 4 000 000 лв.;</w:t>
      </w:r>
    </w:p>
    <w:p w14:paraId="76AB5CAE" w14:textId="77777777" w:rsidR="003020BE" w:rsidRPr="007A431E" w:rsidRDefault="003020BE" w:rsidP="003020BE">
      <w:pPr>
        <w:overflowPunct/>
        <w:ind w:firstLine="708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в) средна численост на персонала за отчетния период - 50 души;</w:t>
      </w:r>
    </w:p>
    <w:p w14:paraId="270F7B5E" w14:textId="77777777" w:rsidR="003020BE" w:rsidRPr="007A431E" w:rsidRDefault="003020BE" w:rsidP="00904104">
      <w:pPr>
        <w:overflowPunct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2. средните и големите предприятия;</w:t>
      </w:r>
    </w:p>
    <w:p w14:paraId="17FC9E3E" w14:textId="77777777" w:rsidR="003020BE" w:rsidRPr="007A431E" w:rsidRDefault="003020BE" w:rsidP="00904104">
      <w:pPr>
        <w:overflowPunct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lastRenderedPageBreak/>
        <w:t>3. предприятията от обществен интерес;</w:t>
      </w:r>
    </w:p>
    <w:p w14:paraId="514F62E0" w14:textId="77777777" w:rsidR="003020BE" w:rsidRPr="007A431E" w:rsidRDefault="003020BE" w:rsidP="00904104">
      <w:pPr>
        <w:overflowPunct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4. средните и големите групи и групите, в които има поне едно предприятие от обществен интерес;</w:t>
      </w:r>
    </w:p>
    <w:p w14:paraId="6D91079C" w14:textId="77777777" w:rsidR="003020BE" w:rsidRPr="007A431E" w:rsidRDefault="003020BE" w:rsidP="00904104">
      <w:pPr>
        <w:overflowPunct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5. предприятия, за които това изискване е установено със закон.</w:t>
      </w:r>
    </w:p>
    <w:p w14:paraId="6FDDDC83" w14:textId="5B1F30CD" w:rsidR="000F5487" w:rsidRPr="007A431E" w:rsidRDefault="003020BE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Към настоящия момент, общинските еднолични търговски дружества, за които </w:t>
      </w:r>
      <w:r w:rsidR="00552DE5">
        <w:rPr>
          <w:rFonts w:ascii="Times New Roman" w:hAnsi="Times New Roman"/>
          <w:sz w:val="26"/>
          <w:szCs w:val="26"/>
          <w:lang w:val="bg-BG"/>
        </w:rPr>
        <w:t>Закон</w:t>
      </w:r>
      <w:r w:rsidR="002D7922" w:rsidRPr="007A431E">
        <w:rPr>
          <w:rFonts w:ascii="Times New Roman" w:hAnsi="Times New Roman"/>
          <w:sz w:val="26"/>
          <w:szCs w:val="26"/>
          <w:lang w:val="bg-BG"/>
        </w:rPr>
        <w:t xml:space="preserve">а за счетоводството </w:t>
      </w:r>
      <w:r w:rsidR="00D33185">
        <w:rPr>
          <w:rFonts w:ascii="Times New Roman" w:hAnsi="Times New Roman"/>
          <w:sz w:val="26"/>
          <w:szCs w:val="26"/>
          <w:lang w:val="bg-BG"/>
        </w:rPr>
        <w:t>изисква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извършване на задължителен финансов одит на </w:t>
      </w:r>
      <w:r w:rsidR="00D33185">
        <w:rPr>
          <w:rFonts w:ascii="Times New Roman" w:hAnsi="Times New Roman"/>
          <w:sz w:val="26"/>
          <w:szCs w:val="26"/>
          <w:lang w:val="bg-BG"/>
        </w:rPr>
        <w:t xml:space="preserve">годишните финансови отчети </w:t>
      </w:r>
      <w:r w:rsidRPr="007A431E">
        <w:rPr>
          <w:rFonts w:ascii="Times New Roman" w:hAnsi="Times New Roman"/>
          <w:sz w:val="26"/>
          <w:szCs w:val="26"/>
          <w:lang w:val="bg-BG"/>
        </w:rPr>
        <w:t>са „Бургасбус“ ЕООД, „Благоустройствени строежи“ ЕООД, „Бургаски пазари“ ЕООД и „Комплексен о</w:t>
      </w:r>
      <w:r w:rsidR="000F5487" w:rsidRPr="007A431E">
        <w:rPr>
          <w:rFonts w:ascii="Times New Roman" w:hAnsi="Times New Roman"/>
          <w:sz w:val="26"/>
          <w:szCs w:val="26"/>
          <w:lang w:val="bg-BG"/>
        </w:rPr>
        <w:t>нкологичен център- Бургас“ ЕООД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. </w:t>
      </w:r>
    </w:p>
    <w:p w14:paraId="2D617CB6" w14:textId="7BFE772C" w:rsidR="00417948" w:rsidRPr="007A431E" w:rsidRDefault="000F5487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Комплексен онкологичен център</w:t>
      </w:r>
      <w:r w:rsidR="007A431E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7A431E">
        <w:rPr>
          <w:rFonts w:ascii="Times New Roman" w:hAnsi="Times New Roman"/>
          <w:sz w:val="26"/>
          <w:szCs w:val="26"/>
          <w:lang w:val="bg-BG"/>
        </w:rPr>
        <w:t>- Бургас“ ЕООД, в качеството му на едноличен собственик на капитала на „Медицински център Вяра и Надежда – Бургас“ ЕООД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 xml:space="preserve">следва да изготви и консолидиран финансов отчет, който представя имущественото и финансовото състояние, отчетения финансов резултат, промените в паричните потоци и в собствения капитал на предприятията, включени в консолидирането. </w:t>
      </w:r>
    </w:p>
    <w:p w14:paraId="0FFA13FB" w14:textId="1A265644" w:rsidR="003020BE" w:rsidRPr="007A431E" w:rsidRDefault="00417948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Съгласно разпоредбата на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>чл.37, ал.3 от Закона за счетоводството</w:t>
      </w:r>
      <w:r w:rsidRPr="007A431E">
        <w:rPr>
          <w:rFonts w:ascii="Times New Roman" w:hAnsi="Times New Roman"/>
          <w:sz w:val="26"/>
          <w:szCs w:val="26"/>
          <w:lang w:val="bg-BG"/>
        </w:rPr>
        <w:t>,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 xml:space="preserve"> консолидираните финансови отчети и годишните финансови отчети на предприятията, включени в консолидацията, 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също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>подлежат на независим финансов одит</w:t>
      </w:r>
      <w:r w:rsidR="001809A6" w:rsidRPr="007A431E">
        <w:rPr>
          <w:rFonts w:ascii="Times New Roman" w:hAnsi="Times New Roman"/>
          <w:sz w:val="26"/>
          <w:szCs w:val="26"/>
          <w:lang w:val="bg-BG"/>
        </w:rPr>
        <w:t xml:space="preserve">, което налага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 xml:space="preserve">проверка и заверка на ГФО и на „Медицински център Вяра и Надежда – Бургас“ ЕООД. </w:t>
      </w:r>
    </w:p>
    <w:p w14:paraId="07DD5110" w14:textId="60ACFFBD" w:rsidR="00417948" w:rsidRPr="007A431E" w:rsidRDefault="003020BE" w:rsidP="0041794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         Съгласно чл.146, ал.3 от Търговския закон, във връзка с чл.</w:t>
      </w:r>
      <w:r w:rsidR="00552DE5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7A431E">
        <w:rPr>
          <w:rFonts w:ascii="Times New Roman" w:hAnsi="Times New Roman"/>
          <w:sz w:val="26"/>
          <w:szCs w:val="26"/>
          <w:lang w:val="bg-BG"/>
        </w:rPr>
        <w:t>48, ал.3 от Закон</w:t>
      </w:r>
      <w:r w:rsidR="002B2842" w:rsidRPr="007A431E">
        <w:rPr>
          <w:rFonts w:ascii="Times New Roman" w:hAnsi="Times New Roman"/>
          <w:sz w:val="26"/>
          <w:szCs w:val="26"/>
          <w:lang w:val="bg-BG"/>
        </w:rPr>
        <w:t>а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за независимия финансов одит, проверителите се избират от Общото събрание преди изтичането н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>а съо</w:t>
      </w:r>
      <w:r w:rsidR="00552DE5">
        <w:rPr>
          <w:rFonts w:ascii="Times New Roman" w:hAnsi="Times New Roman"/>
          <w:sz w:val="26"/>
          <w:szCs w:val="26"/>
          <w:lang w:val="bg-BG"/>
        </w:rPr>
        <w:t>тветната календарна година. В то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>зи смисъл е и чл.</w:t>
      </w:r>
      <w:r w:rsidR="00552DE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>12, ал.</w:t>
      </w:r>
      <w:r w:rsidR="00552DE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>1, т.</w:t>
      </w:r>
      <w:r w:rsidR="00552DE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>16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съгласно ко</w:t>
      </w:r>
      <w:r w:rsidR="002B2842" w:rsidRPr="007A431E">
        <w:rPr>
          <w:rFonts w:ascii="Times New Roman" w:hAnsi="Times New Roman"/>
          <w:sz w:val="26"/>
          <w:szCs w:val="26"/>
          <w:lang w:val="bg-BG"/>
        </w:rPr>
        <w:t>я</w:t>
      </w:r>
      <w:r w:rsidR="00417948" w:rsidRPr="007A431E">
        <w:rPr>
          <w:rFonts w:ascii="Times New Roman" w:hAnsi="Times New Roman"/>
          <w:sz w:val="26"/>
          <w:szCs w:val="26"/>
          <w:lang w:val="bg-BG"/>
        </w:rPr>
        <w:t>то Общинският съвет, в качеството му на упражняващ правата на едноличния собственик на капитала в търговски дружества с ограничена отговорност има правомощията да избира и освобождава одитори.</w:t>
      </w:r>
    </w:p>
    <w:p w14:paraId="2FF23E80" w14:textId="62A55706" w:rsidR="002D7922" w:rsidRDefault="00417948" w:rsidP="00D33185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С настоящата докладна записка, отправям предложение да бъдат стартирани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 xml:space="preserve">публични процедури, за всяко 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от дружествата,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>за ко</w:t>
      </w:r>
      <w:r w:rsidRPr="007A431E">
        <w:rPr>
          <w:rFonts w:ascii="Times New Roman" w:hAnsi="Times New Roman"/>
          <w:sz w:val="26"/>
          <w:szCs w:val="26"/>
          <w:lang w:val="bg-BG"/>
        </w:rPr>
        <w:t>и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>то са налице условията по чл.</w:t>
      </w:r>
      <w:r w:rsidR="00552DE5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>37 а</w:t>
      </w:r>
      <w:r w:rsidR="002D7922" w:rsidRPr="007A431E">
        <w:rPr>
          <w:rFonts w:ascii="Times New Roman" w:hAnsi="Times New Roman"/>
          <w:sz w:val="26"/>
          <w:szCs w:val="26"/>
          <w:lang w:val="bg-BG"/>
        </w:rPr>
        <w:t xml:space="preserve">л.1 от Закона за счетоводството, да се определят минимални условия, на които да отговарят кандидатите и комисия, която да разгледа постъпилите оферти. Отправеното предложение е комисията да е в състав от </w:t>
      </w:r>
      <w:r w:rsidR="002D7922" w:rsidRPr="007A431E">
        <w:rPr>
          <w:rFonts w:ascii="Times New Roman" w:hAnsi="Times New Roman"/>
          <w:sz w:val="26"/>
          <w:szCs w:val="26"/>
          <w:lang w:val="ru-RU"/>
        </w:rPr>
        <w:t>7</w:t>
      </w:r>
      <w:r w:rsidR="00552DE5">
        <w:rPr>
          <w:rFonts w:ascii="Times New Roman" w:hAnsi="Times New Roman"/>
          <w:sz w:val="26"/>
          <w:szCs w:val="26"/>
          <w:lang w:val="bg-BG"/>
        </w:rPr>
        <w:t xml:space="preserve"> членове</w:t>
      </w:r>
      <w:r w:rsidR="002D7922" w:rsidRPr="007A431E">
        <w:rPr>
          <w:rFonts w:ascii="Times New Roman" w:hAnsi="Times New Roman"/>
          <w:sz w:val="26"/>
          <w:szCs w:val="26"/>
          <w:lang w:val="bg-BG"/>
        </w:rPr>
        <w:t>, от които четирима общински съветници, един представител на общинска администрация и двама представители на търговското дружество, от които един правоспособен юрист, назначени със заповед на съответния управител.</w:t>
      </w:r>
    </w:p>
    <w:p w14:paraId="7C0872D8" w14:textId="77777777" w:rsidR="00552DE5" w:rsidRPr="007A431E" w:rsidRDefault="00552DE5" w:rsidP="00D33185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7B548EA3" w14:textId="77777777" w:rsidR="003020BE" w:rsidRPr="007A431E" w:rsidRDefault="002D7922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lastRenderedPageBreak/>
        <w:t>Предвид изложеното, на основание</w:t>
      </w:r>
      <w:r w:rsidR="0009539D" w:rsidRPr="007A431E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2B2842" w:rsidRPr="007A431E">
        <w:rPr>
          <w:rFonts w:ascii="Times New Roman" w:hAnsi="Times New Roman"/>
          <w:sz w:val="26"/>
          <w:szCs w:val="26"/>
          <w:lang w:val="bg-BG"/>
        </w:rPr>
        <w:t xml:space="preserve">чл.146, ал.3 от Търговския закон и 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чл.12, ал.1, т.16 от Наредбата за условията и реда за упражняване правата на собственост в търговски дружества </w:t>
      </w:r>
      <w:r w:rsidR="003020BE" w:rsidRPr="007A431E">
        <w:rPr>
          <w:rFonts w:ascii="Times New Roman" w:hAnsi="Times New Roman"/>
          <w:sz w:val="26"/>
          <w:szCs w:val="26"/>
          <w:lang w:val="bg-BG"/>
        </w:rPr>
        <w:t>, предлагам Общински съвет – Бургас, да приеме следните</w:t>
      </w:r>
    </w:p>
    <w:p w14:paraId="75F0F0C2" w14:textId="77777777" w:rsidR="003020BE" w:rsidRPr="007A431E" w:rsidRDefault="003020BE" w:rsidP="003020B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375131E5" w14:textId="77777777" w:rsidR="003020BE" w:rsidRPr="007A431E" w:rsidRDefault="003020BE" w:rsidP="003020B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 xml:space="preserve">Р Е Ш Е Н И Я:        </w:t>
      </w:r>
    </w:p>
    <w:p w14:paraId="40F3FBED" w14:textId="77777777" w:rsidR="003020BE" w:rsidRPr="007A431E" w:rsidRDefault="003020BE" w:rsidP="003020BE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</w:p>
    <w:p w14:paraId="6B1495DA" w14:textId="77777777" w:rsidR="003020BE" w:rsidRPr="007A431E" w:rsidRDefault="003020BE" w:rsidP="003020BE">
      <w:pPr>
        <w:numPr>
          <w:ilvl w:val="0"/>
          <w:numId w:val="1"/>
        </w:numPr>
        <w:overflowPunct/>
        <w:autoSpaceDE/>
        <w:autoSpaceDN/>
        <w:adjustRightInd/>
        <w:ind w:left="0" w:right="22" w:firstLine="1080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7A431E">
        <w:rPr>
          <w:rFonts w:ascii="Times New Roman" w:hAnsi="Times New Roman"/>
          <w:b/>
          <w:sz w:val="26"/>
          <w:szCs w:val="26"/>
          <w:lang w:val="bg-BG"/>
        </w:rPr>
        <w:t>Задължава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управителите на общинските еднолични дружества с ограничена отговорност, чийто финансови отчети подлежат на независим финансов одит, да  предприемат действия за провеждане на процедури за избор на регистриран одитор, по ред и условия, посочени в Закона за обществените поръчки,</w:t>
      </w:r>
      <w:r w:rsidRPr="007A431E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по критерий „икономически най-изгодната оферта”. </w:t>
      </w:r>
    </w:p>
    <w:p w14:paraId="0FC5B579" w14:textId="77777777" w:rsidR="00372910" w:rsidRPr="007A431E" w:rsidRDefault="00372910" w:rsidP="00372910">
      <w:pPr>
        <w:overflowPunct/>
        <w:autoSpaceDE/>
        <w:autoSpaceDN/>
        <w:adjustRightInd/>
        <w:ind w:left="1080" w:right="2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2ECF9E60" w14:textId="77777777" w:rsidR="003020BE" w:rsidRPr="007A431E" w:rsidRDefault="003020BE" w:rsidP="003020BE">
      <w:pPr>
        <w:numPr>
          <w:ilvl w:val="0"/>
          <w:numId w:val="1"/>
        </w:numPr>
        <w:overflowPunct/>
        <w:autoSpaceDE/>
        <w:autoSpaceDN/>
        <w:adjustRightInd/>
        <w:ind w:left="0" w:firstLine="1080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Определя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минимални условия, на които да отговарят кандидатите, както следва:  </w:t>
      </w:r>
    </w:p>
    <w:p w14:paraId="6DFBA449" w14:textId="77777777" w:rsidR="003020BE" w:rsidRPr="007A431E" w:rsidRDefault="003020BE" w:rsidP="003020BE">
      <w:pPr>
        <w:overflowPunct/>
        <w:autoSpaceDE/>
        <w:autoSpaceDN/>
        <w:adjustRightInd/>
        <w:ind w:firstLine="1080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2.1. Кандидатите да са със статут на регистриран одитор по смисъла на чл.20 от  Закона за независимия финансов одит. Да притежават минимален одиторски стаж от 5 (пет) години;</w:t>
      </w:r>
    </w:p>
    <w:p w14:paraId="69DA756F" w14:textId="77777777" w:rsidR="003020BE" w:rsidRPr="007A431E" w:rsidRDefault="003020BE" w:rsidP="003020BE">
      <w:pPr>
        <w:overflowPunct/>
        <w:autoSpaceDE/>
        <w:autoSpaceDN/>
        <w:adjustRightInd/>
        <w:ind w:firstLine="1080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2.2. Да са изпълнили през последните три финансови години минимум два договора с предмет „Независим финансов одит”, на дружества, със сходен предмет на дейност на дружеството, за което се кандидатства;</w:t>
      </w:r>
    </w:p>
    <w:p w14:paraId="7CD81955" w14:textId="77777777" w:rsidR="003020BE" w:rsidRPr="007A431E" w:rsidRDefault="003020BE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Ако кандидатът е специализирано одиторско дружество – следва да представи доказателства по т.2.1. и 2.2. за регистрирания одитор, който пряко ще извършва услугата;</w:t>
      </w:r>
    </w:p>
    <w:p w14:paraId="0950D54F" w14:textId="77777777" w:rsidR="00372910" w:rsidRPr="007A431E" w:rsidRDefault="00372910" w:rsidP="003020BE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7D13DBE3" w14:textId="77777777" w:rsidR="003020BE" w:rsidRPr="007A431E" w:rsidRDefault="003020BE" w:rsidP="003020BE">
      <w:pPr>
        <w:numPr>
          <w:ilvl w:val="0"/>
          <w:numId w:val="2"/>
        </w:numPr>
        <w:overflowPunct/>
        <w:autoSpaceDE/>
        <w:autoSpaceDN/>
        <w:adjustRightInd/>
        <w:ind w:left="0" w:firstLine="1080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Определя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комисия в състав от </w:t>
      </w:r>
      <w:r w:rsidRPr="007A431E">
        <w:rPr>
          <w:rFonts w:ascii="Times New Roman" w:hAnsi="Times New Roman"/>
          <w:sz w:val="26"/>
          <w:szCs w:val="26"/>
          <w:lang w:val="ru-RU"/>
        </w:rPr>
        <w:t>7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члена, от които четирима общински съветници, един представител на общинска администрация и двама представители на търговското дружество, от които един правоспособен юрист, назначени със заповед на съответния управител.</w:t>
      </w:r>
    </w:p>
    <w:p w14:paraId="7DE78966" w14:textId="77777777" w:rsidR="003020BE" w:rsidRPr="007A431E" w:rsidRDefault="003020BE" w:rsidP="003020BE">
      <w:pPr>
        <w:overflowPunct/>
        <w:autoSpaceDE/>
        <w:autoSpaceDN/>
        <w:adjustRightInd/>
        <w:ind w:left="1080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368F0AA9" w14:textId="77777777" w:rsidR="003020BE" w:rsidRPr="007A431E" w:rsidRDefault="003020BE" w:rsidP="007A431E">
      <w:pPr>
        <w:numPr>
          <w:ilvl w:val="0"/>
          <w:numId w:val="2"/>
        </w:numPr>
        <w:overflowPunct/>
        <w:autoSpaceDE/>
        <w:autoSpaceDN/>
        <w:adjustRightInd/>
        <w:ind w:hanging="153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Избира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 за членове на комисията следните общински съветници:</w:t>
      </w:r>
    </w:p>
    <w:p w14:paraId="2898D1EF" w14:textId="77777777" w:rsidR="003020BE" w:rsidRPr="007A431E" w:rsidRDefault="003020BE" w:rsidP="003020BE">
      <w:pPr>
        <w:overflowPunct/>
        <w:autoSpaceDE/>
        <w:autoSpaceDN/>
        <w:adjustRightInd/>
        <w:ind w:left="1134" w:right="22" w:hanging="567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4.1…………………..….</w:t>
      </w:r>
    </w:p>
    <w:p w14:paraId="09BA7DD1" w14:textId="77777777" w:rsidR="003020BE" w:rsidRPr="007A431E" w:rsidRDefault="003020BE" w:rsidP="003020BE">
      <w:pPr>
        <w:overflowPunct/>
        <w:autoSpaceDE/>
        <w:autoSpaceDN/>
        <w:adjustRightInd/>
        <w:ind w:left="1134" w:right="22" w:hanging="567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4.2……………………...</w:t>
      </w:r>
    </w:p>
    <w:p w14:paraId="5279730C" w14:textId="77777777" w:rsidR="003020BE" w:rsidRPr="007A431E" w:rsidRDefault="003020BE" w:rsidP="003020BE">
      <w:pPr>
        <w:overflowPunct/>
        <w:autoSpaceDE/>
        <w:autoSpaceDN/>
        <w:adjustRightInd/>
        <w:ind w:left="1134" w:right="22" w:hanging="567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4.3…………...................</w:t>
      </w:r>
    </w:p>
    <w:p w14:paraId="183F6F13" w14:textId="77777777" w:rsidR="003020BE" w:rsidRPr="007A431E" w:rsidRDefault="003020BE" w:rsidP="003020BE">
      <w:pPr>
        <w:overflowPunct/>
        <w:autoSpaceDE/>
        <w:autoSpaceDN/>
        <w:adjustRightInd/>
        <w:ind w:left="1134" w:right="22" w:hanging="567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>4.4………………………</w:t>
      </w:r>
    </w:p>
    <w:p w14:paraId="5494EBF7" w14:textId="77777777" w:rsidR="00372910" w:rsidRPr="007A431E" w:rsidRDefault="00372910" w:rsidP="003020BE">
      <w:pPr>
        <w:overflowPunct/>
        <w:autoSpaceDE/>
        <w:autoSpaceDN/>
        <w:adjustRightInd/>
        <w:ind w:left="1134" w:right="22" w:hanging="567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702D482E" w14:textId="77777777" w:rsidR="003020BE" w:rsidRPr="007A431E" w:rsidRDefault="003020BE" w:rsidP="003020BE">
      <w:pPr>
        <w:overflowPunct/>
        <w:autoSpaceDE/>
        <w:autoSpaceDN/>
        <w:adjustRightInd/>
        <w:ind w:right="2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7A431E">
        <w:rPr>
          <w:rFonts w:ascii="Times New Roman" w:hAnsi="Times New Roman"/>
          <w:sz w:val="26"/>
          <w:szCs w:val="26"/>
          <w:lang w:val="bg-BG"/>
        </w:rPr>
        <w:t xml:space="preserve">               5. Въз основа на резултатите от проведените процедури, да бъде отправено предложение до Общински съвет – Бургас, за избор на </w:t>
      </w:r>
      <w:r w:rsidRPr="007A431E">
        <w:rPr>
          <w:rFonts w:ascii="Times New Roman" w:hAnsi="Times New Roman"/>
          <w:sz w:val="26"/>
          <w:szCs w:val="26"/>
          <w:lang w:val="bg-BG"/>
        </w:rPr>
        <w:lastRenderedPageBreak/>
        <w:t>регистрирани одитори за извършване на независим финансов одит на годишните и консолидирани финансови отчети за търговските дружества, със сто процента общинско участие</w:t>
      </w:r>
      <w:r w:rsidRPr="007A431E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A431E">
        <w:rPr>
          <w:rFonts w:ascii="Times New Roman" w:hAnsi="Times New Roman"/>
          <w:sz w:val="26"/>
          <w:szCs w:val="26"/>
          <w:lang w:val="bg-BG"/>
        </w:rPr>
        <w:t xml:space="preserve">в капитала, които подлежат на задължителен независим финансов одит за финансовите 2024 и 2025г. </w:t>
      </w:r>
    </w:p>
    <w:p w14:paraId="14370AAB" w14:textId="77777777" w:rsidR="003020BE" w:rsidRPr="007A431E" w:rsidRDefault="003020BE" w:rsidP="003020BE">
      <w:pPr>
        <w:overflowPunct/>
        <w:autoSpaceDE/>
        <w:autoSpaceDN/>
        <w:adjustRightInd/>
        <w:ind w:left="720" w:right="2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1EA102A3" w14:textId="77777777" w:rsidR="003020BE" w:rsidRPr="007A431E" w:rsidRDefault="003020BE" w:rsidP="003020BE">
      <w:pPr>
        <w:overflowPunct/>
        <w:autoSpaceDE/>
        <w:autoSpaceDN/>
        <w:adjustRightInd/>
        <w:ind w:left="720" w:right="2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14:paraId="21EEE9C1" w14:textId="77777777" w:rsidR="002E6B9D" w:rsidRPr="007A431E" w:rsidRDefault="002E6B9D" w:rsidP="002E6B9D">
      <w:pPr>
        <w:overflowPunct/>
        <w:autoSpaceDE/>
        <w:autoSpaceDN/>
        <w:adjustRightInd/>
        <w:jc w:val="both"/>
        <w:textAlignment w:val="auto"/>
        <w:rPr>
          <w:rFonts w:ascii="Times New Roman" w:eastAsiaTheme="minorHAnsi" w:hAnsi="Times New Roman"/>
          <w:b/>
          <w:sz w:val="26"/>
          <w:szCs w:val="26"/>
          <w:lang w:val="ru-RU" w:eastAsia="en-US"/>
        </w:rPr>
      </w:pPr>
    </w:p>
    <w:p w14:paraId="658A4FFA" w14:textId="77777777" w:rsidR="002E6B9D" w:rsidRPr="007A431E" w:rsidRDefault="002E6B9D" w:rsidP="002E6B9D">
      <w:pPr>
        <w:shd w:val="clear" w:color="auto" w:fill="FCFCFC"/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С уважение,</w:t>
      </w:r>
    </w:p>
    <w:p w14:paraId="062B12E0" w14:textId="77777777" w:rsidR="002E6B9D" w:rsidRPr="007A431E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СТАНИМИР АПОСТОЛОВ</w:t>
      </w:r>
    </w:p>
    <w:p w14:paraId="693B295E" w14:textId="4DD3627B" w:rsidR="002E6B9D" w:rsidRPr="007A431E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7A431E">
        <w:rPr>
          <w:rFonts w:ascii="Times New Roman" w:hAnsi="Times New Roman"/>
          <w:b/>
          <w:sz w:val="26"/>
          <w:szCs w:val="26"/>
          <w:lang w:val="bg-BG"/>
        </w:rPr>
        <w:t>ЗАМ.-КМЕТ „ФИНАНСИ, БЮДЖЕТ, ИКОНОМИКА И МОРСКО ДЕЛО“</w:t>
      </w:r>
    </w:p>
    <w:p w14:paraId="1DAEEF11" w14:textId="77777777" w:rsidR="002E6B9D" w:rsidRPr="007A431E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i/>
          <w:sz w:val="26"/>
          <w:szCs w:val="26"/>
          <w:lang w:val="bg-BG"/>
        </w:rPr>
      </w:pPr>
    </w:p>
    <w:p w14:paraId="5B161293" w14:textId="77777777" w:rsidR="002E6B9D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color w:val="FFFFFF" w:themeColor="background1"/>
          <w:sz w:val="26"/>
          <w:szCs w:val="26"/>
          <w:lang w:val="bg-BG" w:eastAsia="en-US"/>
        </w:rPr>
        <w:t>Съгласували:</w:t>
      </w:r>
    </w:p>
    <w:p w14:paraId="78D38277" w14:textId="77777777" w:rsidR="003020BE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b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b/>
          <w:color w:val="FFFFFF" w:themeColor="background1"/>
          <w:sz w:val="26"/>
          <w:szCs w:val="26"/>
          <w:lang w:val="bg-BG" w:eastAsia="en-US"/>
        </w:rPr>
        <w:t>Златина Георгиева</w:t>
      </w:r>
    </w:p>
    <w:p w14:paraId="6541131A" w14:textId="77777777" w:rsidR="002E6B9D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b/>
          <w:i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b/>
          <w:i/>
          <w:color w:val="FFFFFF" w:themeColor="background1"/>
          <w:sz w:val="26"/>
          <w:szCs w:val="26"/>
          <w:lang w:val="bg-BG" w:eastAsia="en-US"/>
        </w:rPr>
        <w:t>Директор на дирекция ПНО</w:t>
      </w:r>
    </w:p>
    <w:p w14:paraId="0C86C0AA" w14:textId="77777777" w:rsidR="002E6B9D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color w:val="FFFFFF" w:themeColor="background1"/>
          <w:sz w:val="26"/>
          <w:szCs w:val="26"/>
          <w:lang w:val="bg-BG" w:eastAsia="en-US"/>
        </w:rPr>
      </w:pPr>
    </w:p>
    <w:p w14:paraId="2899E2AC" w14:textId="77777777" w:rsidR="003020BE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b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b/>
          <w:color w:val="FFFFFF" w:themeColor="background1"/>
          <w:sz w:val="26"/>
          <w:szCs w:val="26"/>
          <w:lang w:val="bg-BG" w:eastAsia="en-US"/>
        </w:rPr>
        <w:t>Ивелина Стратева</w:t>
      </w:r>
    </w:p>
    <w:p w14:paraId="32999AB4" w14:textId="77777777" w:rsidR="002E6B9D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b/>
          <w:i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b/>
          <w:i/>
          <w:color w:val="FFFFFF" w:themeColor="background1"/>
          <w:sz w:val="26"/>
          <w:szCs w:val="26"/>
          <w:lang w:val="bg-BG" w:eastAsia="en-US"/>
        </w:rPr>
        <w:t>Директор на дирекция ИСД</w:t>
      </w:r>
    </w:p>
    <w:p w14:paraId="49D0CA66" w14:textId="77777777" w:rsidR="003020BE" w:rsidRPr="00A147A2" w:rsidRDefault="003020BE" w:rsidP="003020B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</w:pPr>
    </w:p>
    <w:p w14:paraId="69F1912E" w14:textId="77777777" w:rsidR="003020BE" w:rsidRPr="00A147A2" w:rsidRDefault="003020BE" w:rsidP="003020B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</w:pPr>
    </w:p>
    <w:p w14:paraId="735B81A7" w14:textId="77777777" w:rsidR="003020BE" w:rsidRPr="00A147A2" w:rsidRDefault="003020BE" w:rsidP="003020B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  <w:t>Изготвил:</w:t>
      </w:r>
    </w:p>
    <w:p w14:paraId="6F89F699" w14:textId="44870D7E" w:rsidR="00D33185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  <w:t>Виолета  Лазова</w:t>
      </w:r>
      <w:r w:rsidR="0009539D" w:rsidRPr="00A147A2"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  <w:t xml:space="preserve"> </w:t>
      </w:r>
    </w:p>
    <w:p w14:paraId="1889CBBF" w14:textId="2C98733F" w:rsidR="002E6B9D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</w:pPr>
      <w:r w:rsidRPr="00A147A2">
        <w:rPr>
          <w:rFonts w:ascii="Times New Roman" w:eastAsiaTheme="minorHAnsi" w:hAnsi="Times New Roman"/>
          <w:i/>
          <w:color w:val="FFFFFF" w:themeColor="background1"/>
          <w:sz w:val="26"/>
          <w:szCs w:val="26"/>
          <w:lang w:val="bg-BG" w:eastAsia="en-US"/>
        </w:rPr>
        <w:t>Н-к  отдел ИБР</w:t>
      </w:r>
    </w:p>
    <w:p w14:paraId="795A1D66" w14:textId="77777777" w:rsidR="002E6B9D" w:rsidRPr="00A147A2" w:rsidRDefault="002E6B9D" w:rsidP="002E6B9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Theme="minorHAnsi" w:hAnsi="Times New Roman"/>
          <w:i/>
          <w:color w:val="FFFFFF" w:themeColor="background1"/>
          <w:sz w:val="28"/>
          <w:szCs w:val="28"/>
          <w:lang w:val="bg-BG" w:eastAsia="en-US"/>
        </w:rPr>
      </w:pPr>
    </w:p>
    <w:sectPr w:rsidR="002E6B9D" w:rsidRPr="00A147A2" w:rsidSect="0009539D"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636A"/>
    <w:multiLevelType w:val="hybridMultilevel"/>
    <w:tmpl w:val="592E9E10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E6E52"/>
    <w:multiLevelType w:val="multilevel"/>
    <w:tmpl w:val="B38C9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9539D"/>
    <w:rsid w:val="000A1F66"/>
    <w:rsid w:val="000E16B8"/>
    <w:rsid w:val="000F5487"/>
    <w:rsid w:val="0014183A"/>
    <w:rsid w:val="001809A6"/>
    <w:rsid w:val="00180A56"/>
    <w:rsid w:val="001901A0"/>
    <w:rsid w:val="0021184F"/>
    <w:rsid w:val="002219EF"/>
    <w:rsid w:val="002653E1"/>
    <w:rsid w:val="00295569"/>
    <w:rsid w:val="002B2842"/>
    <w:rsid w:val="002D7922"/>
    <w:rsid w:val="002E6B9D"/>
    <w:rsid w:val="003020BE"/>
    <w:rsid w:val="00304055"/>
    <w:rsid w:val="00345859"/>
    <w:rsid w:val="00372910"/>
    <w:rsid w:val="003D74EC"/>
    <w:rsid w:val="003E375A"/>
    <w:rsid w:val="00405FA4"/>
    <w:rsid w:val="00407017"/>
    <w:rsid w:val="00417948"/>
    <w:rsid w:val="00431208"/>
    <w:rsid w:val="00445884"/>
    <w:rsid w:val="00481D19"/>
    <w:rsid w:val="004E7E05"/>
    <w:rsid w:val="004F47A0"/>
    <w:rsid w:val="00532314"/>
    <w:rsid w:val="00537E3C"/>
    <w:rsid w:val="00540B0C"/>
    <w:rsid w:val="00552DE5"/>
    <w:rsid w:val="005566CE"/>
    <w:rsid w:val="005D1E8E"/>
    <w:rsid w:val="005D5D76"/>
    <w:rsid w:val="005F2DF9"/>
    <w:rsid w:val="00600033"/>
    <w:rsid w:val="00600C3E"/>
    <w:rsid w:val="0061524C"/>
    <w:rsid w:val="0065227A"/>
    <w:rsid w:val="006C1690"/>
    <w:rsid w:val="006C6545"/>
    <w:rsid w:val="006F088B"/>
    <w:rsid w:val="006F4031"/>
    <w:rsid w:val="007450E5"/>
    <w:rsid w:val="0075020B"/>
    <w:rsid w:val="0077157F"/>
    <w:rsid w:val="00772E5C"/>
    <w:rsid w:val="007A431E"/>
    <w:rsid w:val="00880523"/>
    <w:rsid w:val="008F583D"/>
    <w:rsid w:val="00904104"/>
    <w:rsid w:val="00942D0A"/>
    <w:rsid w:val="00971A94"/>
    <w:rsid w:val="00975AE1"/>
    <w:rsid w:val="009857D1"/>
    <w:rsid w:val="009A766C"/>
    <w:rsid w:val="00A147A2"/>
    <w:rsid w:val="00A40FC3"/>
    <w:rsid w:val="00A711DB"/>
    <w:rsid w:val="00A901EB"/>
    <w:rsid w:val="00AA0348"/>
    <w:rsid w:val="00B11770"/>
    <w:rsid w:val="00B30E05"/>
    <w:rsid w:val="00BA00BA"/>
    <w:rsid w:val="00BA6EC8"/>
    <w:rsid w:val="00BA793A"/>
    <w:rsid w:val="00BB3154"/>
    <w:rsid w:val="00C36A89"/>
    <w:rsid w:val="00C579EE"/>
    <w:rsid w:val="00C77A92"/>
    <w:rsid w:val="00D21980"/>
    <w:rsid w:val="00D271B5"/>
    <w:rsid w:val="00D33185"/>
    <w:rsid w:val="00D35065"/>
    <w:rsid w:val="00D61B8F"/>
    <w:rsid w:val="00D71AAE"/>
    <w:rsid w:val="00D8534F"/>
    <w:rsid w:val="00DB052D"/>
    <w:rsid w:val="00DB1415"/>
    <w:rsid w:val="00DE5C17"/>
    <w:rsid w:val="00E56C63"/>
    <w:rsid w:val="00FD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2BF7F"/>
  <w15:chartTrackingRefBased/>
  <w15:docId w15:val="{B1855D9C-332F-40DA-85FF-8476B1B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31"/>
    <w:rPr>
      <w:rFonts w:ascii="Segoe UI" w:eastAsia="Times New Roman" w:hAnsi="Segoe UI" w:cs="Segoe UI"/>
      <w:sz w:val="18"/>
      <w:szCs w:val="18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417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94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948"/>
    <w:rPr>
      <w:rFonts w:ascii="Hebar" w:eastAsia="Times New Roman" w:hAnsi="Hebar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948"/>
    <w:rPr>
      <w:rFonts w:ascii="Hebar" w:eastAsia="Times New Roman" w:hAnsi="Hebar" w:cs="Times New Roman"/>
      <w:b/>
      <w:bCs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978</Words>
  <Characters>5581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Jeni Gospodinova</cp:lastModifiedBy>
  <cp:revision>2</cp:revision>
  <cp:lastPrinted>2024-06-14T10:39:00Z</cp:lastPrinted>
  <dcterms:created xsi:type="dcterms:W3CDTF">2024-06-14T11:46:00Z</dcterms:created>
  <dcterms:modified xsi:type="dcterms:W3CDTF">2024-06-14T11:46:00Z</dcterms:modified>
</cp:coreProperties>
</file>