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205" w:rsidRPr="003C21FF" w:rsidRDefault="000E3205" w:rsidP="000E3205">
      <w:pPr>
        <w:pStyle w:val="Heading1"/>
        <w:ind w:left="708" w:hanging="708"/>
        <w:rPr>
          <w:rFonts w:ascii="Century Gothic" w:hAnsi="Century Gothic" w:cs="Tunga"/>
          <w:sz w:val="32"/>
          <w:szCs w:val="32"/>
        </w:rPr>
      </w:pPr>
      <w:r w:rsidRPr="003C21FF">
        <w:rPr>
          <w:rFonts w:ascii="Century Gothic" w:hAnsi="Century Gothic" w:cs="Tunga"/>
          <w:noProof/>
          <w:sz w:val="32"/>
          <w:szCs w:val="32"/>
        </w:rPr>
        <w:drawing>
          <wp:anchor distT="0" distB="0" distL="114300" distR="114300" simplePos="0" relativeHeight="251658752" behindDoc="0" locked="0" layoutInCell="1" allowOverlap="1" wp14:anchorId="560C6D6E" wp14:editId="35CF0AD3">
            <wp:simplePos x="0" y="0"/>
            <wp:positionH relativeFrom="page">
              <wp:align>center</wp:align>
            </wp:positionH>
            <wp:positionV relativeFrom="paragraph">
              <wp:posOffset>-267970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1FF">
        <w:rPr>
          <w:rFonts w:ascii="Century Gothic" w:hAnsi="Century Gothic" w:cs="Tunga"/>
          <w:sz w:val="32"/>
          <w:szCs w:val="32"/>
        </w:rPr>
        <w:t xml:space="preserve">ОБЩИНА БУРГАС </w:t>
      </w:r>
      <w:r w:rsidRPr="003C21FF">
        <w:rPr>
          <w:rFonts w:ascii="Century Gothic" w:hAnsi="Century Gothic" w:cs="Tunga"/>
          <w:sz w:val="32"/>
          <w:szCs w:val="32"/>
        </w:rPr>
        <w:tab/>
      </w:r>
      <w:r w:rsidRPr="003C21FF">
        <w:rPr>
          <w:rFonts w:ascii="Century Gothic" w:hAnsi="Century Gothic" w:cs="Tunga"/>
          <w:sz w:val="32"/>
          <w:szCs w:val="32"/>
        </w:rPr>
        <w:tab/>
        <w:t xml:space="preserve">               </w:t>
      </w:r>
      <w:r w:rsidRPr="003C21FF">
        <w:rPr>
          <w:rFonts w:ascii="Century Gothic" w:hAnsi="Century Gothic" w:cs="Tunga"/>
          <w:sz w:val="32"/>
          <w:szCs w:val="32"/>
          <w:lang w:val="en-US"/>
        </w:rPr>
        <w:t>BURGAS MUNICIPALITY</w:t>
      </w:r>
    </w:p>
    <w:p w:rsidR="000E3205" w:rsidRPr="003C21FF" w:rsidRDefault="000E3205" w:rsidP="000E3205">
      <w:pPr>
        <w:pStyle w:val="Heading1"/>
        <w:ind w:firstLine="0"/>
        <w:rPr>
          <w:rFonts w:ascii="Century Gothic" w:hAnsi="Century Gothic" w:cs="Arial"/>
          <w:b w:val="0"/>
          <w:sz w:val="16"/>
          <w:lang w:val="en-US"/>
        </w:rPr>
      </w:pPr>
      <w:r w:rsidRPr="003C21FF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3C21FF">
        <w:rPr>
          <w:rFonts w:ascii="Century Gothic" w:hAnsi="Century Gothic" w:cs="Arial"/>
          <w:b w:val="0"/>
          <w:sz w:val="16"/>
        </w:rPr>
        <w:tab/>
        <w:t xml:space="preserve">                                               </w:t>
      </w:r>
      <w:r w:rsidRPr="003C21FF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E3205" w:rsidRPr="003C21FF" w:rsidRDefault="000E3205" w:rsidP="000E3205">
      <w:pPr>
        <w:rPr>
          <w:rFonts w:ascii="Century Gothic" w:hAnsi="Century Gothic" w:cs="Arial"/>
          <w:sz w:val="16"/>
        </w:rPr>
      </w:pPr>
      <w:r w:rsidRPr="003C21FF">
        <w:rPr>
          <w:rFonts w:ascii="Century Gothic" w:hAnsi="Century Gothic" w:cs="Arial"/>
          <w:sz w:val="16"/>
        </w:rPr>
        <w:t>телефон: 056/840915-19; факс: 056/841314</w:t>
      </w:r>
      <w:r w:rsidRPr="003C21FF">
        <w:rPr>
          <w:rFonts w:ascii="Century Gothic" w:hAnsi="Century Gothic" w:cs="Arial"/>
          <w:sz w:val="16"/>
        </w:rPr>
        <w:tab/>
      </w:r>
      <w:r w:rsidRPr="003C21FF">
        <w:rPr>
          <w:rFonts w:ascii="Century Gothic" w:hAnsi="Century Gothic" w:cs="Arial"/>
          <w:sz w:val="16"/>
        </w:rPr>
        <w:tab/>
      </w:r>
      <w:r w:rsidRPr="003C21FF">
        <w:rPr>
          <w:rFonts w:ascii="Century Gothic" w:hAnsi="Century Gothic" w:cs="Arial"/>
          <w:sz w:val="16"/>
          <w:lang w:val="bg-BG"/>
        </w:rPr>
        <w:t xml:space="preserve">                               </w:t>
      </w:r>
      <w:r w:rsidRPr="003C21FF">
        <w:rPr>
          <w:rFonts w:ascii="Century Gothic" w:hAnsi="Century Gothic" w:cs="Arial"/>
          <w:sz w:val="16"/>
          <w:lang w:val="en-US"/>
        </w:rPr>
        <w:t>Phone</w:t>
      </w:r>
      <w:r w:rsidRPr="003C21FF">
        <w:rPr>
          <w:rFonts w:ascii="Century Gothic" w:hAnsi="Century Gothic" w:cs="Arial"/>
          <w:sz w:val="16"/>
        </w:rPr>
        <w:t xml:space="preserve">: </w:t>
      </w:r>
      <w:r w:rsidRPr="003C21FF">
        <w:rPr>
          <w:rFonts w:ascii="Century Gothic" w:hAnsi="Century Gothic" w:cs="Arial"/>
          <w:sz w:val="16"/>
          <w:lang w:val="en-US"/>
        </w:rPr>
        <w:t>+359</w:t>
      </w:r>
      <w:r w:rsidRPr="003C21FF">
        <w:rPr>
          <w:rFonts w:ascii="Century Gothic" w:hAnsi="Century Gothic" w:cs="Arial"/>
          <w:sz w:val="16"/>
        </w:rPr>
        <w:t xml:space="preserve">56/840915-19; </w:t>
      </w:r>
      <w:r w:rsidRPr="003C21FF">
        <w:rPr>
          <w:rFonts w:ascii="Century Gothic" w:hAnsi="Century Gothic" w:cs="Arial"/>
          <w:sz w:val="16"/>
          <w:lang w:val="en-US"/>
        </w:rPr>
        <w:t>Fax</w:t>
      </w:r>
      <w:r w:rsidRPr="003C21FF">
        <w:rPr>
          <w:rFonts w:ascii="Century Gothic" w:hAnsi="Century Gothic" w:cs="Arial"/>
          <w:sz w:val="16"/>
        </w:rPr>
        <w:t xml:space="preserve">: </w:t>
      </w:r>
      <w:r w:rsidRPr="003C21FF">
        <w:rPr>
          <w:rFonts w:ascii="Century Gothic" w:hAnsi="Century Gothic" w:cs="Arial"/>
          <w:sz w:val="16"/>
          <w:lang w:val="en-US"/>
        </w:rPr>
        <w:t>+359</w:t>
      </w:r>
      <w:r w:rsidRPr="003C21FF">
        <w:rPr>
          <w:rFonts w:ascii="Century Gothic" w:hAnsi="Century Gothic" w:cs="Arial"/>
          <w:sz w:val="16"/>
        </w:rPr>
        <w:t>56/841314</w:t>
      </w:r>
    </w:p>
    <w:p w:rsidR="000E3205" w:rsidRPr="003C21FF" w:rsidRDefault="000E3205" w:rsidP="000E3205">
      <w:pPr>
        <w:rPr>
          <w:rFonts w:ascii="Century Gothic" w:hAnsi="Century Gothic"/>
          <w:sz w:val="16"/>
          <w:lang w:val="pt-BR"/>
        </w:rPr>
      </w:pPr>
      <w:r w:rsidRPr="003C21FF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55168" behindDoc="0" locked="0" layoutInCell="1" allowOverlap="1" wp14:anchorId="62DF0FC6" wp14:editId="226D17F1">
            <wp:simplePos x="0" y="0"/>
            <wp:positionH relativeFrom="column">
              <wp:posOffset>4627245</wp:posOffset>
            </wp:positionH>
            <wp:positionV relativeFrom="paragraph">
              <wp:posOffset>119380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1FF">
        <w:rPr>
          <w:rFonts w:ascii="Century Gothic" w:hAnsi="Century Gothic"/>
          <w:sz w:val="16"/>
        </w:rPr>
        <w:t>електронна поща:</w:t>
      </w:r>
      <w:r w:rsidRPr="003C21FF">
        <w:rPr>
          <w:rFonts w:ascii="Century Gothic" w:hAnsi="Century Gothic"/>
          <w:sz w:val="16"/>
          <w:lang w:val="en-US"/>
        </w:rPr>
        <w:t xml:space="preserve"> </w:t>
      </w:r>
      <w:hyperlink r:id="rId9" w:history="1">
        <w:r w:rsidRPr="003C21FF">
          <w:rPr>
            <w:rStyle w:val="Hyperlink"/>
            <w:rFonts w:ascii="Century Gothic" w:hAnsi="Century Gothic"/>
            <w:color w:val="auto"/>
            <w:sz w:val="16"/>
            <w:lang w:val="en-US"/>
          </w:rPr>
          <w:t>o</w:t>
        </w:r>
        <w:r w:rsidRPr="003C21FF">
          <w:rPr>
            <w:rStyle w:val="Hyperlink"/>
            <w:rFonts w:ascii="Century Gothic" w:hAnsi="Century Gothic"/>
            <w:color w:val="auto"/>
            <w:sz w:val="16"/>
            <w:lang w:val="pt-BR"/>
          </w:rPr>
          <w:t>bs</w:t>
        </w:r>
        <w:r w:rsidRPr="003C21FF">
          <w:rPr>
            <w:rStyle w:val="Hyperlink"/>
            <w:rFonts w:ascii="Century Gothic" w:hAnsi="Century Gothic"/>
            <w:color w:val="auto"/>
            <w:sz w:val="16"/>
            <w:lang w:val="en-US"/>
          </w:rPr>
          <w:t>h</w:t>
        </w:r>
        <w:r w:rsidRPr="003C21FF">
          <w:rPr>
            <w:rStyle w:val="Hyperlink"/>
            <w:rFonts w:ascii="Century Gothic" w:hAnsi="Century Gothic"/>
            <w:color w:val="auto"/>
            <w:sz w:val="16"/>
            <w:lang w:val="pt-BR"/>
          </w:rPr>
          <w:t>tina</w:t>
        </w:r>
        <w:r w:rsidRPr="003C21FF">
          <w:rPr>
            <w:rStyle w:val="Hyperlink"/>
            <w:rFonts w:ascii="Century Gothic" w:hAnsi="Century Gothic"/>
            <w:color w:val="auto"/>
            <w:sz w:val="16"/>
          </w:rPr>
          <w:t>@</w:t>
        </w:r>
        <w:r w:rsidRPr="003C21FF">
          <w:rPr>
            <w:rStyle w:val="Hyperlink"/>
            <w:rFonts w:ascii="Century Gothic" w:hAnsi="Century Gothic"/>
            <w:color w:val="auto"/>
            <w:sz w:val="16"/>
            <w:lang w:val="pt-BR"/>
          </w:rPr>
          <w:t>burgas</w:t>
        </w:r>
        <w:r w:rsidRPr="003C21FF">
          <w:rPr>
            <w:rStyle w:val="Hyperlink"/>
            <w:rFonts w:ascii="Century Gothic" w:hAnsi="Century Gothic"/>
            <w:color w:val="auto"/>
            <w:sz w:val="16"/>
          </w:rPr>
          <w:t>.</w:t>
        </w:r>
        <w:r w:rsidRPr="003C21FF">
          <w:rPr>
            <w:rStyle w:val="Hyperlink"/>
            <w:rFonts w:ascii="Century Gothic" w:hAnsi="Century Gothic"/>
            <w:color w:val="auto"/>
            <w:sz w:val="16"/>
            <w:lang w:val="pt-BR"/>
          </w:rPr>
          <w:t>bg</w:t>
        </w:r>
      </w:hyperlink>
      <w:r w:rsidRPr="003C21FF">
        <w:rPr>
          <w:rFonts w:ascii="Century Gothic" w:hAnsi="Century Gothic"/>
          <w:sz w:val="16"/>
          <w:lang w:val="pt-BR"/>
        </w:rPr>
        <w:tab/>
      </w:r>
      <w:r w:rsidRPr="003C21FF"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3C21FF">
        <w:rPr>
          <w:rFonts w:ascii="Century Gothic" w:hAnsi="Century Gothic"/>
          <w:sz w:val="16"/>
          <w:lang w:val="pt-BR"/>
        </w:rPr>
        <w:tab/>
      </w:r>
      <w:r w:rsidRPr="003C21FF">
        <w:rPr>
          <w:rFonts w:ascii="Century Gothic" w:hAnsi="Century Gothic"/>
          <w:sz w:val="16"/>
          <w:lang w:val="en-US"/>
        </w:rPr>
        <w:t>e-mail</w:t>
      </w:r>
      <w:r w:rsidRPr="003C21FF">
        <w:rPr>
          <w:rFonts w:ascii="Century Gothic" w:hAnsi="Century Gothic"/>
          <w:sz w:val="16"/>
        </w:rPr>
        <w:t xml:space="preserve">: </w:t>
      </w:r>
      <w:hyperlink r:id="rId10" w:history="1">
        <w:r w:rsidRPr="003C21FF">
          <w:rPr>
            <w:rStyle w:val="Hyperlink"/>
            <w:rFonts w:ascii="Century Gothic" w:hAnsi="Century Gothic"/>
            <w:color w:val="auto"/>
            <w:sz w:val="16"/>
            <w:lang w:val="pt-BR"/>
          </w:rPr>
          <w:t>obs</w:t>
        </w:r>
        <w:r w:rsidRPr="003C21FF">
          <w:rPr>
            <w:rStyle w:val="Hyperlink"/>
            <w:rFonts w:ascii="Century Gothic" w:hAnsi="Century Gothic"/>
            <w:color w:val="auto"/>
            <w:sz w:val="16"/>
            <w:lang w:val="en-US"/>
          </w:rPr>
          <w:t>h</w:t>
        </w:r>
        <w:r w:rsidRPr="003C21FF">
          <w:rPr>
            <w:rStyle w:val="Hyperlink"/>
            <w:rFonts w:ascii="Century Gothic" w:hAnsi="Century Gothic"/>
            <w:color w:val="auto"/>
            <w:sz w:val="16"/>
            <w:lang w:val="pt-BR"/>
          </w:rPr>
          <w:t>tina</w:t>
        </w:r>
        <w:r w:rsidRPr="003C21FF">
          <w:rPr>
            <w:rStyle w:val="Hyperlink"/>
            <w:rFonts w:ascii="Century Gothic" w:hAnsi="Century Gothic"/>
            <w:color w:val="auto"/>
            <w:sz w:val="16"/>
          </w:rPr>
          <w:t>@</w:t>
        </w:r>
        <w:r w:rsidRPr="003C21FF">
          <w:rPr>
            <w:rStyle w:val="Hyperlink"/>
            <w:rFonts w:ascii="Century Gothic" w:hAnsi="Century Gothic"/>
            <w:color w:val="auto"/>
            <w:sz w:val="16"/>
            <w:lang w:val="pt-BR"/>
          </w:rPr>
          <w:t>burgas</w:t>
        </w:r>
        <w:r w:rsidRPr="003C21FF">
          <w:rPr>
            <w:rStyle w:val="Hyperlink"/>
            <w:rFonts w:ascii="Century Gothic" w:hAnsi="Century Gothic"/>
            <w:color w:val="auto"/>
            <w:sz w:val="16"/>
          </w:rPr>
          <w:t>.</w:t>
        </w:r>
        <w:r w:rsidRPr="003C21FF">
          <w:rPr>
            <w:rStyle w:val="Hyperlink"/>
            <w:rFonts w:ascii="Century Gothic" w:hAnsi="Century Gothic"/>
            <w:color w:val="auto"/>
            <w:sz w:val="16"/>
            <w:lang w:val="pt-BR"/>
          </w:rPr>
          <w:t>bg</w:t>
        </w:r>
      </w:hyperlink>
    </w:p>
    <w:p w:rsidR="000E3205" w:rsidRPr="003C21FF" w:rsidRDefault="000E3205" w:rsidP="000E3205">
      <w:pPr>
        <w:rPr>
          <w:rFonts w:ascii="Century Gothic" w:hAnsi="Century Gothic" w:cs="Arial"/>
          <w:sz w:val="16"/>
        </w:rPr>
      </w:pPr>
      <w:r w:rsidRPr="003C21FF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56192" behindDoc="0" locked="0" layoutInCell="1" allowOverlap="1" wp14:anchorId="4E3C3970" wp14:editId="77746310">
            <wp:simplePos x="0" y="0"/>
            <wp:positionH relativeFrom="column">
              <wp:posOffset>865505</wp:posOffset>
            </wp:positionH>
            <wp:positionV relativeFrom="paragraph">
              <wp:posOffset>36195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1FF">
        <w:rPr>
          <w:rFonts w:ascii="Century Gothic" w:hAnsi="Century Gothic"/>
          <w:sz w:val="16"/>
          <w:szCs w:val="16"/>
        </w:rPr>
        <w:t xml:space="preserve">www.burgas.bg </w:t>
      </w:r>
      <w:r w:rsidRPr="003C21FF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</w:t>
      </w:r>
      <w:r w:rsidRPr="003C21FF"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3C21FF">
        <w:rPr>
          <w:rFonts w:ascii="Century Gothic" w:hAnsi="Century Gothic"/>
          <w:sz w:val="16"/>
          <w:szCs w:val="16"/>
          <w:lang w:val="en-US"/>
        </w:rPr>
        <w:t xml:space="preserve">               </w:t>
      </w:r>
      <w:r w:rsidRPr="003C21FF">
        <w:rPr>
          <w:rFonts w:ascii="Century Gothic" w:hAnsi="Century Gothic"/>
          <w:sz w:val="16"/>
          <w:szCs w:val="16"/>
        </w:rPr>
        <w:t>www.burgas.bg</w:t>
      </w:r>
      <w:r w:rsidRPr="003C21FF">
        <w:rPr>
          <w:rFonts w:ascii="Century Gothic" w:hAnsi="Century Gothic"/>
          <w:noProof/>
          <w:sz w:val="16"/>
          <w:szCs w:val="16"/>
        </w:rPr>
        <w:t xml:space="preserve"> </w:t>
      </w:r>
      <w:r w:rsidRPr="003C21FF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70953CC" wp14:editId="4BE0A408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3205" w:rsidRPr="00824934" w:rsidRDefault="000E3205" w:rsidP="000E3205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0953CC" id="Rectangle 9" o:spid="_x0000_s1026" style="position:absolute;margin-left:207.2pt;margin-top:12.95pt;width:95.25pt;height:21.75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" filled="f" stroked="f" strokeweight="2pt">
                <v:textbox>
                  <w:txbxContent>
                    <w:p w:rsidR="000E3205" w:rsidRPr="00824934" w:rsidRDefault="000E3205" w:rsidP="000E3205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01B71" w:rsidRPr="003C21FF" w:rsidRDefault="00701B71" w:rsidP="00701B71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:rsidR="00061E99" w:rsidRPr="003C21FF" w:rsidRDefault="00061E99" w:rsidP="00061E99">
      <w:pPr>
        <w:rPr>
          <w:b/>
          <w:sz w:val="24"/>
          <w:szCs w:val="24"/>
          <w:lang w:val="bg-BG"/>
        </w:rPr>
      </w:pPr>
    </w:p>
    <w:p w:rsidR="00061E99" w:rsidRPr="003C21FF" w:rsidRDefault="00061E99" w:rsidP="00061E99">
      <w:pPr>
        <w:rPr>
          <w:b/>
          <w:sz w:val="26"/>
          <w:szCs w:val="26"/>
          <w:lang w:val="bg-BG"/>
        </w:rPr>
      </w:pPr>
    </w:p>
    <w:p w:rsidR="00061E99" w:rsidRPr="003C21FF" w:rsidRDefault="00061E99" w:rsidP="00061E99">
      <w:pPr>
        <w:pStyle w:val="Heading2"/>
        <w:rPr>
          <w:sz w:val="26"/>
          <w:szCs w:val="26"/>
        </w:rPr>
      </w:pPr>
      <w:r w:rsidRPr="003C21FF">
        <w:rPr>
          <w:sz w:val="26"/>
          <w:szCs w:val="26"/>
        </w:rPr>
        <w:t>Д О К Л А Д Н А     З А П И С К А</w:t>
      </w:r>
    </w:p>
    <w:p w:rsidR="00061E99" w:rsidRPr="003C21FF" w:rsidRDefault="00061E99" w:rsidP="00061E99">
      <w:pPr>
        <w:jc w:val="center"/>
        <w:rPr>
          <w:sz w:val="26"/>
          <w:szCs w:val="26"/>
          <w:lang w:val="bg-BG"/>
        </w:rPr>
      </w:pPr>
    </w:p>
    <w:p w:rsidR="00061E99" w:rsidRPr="003C21FF" w:rsidRDefault="00061E99" w:rsidP="00061E99">
      <w:pPr>
        <w:jc w:val="center"/>
        <w:rPr>
          <w:b/>
          <w:sz w:val="26"/>
          <w:szCs w:val="26"/>
          <w:u w:val="single"/>
          <w:lang w:val="bg-BG"/>
        </w:rPr>
      </w:pPr>
      <w:r w:rsidRPr="003C21FF">
        <w:rPr>
          <w:b/>
          <w:sz w:val="26"/>
          <w:szCs w:val="26"/>
          <w:lang w:val="bg-BG"/>
        </w:rPr>
        <w:t>ОТ  ДИМИТЪР НИКОЛОВ НИКОЛОВ -</w:t>
      </w:r>
    </w:p>
    <w:p w:rsidR="00061E99" w:rsidRPr="003C21FF" w:rsidRDefault="00061E99" w:rsidP="00061E99">
      <w:pPr>
        <w:jc w:val="center"/>
        <w:rPr>
          <w:b/>
          <w:sz w:val="26"/>
          <w:szCs w:val="26"/>
          <w:lang w:val="bg-BG"/>
        </w:rPr>
      </w:pPr>
      <w:r w:rsidRPr="003C21FF">
        <w:rPr>
          <w:b/>
          <w:sz w:val="26"/>
          <w:szCs w:val="26"/>
          <w:lang w:val="bg-BG"/>
        </w:rPr>
        <w:t>КМЕТ НА ОБЩИНА БУРГАС</w:t>
      </w:r>
    </w:p>
    <w:p w:rsidR="00061E99" w:rsidRPr="003C21FF" w:rsidRDefault="00061E99" w:rsidP="00061E99">
      <w:pPr>
        <w:rPr>
          <w:b/>
          <w:sz w:val="26"/>
          <w:szCs w:val="26"/>
          <w:lang w:val="bg-BG"/>
        </w:rPr>
      </w:pPr>
    </w:p>
    <w:p w:rsidR="00061E99" w:rsidRPr="003C21FF" w:rsidRDefault="00061E99" w:rsidP="00061E99">
      <w:pPr>
        <w:rPr>
          <w:b/>
          <w:sz w:val="26"/>
          <w:szCs w:val="26"/>
          <w:lang w:val="bg-BG"/>
        </w:rPr>
      </w:pPr>
    </w:p>
    <w:p w:rsidR="00061E99" w:rsidRPr="003C21FF" w:rsidRDefault="00061E99" w:rsidP="00061E99">
      <w:pPr>
        <w:jc w:val="both"/>
        <w:rPr>
          <w:sz w:val="26"/>
          <w:szCs w:val="26"/>
          <w:lang w:val="bg-BG"/>
        </w:rPr>
      </w:pPr>
      <w:r w:rsidRPr="003C21FF">
        <w:rPr>
          <w:b/>
          <w:sz w:val="26"/>
          <w:szCs w:val="26"/>
          <w:lang w:val="bg-BG"/>
        </w:rPr>
        <w:tab/>
        <w:t xml:space="preserve">ОТНОСНО: </w:t>
      </w:r>
      <w:r w:rsidRPr="003C21FF">
        <w:rPr>
          <w:sz w:val="26"/>
          <w:szCs w:val="26"/>
          <w:lang w:val="bg-BG"/>
        </w:rPr>
        <w:t>Предоставяне на общинска земя на основание §27, ал.2, т.</w:t>
      </w:r>
      <w:r w:rsidRPr="003C21FF">
        <w:rPr>
          <w:sz w:val="26"/>
          <w:szCs w:val="26"/>
          <w:lang w:val="en-US"/>
        </w:rPr>
        <w:t>2</w:t>
      </w:r>
      <w:r w:rsidRPr="003C21FF">
        <w:rPr>
          <w:sz w:val="26"/>
          <w:szCs w:val="26"/>
          <w:lang w:val="bg-BG"/>
        </w:rPr>
        <w:t xml:space="preserve">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 Общинската служба по земеделие - Бургас, за обезщетяване на наследници на Б</w:t>
      </w:r>
      <w:r w:rsidR="007F1FCB">
        <w:rPr>
          <w:sz w:val="26"/>
          <w:szCs w:val="26"/>
          <w:lang w:val="bg-BG"/>
        </w:rPr>
        <w:t>.</w:t>
      </w:r>
      <w:r w:rsidRPr="003C21FF">
        <w:rPr>
          <w:sz w:val="26"/>
          <w:szCs w:val="26"/>
          <w:lang w:val="bg-BG"/>
        </w:rPr>
        <w:t xml:space="preserve"> И</w:t>
      </w:r>
      <w:r w:rsidR="007F1FCB">
        <w:rPr>
          <w:sz w:val="26"/>
          <w:szCs w:val="26"/>
          <w:lang w:val="bg-BG"/>
        </w:rPr>
        <w:t>.</w:t>
      </w:r>
      <w:r w:rsidRPr="003C21FF">
        <w:rPr>
          <w:sz w:val="26"/>
          <w:szCs w:val="26"/>
          <w:lang w:val="bg-BG"/>
        </w:rPr>
        <w:t xml:space="preserve"> Т</w:t>
      </w:r>
      <w:r w:rsidR="00073052" w:rsidRPr="003C21FF">
        <w:rPr>
          <w:sz w:val="26"/>
          <w:szCs w:val="26"/>
          <w:lang w:val="bg-BG"/>
        </w:rPr>
        <w:t>.</w:t>
      </w:r>
    </w:p>
    <w:p w:rsidR="00061E99" w:rsidRPr="003C21FF" w:rsidRDefault="00061E99" w:rsidP="00061E99">
      <w:pPr>
        <w:jc w:val="both"/>
        <w:rPr>
          <w:sz w:val="26"/>
          <w:szCs w:val="26"/>
          <w:lang w:val="bg-BG"/>
        </w:rPr>
      </w:pPr>
    </w:p>
    <w:p w:rsidR="00061E99" w:rsidRPr="003C21FF" w:rsidRDefault="00061E99" w:rsidP="00061E99">
      <w:pPr>
        <w:jc w:val="both"/>
        <w:rPr>
          <w:b/>
          <w:sz w:val="26"/>
          <w:szCs w:val="26"/>
          <w:lang w:val="bg-BG"/>
        </w:rPr>
      </w:pPr>
    </w:p>
    <w:p w:rsidR="00061E99" w:rsidRPr="003C21FF" w:rsidRDefault="00061E99" w:rsidP="00061E99">
      <w:pPr>
        <w:ind w:firstLine="708"/>
        <w:rPr>
          <w:b/>
          <w:sz w:val="26"/>
          <w:szCs w:val="26"/>
          <w:lang w:val="bg-BG"/>
        </w:rPr>
      </w:pPr>
      <w:r w:rsidRPr="003C21FF">
        <w:rPr>
          <w:b/>
          <w:sz w:val="26"/>
          <w:szCs w:val="26"/>
          <w:lang w:val="bg-BG"/>
        </w:rPr>
        <w:t>УВАЖАЕМИ ОБЩИНСКИ СЪВЕТНИЦИ,</w:t>
      </w:r>
    </w:p>
    <w:p w:rsidR="00061E99" w:rsidRPr="003C21FF" w:rsidRDefault="00061E99" w:rsidP="00061E99">
      <w:pPr>
        <w:rPr>
          <w:b/>
          <w:sz w:val="16"/>
          <w:szCs w:val="16"/>
          <w:lang w:val="bg-BG"/>
        </w:rPr>
      </w:pPr>
    </w:p>
    <w:p w:rsidR="00061E99" w:rsidRPr="003C21FF" w:rsidRDefault="00061E99" w:rsidP="006944C5">
      <w:pPr>
        <w:ind w:firstLine="708"/>
        <w:jc w:val="both"/>
        <w:rPr>
          <w:sz w:val="26"/>
          <w:szCs w:val="26"/>
          <w:lang w:val="bg-BG"/>
        </w:rPr>
      </w:pPr>
      <w:r w:rsidRPr="003C21FF">
        <w:rPr>
          <w:sz w:val="26"/>
          <w:szCs w:val="26"/>
          <w:lang w:val="bg-BG"/>
        </w:rPr>
        <w:t>В Община Бургас е постъпило мотивирано предложение с вх. № 24-00-</w:t>
      </w:r>
      <w:r w:rsidR="00073052" w:rsidRPr="003C21FF">
        <w:rPr>
          <w:sz w:val="26"/>
          <w:szCs w:val="26"/>
          <w:lang w:val="bg-BG"/>
        </w:rPr>
        <w:t>2</w:t>
      </w:r>
      <w:r w:rsidRPr="003C21FF">
        <w:rPr>
          <w:sz w:val="26"/>
          <w:szCs w:val="26"/>
          <w:lang w:val="bg-BG"/>
        </w:rPr>
        <w:t>6</w:t>
      </w:r>
      <w:r w:rsidR="00073052" w:rsidRPr="003C21FF">
        <w:rPr>
          <w:sz w:val="26"/>
          <w:szCs w:val="26"/>
          <w:lang w:val="bg-BG"/>
        </w:rPr>
        <w:t>09</w:t>
      </w:r>
      <w:r w:rsidRPr="003C21FF">
        <w:rPr>
          <w:sz w:val="26"/>
          <w:szCs w:val="26"/>
          <w:lang w:val="bg-BG"/>
        </w:rPr>
        <w:t>/</w:t>
      </w:r>
      <w:r w:rsidR="0015331D" w:rsidRPr="003C21FF">
        <w:rPr>
          <w:sz w:val="26"/>
          <w:szCs w:val="26"/>
          <w:lang w:val="bg-BG"/>
        </w:rPr>
        <w:t xml:space="preserve"> </w:t>
      </w:r>
      <w:r w:rsidR="00073052" w:rsidRPr="003C21FF">
        <w:rPr>
          <w:sz w:val="26"/>
          <w:szCs w:val="26"/>
          <w:lang w:val="bg-BG"/>
        </w:rPr>
        <w:t>01</w:t>
      </w:r>
      <w:r w:rsidRPr="003C21FF">
        <w:rPr>
          <w:sz w:val="26"/>
          <w:szCs w:val="26"/>
          <w:lang w:val="bg-BG"/>
        </w:rPr>
        <w:t>.</w:t>
      </w:r>
      <w:r w:rsidR="00073052" w:rsidRPr="003C21FF">
        <w:rPr>
          <w:sz w:val="26"/>
          <w:szCs w:val="26"/>
          <w:lang w:val="bg-BG"/>
        </w:rPr>
        <w:t>12</w:t>
      </w:r>
      <w:r w:rsidRPr="003C21FF">
        <w:rPr>
          <w:sz w:val="26"/>
          <w:szCs w:val="26"/>
          <w:lang w:val="bg-BG"/>
        </w:rPr>
        <w:t>.2023</w:t>
      </w:r>
      <w:r w:rsidR="00073052" w:rsidRPr="003C21FF">
        <w:rPr>
          <w:sz w:val="26"/>
          <w:szCs w:val="26"/>
          <w:lang w:val="bg-BG"/>
        </w:rPr>
        <w:t xml:space="preserve"> </w:t>
      </w:r>
      <w:r w:rsidRPr="003C21FF">
        <w:rPr>
          <w:sz w:val="26"/>
          <w:szCs w:val="26"/>
          <w:lang w:val="bg-BG"/>
        </w:rPr>
        <w:t xml:space="preserve">г. от началника на Общинска служба по земеделие – </w:t>
      </w:r>
      <w:r w:rsidR="0015331D" w:rsidRPr="003C21FF">
        <w:rPr>
          <w:sz w:val="26"/>
          <w:szCs w:val="26"/>
          <w:lang w:val="bg-BG"/>
        </w:rPr>
        <w:t xml:space="preserve"> гр. </w:t>
      </w:r>
      <w:r w:rsidRPr="003C21FF">
        <w:rPr>
          <w:sz w:val="26"/>
          <w:szCs w:val="26"/>
          <w:lang w:val="bg-BG"/>
        </w:rPr>
        <w:t>Бургас до Общински съвет – Бургас, чрез Кмета на общината с искане за предоставяне на</w:t>
      </w:r>
      <w:r w:rsidRPr="003C21FF">
        <w:rPr>
          <w:sz w:val="26"/>
          <w:szCs w:val="26"/>
          <w:lang w:val="en-US"/>
        </w:rPr>
        <w:t xml:space="preserve"> </w:t>
      </w:r>
      <w:r w:rsidRPr="003C21FF">
        <w:rPr>
          <w:sz w:val="26"/>
          <w:szCs w:val="26"/>
          <w:lang w:val="bg-BG"/>
        </w:rPr>
        <w:t xml:space="preserve">земеделска земя, собственост на Община Бургас, с оглед постановяване решение за обезщетяване на </w:t>
      </w:r>
      <w:r w:rsidR="00073052" w:rsidRPr="003C21FF">
        <w:rPr>
          <w:sz w:val="26"/>
          <w:szCs w:val="26"/>
          <w:lang w:val="bg-BG"/>
        </w:rPr>
        <w:t>наследници на Б</w:t>
      </w:r>
      <w:r w:rsidR="007F1FCB">
        <w:rPr>
          <w:sz w:val="26"/>
          <w:szCs w:val="26"/>
          <w:lang w:val="bg-BG"/>
        </w:rPr>
        <w:t>.</w:t>
      </w:r>
      <w:r w:rsidR="00073052" w:rsidRPr="003C21FF">
        <w:rPr>
          <w:sz w:val="26"/>
          <w:szCs w:val="26"/>
          <w:lang w:val="bg-BG"/>
        </w:rPr>
        <w:t xml:space="preserve"> И</w:t>
      </w:r>
      <w:r w:rsidR="007F1FCB">
        <w:rPr>
          <w:sz w:val="26"/>
          <w:szCs w:val="26"/>
          <w:lang w:val="bg-BG"/>
        </w:rPr>
        <w:t>.</w:t>
      </w:r>
      <w:r w:rsidR="00073052" w:rsidRPr="003C21FF">
        <w:rPr>
          <w:sz w:val="26"/>
          <w:szCs w:val="26"/>
          <w:lang w:val="bg-BG"/>
        </w:rPr>
        <w:t xml:space="preserve"> Т</w:t>
      </w:r>
      <w:r w:rsidRPr="003C21FF">
        <w:rPr>
          <w:sz w:val="26"/>
          <w:szCs w:val="26"/>
          <w:lang w:val="bg-BG"/>
        </w:rPr>
        <w:t>.</w:t>
      </w:r>
      <w:r w:rsidR="0015331D" w:rsidRPr="003C21FF">
        <w:rPr>
          <w:sz w:val="26"/>
          <w:szCs w:val="26"/>
          <w:lang w:val="bg-BG"/>
        </w:rPr>
        <w:t xml:space="preserve"> </w:t>
      </w:r>
    </w:p>
    <w:p w:rsidR="00D70F58" w:rsidRPr="003C21FF" w:rsidRDefault="00061E99" w:rsidP="00061E99">
      <w:pPr>
        <w:ind w:firstLine="708"/>
        <w:jc w:val="both"/>
        <w:rPr>
          <w:sz w:val="26"/>
          <w:szCs w:val="26"/>
          <w:lang w:val="bg-BG"/>
        </w:rPr>
      </w:pPr>
      <w:r w:rsidRPr="003C21FF">
        <w:rPr>
          <w:sz w:val="26"/>
          <w:szCs w:val="26"/>
          <w:lang w:val="bg-BG"/>
        </w:rPr>
        <w:t>С</w:t>
      </w:r>
      <w:r w:rsidR="00D70F58" w:rsidRPr="003C21FF">
        <w:rPr>
          <w:sz w:val="26"/>
          <w:szCs w:val="26"/>
          <w:lang w:val="bg-BG"/>
        </w:rPr>
        <w:t xml:space="preserve"> Протокол №</w:t>
      </w:r>
      <w:r w:rsidR="00DB55A9" w:rsidRPr="003C21FF">
        <w:rPr>
          <w:sz w:val="26"/>
          <w:szCs w:val="26"/>
          <w:lang w:val="bg-BG"/>
        </w:rPr>
        <w:t xml:space="preserve"> </w:t>
      </w:r>
      <w:r w:rsidR="00D70F58" w:rsidRPr="003C21FF">
        <w:rPr>
          <w:sz w:val="26"/>
          <w:szCs w:val="26"/>
          <w:lang w:val="bg-BG"/>
        </w:rPr>
        <w:t>21-99-10.02.2016</w:t>
      </w:r>
      <w:r w:rsidR="00DB55A9" w:rsidRPr="003C21FF">
        <w:rPr>
          <w:sz w:val="26"/>
          <w:szCs w:val="26"/>
          <w:lang w:val="bg-BG"/>
        </w:rPr>
        <w:t xml:space="preserve"> </w:t>
      </w:r>
      <w:r w:rsidR="00D70F58" w:rsidRPr="003C21FF">
        <w:rPr>
          <w:sz w:val="26"/>
          <w:szCs w:val="26"/>
          <w:lang w:val="bg-BG"/>
        </w:rPr>
        <w:t>г. на АГКК</w:t>
      </w:r>
      <w:r w:rsidR="00DB55A9" w:rsidRPr="003C21FF">
        <w:rPr>
          <w:sz w:val="26"/>
          <w:szCs w:val="26"/>
          <w:lang w:val="bg-BG"/>
        </w:rPr>
        <w:t xml:space="preserve"> </w:t>
      </w:r>
      <w:r w:rsidR="00D70F58" w:rsidRPr="003C21FF">
        <w:rPr>
          <w:sz w:val="26"/>
          <w:szCs w:val="26"/>
          <w:lang w:val="bg-BG"/>
        </w:rPr>
        <w:t>-</w:t>
      </w:r>
      <w:r w:rsidR="00DB55A9" w:rsidRPr="003C21FF">
        <w:rPr>
          <w:sz w:val="26"/>
          <w:szCs w:val="26"/>
          <w:lang w:val="bg-BG"/>
        </w:rPr>
        <w:t xml:space="preserve"> </w:t>
      </w:r>
      <w:r w:rsidR="00D70F58" w:rsidRPr="003C21FF">
        <w:rPr>
          <w:sz w:val="26"/>
          <w:szCs w:val="26"/>
          <w:lang w:val="bg-BG"/>
        </w:rPr>
        <w:t>гр.</w:t>
      </w:r>
      <w:r w:rsidR="00DB55A9" w:rsidRPr="003C21FF">
        <w:rPr>
          <w:sz w:val="26"/>
          <w:szCs w:val="26"/>
          <w:lang w:val="bg-BG"/>
        </w:rPr>
        <w:t xml:space="preserve"> </w:t>
      </w:r>
      <w:r w:rsidR="00D70F58" w:rsidRPr="003C21FF">
        <w:rPr>
          <w:sz w:val="26"/>
          <w:szCs w:val="26"/>
          <w:lang w:val="bg-BG"/>
        </w:rPr>
        <w:t xml:space="preserve">Бургас </w:t>
      </w:r>
      <w:r w:rsidR="00DB55A9" w:rsidRPr="003C21FF">
        <w:rPr>
          <w:sz w:val="26"/>
          <w:szCs w:val="26"/>
          <w:lang w:val="bg-BG"/>
        </w:rPr>
        <w:t>е отстранена  я</w:t>
      </w:r>
      <w:r w:rsidR="00D70F58" w:rsidRPr="003C21FF">
        <w:rPr>
          <w:sz w:val="26"/>
          <w:szCs w:val="26"/>
          <w:lang w:val="bg-BG"/>
        </w:rPr>
        <w:t xml:space="preserve">вна фактическа грешка в контактната зона между поземлените имоти възстановени по реда на ЗСПЗЗ и ЗВСГЗГФ и поземлени имоти в урбанизираната територия на землището на с. Твърдица, община Бургас и </w:t>
      </w:r>
      <w:r w:rsidR="00DB55A9" w:rsidRPr="003C21FF">
        <w:rPr>
          <w:sz w:val="26"/>
          <w:szCs w:val="26"/>
          <w:lang w:val="bg-BG"/>
        </w:rPr>
        <w:t>е одобрен с</w:t>
      </w:r>
      <w:r w:rsidR="00D70F58" w:rsidRPr="003C21FF">
        <w:rPr>
          <w:sz w:val="26"/>
          <w:szCs w:val="26"/>
          <w:lang w:val="bg-BG"/>
        </w:rPr>
        <w:t>писъка на засегнатите имоти.</w:t>
      </w:r>
    </w:p>
    <w:p w:rsidR="00677BFA" w:rsidRPr="003C21FF" w:rsidRDefault="00677BFA" w:rsidP="00061E99">
      <w:pPr>
        <w:ind w:firstLine="708"/>
        <w:jc w:val="both"/>
        <w:rPr>
          <w:sz w:val="26"/>
          <w:szCs w:val="26"/>
          <w:lang w:val="bg-BG"/>
        </w:rPr>
      </w:pPr>
      <w:r w:rsidRPr="003C21FF">
        <w:rPr>
          <w:sz w:val="26"/>
          <w:szCs w:val="26"/>
          <w:lang w:val="bg-BG"/>
        </w:rPr>
        <w:t>При съвместяване на Картата на възстановената собственост на землище с. Твърдица и плана за регулация на селото, се установява, че 741 кв.м. от имот № 001005 с площ 2,322 дка по КВС, собственост на наследници на Б</w:t>
      </w:r>
      <w:r w:rsidR="007F1FCB">
        <w:rPr>
          <w:sz w:val="26"/>
          <w:szCs w:val="26"/>
          <w:lang w:val="bg-BG"/>
        </w:rPr>
        <w:t>.</w:t>
      </w:r>
      <w:r w:rsidRPr="003C21FF">
        <w:rPr>
          <w:sz w:val="26"/>
          <w:szCs w:val="26"/>
          <w:lang w:val="bg-BG"/>
        </w:rPr>
        <w:t xml:space="preserve"> И</w:t>
      </w:r>
      <w:r w:rsidR="007F1FCB">
        <w:rPr>
          <w:sz w:val="26"/>
          <w:szCs w:val="26"/>
          <w:lang w:val="bg-BG"/>
        </w:rPr>
        <w:t>.</w:t>
      </w:r>
      <w:r w:rsidRPr="003C21FF">
        <w:rPr>
          <w:sz w:val="26"/>
          <w:szCs w:val="26"/>
          <w:lang w:val="bg-BG"/>
        </w:rPr>
        <w:t xml:space="preserve"> Т</w:t>
      </w:r>
      <w:r w:rsidR="007F1FCB">
        <w:rPr>
          <w:sz w:val="26"/>
          <w:szCs w:val="26"/>
          <w:lang w:val="bg-BG"/>
        </w:rPr>
        <w:t>.</w:t>
      </w:r>
      <w:r w:rsidRPr="003C21FF">
        <w:rPr>
          <w:sz w:val="26"/>
          <w:szCs w:val="26"/>
          <w:lang w:val="bg-BG"/>
        </w:rPr>
        <w:t xml:space="preserve"> се  припокрива с имот по плана за регулация и за тях следва да се извърши обезщетение по реда на чл. 10б, ал. 1 от ЗСПЗЗ. </w:t>
      </w:r>
    </w:p>
    <w:p w:rsidR="00061E99" w:rsidRPr="003C21FF" w:rsidRDefault="00061E99" w:rsidP="00061E99">
      <w:pPr>
        <w:ind w:firstLine="708"/>
        <w:jc w:val="both"/>
        <w:rPr>
          <w:sz w:val="26"/>
          <w:szCs w:val="26"/>
          <w:lang w:val="bg-BG"/>
        </w:rPr>
      </w:pPr>
      <w:r w:rsidRPr="003C21FF">
        <w:rPr>
          <w:sz w:val="26"/>
          <w:szCs w:val="26"/>
          <w:lang w:val="bg-BG"/>
        </w:rPr>
        <w:t xml:space="preserve">С </w:t>
      </w:r>
      <w:r w:rsidRPr="003C21FF">
        <w:rPr>
          <w:sz w:val="26"/>
          <w:szCs w:val="26"/>
        </w:rPr>
        <w:t>Решение №</w:t>
      </w:r>
      <w:r w:rsidRPr="003C21FF">
        <w:rPr>
          <w:sz w:val="26"/>
          <w:szCs w:val="26"/>
          <w:lang w:val="bg-BG"/>
        </w:rPr>
        <w:t xml:space="preserve"> </w:t>
      </w:r>
      <w:r w:rsidR="00FE7987" w:rsidRPr="003C21FF">
        <w:rPr>
          <w:sz w:val="26"/>
          <w:szCs w:val="26"/>
          <w:lang w:val="bg-BG"/>
        </w:rPr>
        <w:t>ОЗ-85</w:t>
      </w:r>
      <w:r w:rsidRPr="003C21FF">
        <w:rPr>
          <w:sz w:val="26"/>
          <w:szCs w:val="26"/>
          <w:lang w:val="bg-BG"/>
        </w:rPr>
        <w:t>/</w:t>
      </w:r>
      <w:r w:rsidR="00FE7987" w:rsidRPr="003C21FF">
        <w:rPr>
          <w:sz w:val="26"/>
          <w:szCs w:val="26"/>
          <w:lang w:val="bg-BG"/>
        </w:rPr>
        <w:t>08</w:t>
      </w:r>
      <w:r w:rsidRPr="003C21FF">
        <w:rPr>
          <w:sz w:val="26"/>
          <w:szCs w:val="26"/>
          <w:lang w:val="bg-BG"/>
        </w:rPr>
        <w:t>.0</w:t>
      </w:r>
      <w:r w:rsidR="00FE7987" w:rsidRPr="003C21FF">
        <w:rPr>
          <w:sz w:val="26"/>
          <w:szCs w:val="26"/>
          <w:lang w:val="bg-BG"/>
        </w:rPr>
        <w:t>6</w:t>
      </w:r>
      <w:r w:rsidRPr="003C21FF">
        <w:rPr>
          <w:sz w:val="26"/>
          <w:szCs w:val="26"/>
          <w:lang w:val="bg-BG"/>
        </w:rPr>
        <w:t>.202</w:t>
      </w:r>
      <w:r w:rsidR="00FE7987" w:rsidRPr="003C21FF">
        <w:rPr>
          <w:sz w:val="26"/>
          <w:szCs w:val="26"/>
          <w:lang w:val="bg-BG"/>
        </w:rPr>
        <w:t xml:space="preserve">2 </w:t>
      </w:r>
      <w:r w:rsidRPr="003C21FF">
        <w:rPr>
          <w:sz w:val="26"/>
          <w:szCs w:val="26"/>
          <w:lang w:val="bg-BG"/>
        </w:rPr>
        <w:t xml:space="preserve">г., издадено по чл.19, ал.4, т.1 от ЗСПЗЗ и чл.19, ал.8 от ППЗСПЗЗ, за определяне право на обезщетение на собствениците по реда на чл. 10б, ал.1 от ЗСПЗЗ във връзка с процедираното </w:t>
      </w:r>
      <w:r w:rsidR="00FE7987" w:rsidRPr="003C21FF">
        <w:rPr>
          <w:sz w:val="26"/>
          <w:szCs w:val="26"/>
          <w:lang w:val="bg-BG"/>
        </w:rPr>
        <w:t>съвместяване на КВС и КК</w:t>
      </w:r>
      <w:r w:rsidRPr="003C21FF">
        <w:rPr>
          <w:sz w:val="26"/>
          <w:szCs w:val="26"/>
          <w:lang w:val="bg-BG"/>
        </w:rPr>
        <w:t xml:space="preserve">, Общинска служба по земеделие- Бургас е определила на </w:t>
      </w:r>
      <w:r w:rsidR="00FE7987" w:rsidRPr="003C21FF">
        <w:rPr>
          <w:sz w:val="26"/>
          <w:szCs w:val="26"/>
          <w:lang w:val="bg-BG"/>
        </w:rPr>
        <w:t xml:space="preserve">наследници на Борис Илиев Тодоров </w:t>
      </w:r>
      <w:r w:rsidRPr="003C21FF">
        <w:rPr>
          <w:sz w:val="26"/>
          <w:szCs w:val="26"/>
          <w:lang w:val="bg-BG"/>
        </w:rPr>
        <w:t xml:space="preserve">обезщетение за засегнатите от изменението </w:t>
      </w:r>
      <w:r w:rsidR="001670E0" w:rsidRPr="003C21FF">
        <w:rPr>
          <w:sz w:val="26"/>
          <w:szCs w:val="26"/>
          <w:lang w:val="bg-BG"/>
        </w:rPr>
        <w:t xml:space="preserve">0,741 дка земя, седма </w:t>
      </w:r>
      <w:r w:rsidRPr="003C21FF">
        <w:rPr>
          <w:sz w:val="26"/>
          <w:szCs w:val="26"/>
          <w:lang w:val="bg-BG"/>
        </w:rPr>
        <w:t xml:space="preserve">категория, в землището на с. </w:t>
      </w:r>
      <w:r w:rsidR="001670E0" w:rsidRPr="003C21FF">
        <w:rPr>
          <w:sz w:val="26"/>
          <w:szCs w:val="26"/>
          <w:lang w:val="bg-BG"/>
        </w:rPr>
        <w:t>Твърдица</w:t>
      </w:r>
      <w:r w:rsidRPr="003C21FF">
        <w:rPr>
          <w:sz w:val="26"/>
          <w:szCs w:val="26"/>
          <w:lang w:val="bg-BG"/>
        </w:rPr>
        <w:t xml:space="preserve"> да бъде изпълнено със земеделска земя или поименни компенсационни бонове.</w:t>
      </w:r>
    </w:p>
    <w:p w:rsidR="00061E99" w:rsidRPr="003C21FF" w:rsidRDefault="00061E99" w:rsidP="00061E99">
      <w:pPr>
        <w:ind w:right="3" w:firstLine="708"/>
        <w:jc w:val="both"/>
        <w:rPr>
          <w:sz w:val="26"/>
          <w:szCs w:val="26"/>
          <w:lang w:val="bg-BG"/>
        </w:rPr>
      </w:pPr>
      <w:r w:rsidRPr="003C21FF">
        <w:rPr>
          <w:sz w:val="26"/>
          <w:szCs w:val="26"/>
          <w:lang w:val="bg-BG"/>
        </w:rPr>
        <w:t xml:space="preserve">Въз основа на постъпило писмено искане от </w:t>
      </w:r>
      <w:r w:rsidR="001670E0" w:rsidRPr="003C21FF">
        <w:rPr>
          <w:sz w:val="26"/>
          <w:szCs w:val="26"/>
          <w:lang w:val="bg-BG"/>
        </w:rPr>
        <w:t>наследниците на Б</w:t>
      </w:r>
      <w:r w:rsidR="007F1FCB">
        <w:rPr>
          <w:sz w:val="26"/>
          <w:szCs w:val="26"/>
          <w:lang w:val="bg-BG"/>
        </w:rPr>
        <w:t>.</w:t>
      </w:r>
      <w:r w:rsidR="001670E0" w:rsidRPr="003C21FF">
        <w:rPr>
          <w:sz w:val="26"/>
          <w:szCs w:val="26"/>
          <w:lang w:val="bg-BG"/>
        </w:rPr>
        <w:t xml:space="preserve"> И</w:t>
      </w:r>
      <w:r w:rsidR="007F1FCB">
        <w:rPr>
          <w:sz w:val="26"/>
          <w:szCs w:val="26"/>
          <w:lang w:val="bg-BG"/>
        </w:rPr>
        <w:t>.</w:t>
      </w:r>
      <w:r w:rsidR="001670E0" w:rsidRPr="003C21FF">
        <w:rPr>
          <w:sz w:val="26"/>
          <w:szCs w:val="26"/>
          <w:lang w:val="bg-BG"/>
        </w:rPr>
        <w:t xml:space="preserve"> Т</w:t>
      </w:r>
      <w:r w:rsidR="007F1FCB">
        <w:rPr>
          <w:sz w:val="26"/>
          <w:szCs w:val="26"/>
          <w:lang w:val="bg-BG"/>
        </w:rPr>
        <w:t>.</w:t>
      </w:r>
      <w:r w:rsidR="001670E0" w:rsidRPr="003C21FF">
        <w:rPr>
          <w:sz w:val="26"/>
          <w:szCs w:val="26"/>
          <w:lang w:val="bg-BG"/>
        </w:rPr>
        <w:t>,</w:t>
      </w:r>
      <w:r w:rsidRPr="003C21FF">
        <w:rPr>
          <w:sz w:val="26"/>
          <w:szCs w:val="26"/>
          <w:lang w:val="bg-BG"/>
        </w:rPr>
        <w:t xml:space="preserve"> обезщетяването да бъде изпълнено със земя, Общинска служба по земеделие е постановила Решение №</w:t>
      </w:r>
      <w:r w:rsidR="001670E0" w:rsidRPr="003C21FF">
        <w:rPr>
          <w:sz w:val="26"/>
          <w:szCs w:val="26"/>
          <w:lang w:val="bg-BG"/>
        </w:rPr>
        <w:t xml:space="preserve"> ОЗ-85/13.10.2022 </w:t>
      </w:r>
      <w:r w:rsidR="00DA3CEC" w:rsidRPr="003C21FF">
        <w:rPr>
          <w:sz w:val="26"/>
          <w:szCs w:val="26"/>
          <w:lang w:val="bg-BG"/>
        </w:rPr>
        <w:t>г</w:t>
      </w:r>
      <w:r w:rsidR="001670E0" w:rsidRPr="003C21FF">
        <w:rPr>
          <w:sz w:val="26"/>
          <w:szCs w:val="26"/>
          <w:lang w:val="bg-BG"/>
        </w:rPr>
        <w:t>.</w:t>
      </w:r>
      <w:r w:rsidRPr="003C21FF">
        <w:rPr>
          <w:sz w:val="26"/>
          <w:szCs w:val="26"/>
          <w:lang w:val="bg-BG"/>
        </w:rPr>
        <w:t xml:space="preserve">, с което определя на </w:t>
      </w:r>
      <w:r w:rsidR="001670E0" w:rsidRPr="003C21FF">
        <w:rPr>
          <w:sz w:val="26"/>
          <w:szCs w:val="26"/>
          <w:lang w:val="bg-BG"/>
        </w:rPr>
        <w:t xml:space="preserve">правоимащите </w:t>
      </w:r>
      <w:r w:rsidRPr="003C21FF">
        <w:rPr>
          <w:sz w:val="26"/>
          <w:szCs w:val="26"/>
          <w:lang w:val="bg-BG"/>
        </w:rPr>
        <w:t>лиц</w:t>
      </w:r>
      <w:r w:rsidR="001670E0" w:rsidRPr="003C21FF">
        <w:rPr>
          <w:sz w:val="26"/>
          <w:szCs w:val="26"/>
          <w:lang w:val="bg-BG"/>
        </w:rPr>
        <w:t>а</w:t>
      </w:r>
      <w:r w:rsidRPr="003C21FF">
        <w:rPr>
          <w:sz w:val="26"/>
          <w:szCs w:val="26"/>
          <w:lang w:val="bg-BG"/>
        </w:rPr>
        <w:t xml:space="preserve"> обе</w:t>
      </w:r>
      <w:r w:rsidR="001670E0" w:rsidRPr="003C21FF">
        <w:rPr>
          <w:sz w:val="26"/>
          <w:szCs w:val="26"/>
          <w:lang w:val="bg-BG"/>
        </w:rPr>
        <w:t xml:space="preserve">зщетение със земя на стойност 239 </w:t>
      </w:r>
      <w:r w:rsidRPr="003C21FF">
        <w:rPr>
          <w:sz w:val="26"/>
          <w:szCs w:val="26"/>
          <w:lang w:val="bg-BG"/>
        </w:rPr>
        <w:t xml:space="preserve">лева, определена съгласно Протокол за </w:t>
      </w:r>
      <w:r w:rsidRPr="003C21FF">
        <w:rPr>
          <w:sz w:val="26"/>
          <w:szCs w:val="26"/>
          <w:lang w:val="bg-BG"/>
        </w:rPr>
        <w:lastRenderedPageBreak/>
        <w:t xml:space="preserve">формиране на средни цени лв./дка по категории за землище с. </w:t>
      </w:r>
      <w:r w:rsidR="001670E0" w:rsidRPr="003C21FF">
        <w:rPr>
          <w:sz w:val="26"/>
          <w:szCs w:val="26"/>
          <w:lang w:val="bg-BG"/>
        </w:rPr>
        <w:t>Твърдица</w:t>
      </w:r>
      <w:r w:rsidRPr="003C21FF">
        <w:rPr>
          <w:sz w:val="26"/>
          <w:szCs w:val="26"/>
          <w:lang w:val="bg-BG"/>
        </w:rPr>
        <w:t xml:space="preserve">, изготвен от Поземлена комисия- Бургас, </w:t>
      </w:r>
      <w:r w:rsidR="001670E0" w:rsidRPr="003C21FF">
        <w:rPr>
          <w:sz w:val="26"/>
          <w:szCs w:val="26"/>
          <w:lang w:val="bg-BG"/>
        </w:rPr>
        <w:t xml:space="preserve">видно от който средната цена за </w:t>
      </w:r>
      <w:r w:rsidR="001670E0" w:rsidRPr="003C21FF">
        <w:rPr>
          <w:sz w:val="26"/>
          <w:szCs w:val="26"/>
          <w:lang w:val="en-US"/>
        </w:rPr>
        <w:t>VII</w:t>
      </w:r>
      <w:r w:rsidRPr="003C21FF">
        <w:rPr>
          <w:sz w:val="26"/>
          <w:szCs w:val="26"/>
          <w:lang w:val="bg-BG"/>
        </w:rPr>
        <w:t xml:space="preserve"> категория земя, е </w:t>
      </w:r>
      <w:r w:rsidR="001670E0" w:rsidRPr="003C21FF">
        <w:rPr>
          <w:sz w:val="26"/>
          <w:szCs w:val="26"/>
          <w:lang w:val="en-US"/>
        </w:rPr>
        <w:t>322</w:t>
      </w:r>
      <w:r w:rsidRPr="003C21FF">
        <w:rPr>
          <w:sz w:val="26"/>
          <w:szCs w:val="26"/>
          <w:lang w:val="bg-BG"/>
        </w:rPr>
        <w:t xml:space="preserve"> лв./дка.</w:t>
      </w:r>
    </w:p>
    <w:p w:rsidR="00061E99" w:rsidRPr="003C21FF" w:rsidRDefault="00061E99" w:rsidP="00061E99">
      <w:pPr>
        <w:ind w:firstLine="708"/>
        <w:jc w:val="both"/>
        <w:rPr>
          <w:sz w:val="26"/>
          <w:szCs w:val="26"/>
          <w:lang w:val="bg-BG"/>
        </w:rPr>
      </w:pPr>
      <w:r w:rsidRPr="003C21FF">
        <w:rPr>
          <w:sz w:val="26"/>
          <w:szCs w:val="26"/>
          <w:lang w:val="bg-BG"/>
        </w:rPr>
        <w:t xml:space="preserve">С цитираното мотивирано предложение до Община Бургас, началника на Общинска служба по земеделие – Бургас е отправил искане обезщетението да бъде </w:t>
      </w:r>
      <w:r w:rsidR="006A4357" w:rsidRPr="003C21FF">
        <w:rPr>
          <w:sz w:val="26"/>
          <w:szCs w:val="26"/>
          <w:lang w:val="bg-BG"/>
        </w:rPr>
        <w:t xml:space="preserve">изпълнено с част от ПИ с идентификатор </w:t>
      </w:r>
      <w:r w:rsidR="006A4357" w:rsidRPr="003C21FF">
        <w:rPr>
          <w:sz w:val="26"/>
          <w:szCs w:val="26"/>
          <w:lang w:val="en-US"/>
        </w:rPr>
        <w:t>7</w:t>
      </w:r>
      <w:r w:rsidRPr="003C21FF">
        <w:rPr>
          <w:sz w:val="26"/>
          <w:szCs w:val="26"/>
          <w:lang w:val="bg-BG"/>
        </w:rPr>
        <w:t>2</w:t>
      </w:r>
      <w:r w:rsidR="006A4357" w:rsidRPr="003C21FF">
        <w:rPr>
          <w:sz w:val="26"/>
          <w:szCs w:val="26"/>
          <w:lang w:val="en-US"/>
        </w:rPr>
        <w:t>1</w:t>
      </w:r>
      <w:r w:rsidRPr="003C21FF">
        <w:rPr>
          <w:sz w:val="26"/>
          <w:szCs w:val="26"/>
          <w:lang w:val="bg-BG"/>
        </w:rPr>
        <w:t>5</w:t>
      </w:r>
      <w:r w:rsidR="006A4357" w:rsidRPr="003C21FF">
        <w:rPr>
          <w:sz w:val="26"/>
          <w:szCs w:val="26"/>
          <w:lang w:val="en-US"/>
        </w:rPr>
        <w:t>1</w:t>
      </w:r>
      <w:r w:rsidRPr="003C21FF">
        <w:rPr>
          <w:sz w:val="26"/>
          <w:szCs w:val="26"/>
          <w:lang w:val="bg-BG"/>
        </w:rPr>
        <w:t>.</w:t>
      </w:r>
      <w:r w:rsidR="006A4357" w:rsidRPr="003C21FF">
        <w:rPr>
          <w:sz w:val="26"/>
          <w:szCs w:val="26"/>
          <w:lang w:val="en-US"/>
        </w:rPr>
        <w:t>29.43</w:t>
      </w:r>
      <w:r w:rsidR="006A4357" w:rsidRPr="003C21FF">
        <w:rPr>
          <w:sz w:val="26"/>
          <w:szCs w:val="26"/>
          <w:lang w:val="bg-BG"/>
        </w:rPr>
        <w:t xml:space="preserve">, целият </w:t>
      </w:r>
      <w:r w:rsidRPr="003C21FF">
        <w:rPr>
          <w:sz w:val="26"/>
          <w:szCs w:val="26"/>
          <w:lang w:val="bg-BG"/>
        </w:rPr>
        <w:t xml:space="preserve">с площ </w:t>
      </w:r>
      <w:r w:rsidR="006A4357" w:rsidRPr="003C21FF">
        <w:rPr>
          <w:sz w:val="26"/>
          <w:szCs w:val="26"/>
          <w:lang w:val="bg-BG"/>
        </w:rPr>
        <w:t xml:space="preserve">7,082 дка, </w:t>
      </w:r>
      <w:r w:rsidRPr="003C21FF">
        <w:rPr>
          <w:sz w:val="26"/>
          <w:szCs w:val="26"/>
          <w:lang w:val="bg-BG"/>
        </w:rPr>
        <w:t>с НТП пасище, девета категория</w:t>
      </w:r>
      <w:r w:rsidR="006A4357" w:rsidRPr="003C21FF">
        <w:rPr>
          <w:sz w:val="26"/>
          <w:szCs w:val="26"/>
          <w:lang w:val="bg-BG"/>
        </w:rPr>
        <w:t xml:space="preserve"> </w:t>
      </w:r>
      <w:r w:rsidRPr="003C21FF">
        <w:rPr>
          <w:sz w:val="26"/>
          <w:szCs w:val="26"/>
          <w:lang w:val="bg-BG"/>
        </w:rPr>
        <w:t xml:space="preserve">по КККР на с. </w:t>
      </w:r>
      <w:r w:rsidR="006A4357" w:rsidRPr="003C21FF">
        <w:rPr>
          <w:sz w:val="26"/>
          <w:szCs w:val="26"/>
          <w:lang w:val="bg-BG"/>
        </w:rPr>
        <w:t>Твърдица</w:t>
      </w:r>
      <w:r w:rsidRPr="003C21FF">
        <w:rPr>
          <w:sz w:val="26"/>
          <w:szCs w:val="26"/>
          <w:lang w:val="bg-BG"/>
        </w:rPr>
        <w:t>.</w:t>
      </w:r>
    </w:p>
    <w:p w:rsidR="006944C5" w:rsidRPr="003C21FF" w:rsidRDefault="006944C5" w:rsidP="006944C5">
      <w:pPr>
        <w:tabs>
          <w:tab w:val="left" w:pos="0"/>
        </w:tabs>
        <w:ind w:firstLine="709"/>
        <w:jc w:val="both"/>
        <w:rPr>
          <w:sz w:val="26"/>
          <w:szCs w:val="26"/>
          <w:lang w:val="bg-BG"/>
        </w:rPr>
      </w:pPr>
      <w:r w:rsidRPr="003C21FF">
        <w:rPr>
          <w:sz w:val="26"/>
          <w:szCs w:val="26"/>
          <w:lang w:val="bg-BG"/>
        </w:rPr>
        <w:t xml:space="preserve">Посоченият общински ПИ с идентификатор </w:t>
      </w:r>
      <w:r w:rsidR="00B136C4" w:rsidRPr="003C21FF">
        <w:rPr>
          <w:sz w:val="26"/>
          <w:szCs w:val="26"/>
          <w:lang w:val="en-US"/>
        </w:rPr>
        <w:t>7</w:t>
      </w:r>
      <w:r w:rsidR="00B136C4" w:rsidRPr="003C21FF">
        <w:rPr>
          <w:sz w:val="26"/>
          <w:szCs w:val="26"/>
          <w:lang w:val="bg-BG"/>
        </w:rPr>
        <w:t>2</w:t>
      </w:r>
      <w:r w:rsidR="00B136C4" w:rsidRPr="003C21FF">
        <w:rPr>
          <w:sz w:val="26"/>
          <w:szCs w:val="26"/>
          <w:lang w:val="en-US"/>
        </w:rPr>
        <w:t>1</w:t>
      </w:r>
      <w:r w:rsidR="00B136C4" w:rsidRPr="003C21FF">
        <w:rPr>
          <w:sz w:val="26"/>
          <w:szCs w:val="26"/>
          <w:lang w:val="bg-BG"/>
        </w:rPr>
        <w:t>5</w:t>
      </w:r>
      <w:r w:rsidR="00B136C4" w:rsidRPr="003C21FF">
        <w:rPr>
          <w:sz w:val="26"/>
          <w:szCs w:val="26"/>
          <w:lang w:val="en-US"/>
        </w:rPr>
        <w:t>1</w:t>
      </w:r>
      <w:r w:rsidR="00B136C4" w:rsidRPr="003C21FF">
        <w:rPr>
          <w:sz w:val="26"/>
          <w:szCs w:val="26"/>
          <w:lang w:val="bg-BG"/>
        </w:rPr>
        <w:t>.</w:t>
      </w:r>
      <w:r w:rsidR="00B136C4" w:rsidRPr="003C21FF">
        <w:rPr>
          <w:sz w:val="26"/>
          <w:szCs w:val="26"/>
          <w:lang w:val="en-US"/>
        </w:rPr>
        <w:t>29.43</w:t>
      </w:r>
      <w:r w:rsidRPr="003C21FF">
        <w:rPr>
          <w:sz w:val="26"/>
          <w:szCs w:val="26"/>
          <w:lang w:val="bg-BG"/>
        </w:rPr>
        <w:t>, съответства на имот № 0000</w:t>
      </w:r>
      <w:r w:rsidR="00B136C4" w:rsidRPr="003C21FF">
        <w:rPr>
          <w:sz w:val="26"/>
          <w:szCs w:val="26"/>
          <w:lang w:val="bg-BG"/>
        </w:rPr>
        <w:t>7</w:t>
      </w:r>
      <w:r w:rsidRPr="003C21FF">
        <w:rPr>
          <w:sz w:val="26"/>
          <w:szCs w:val="26"/>
          <w:lang w:val="bg-BG"/>
        </w:rPr>
        <w:t>3 по недействаща КВС на землище с. Твърдица, община Бургас.</w:t>
      </w:r>
    </w:p>
    <w:p w:rsidR="006944C5" w:rsidRPr="003C21FF" w:rsidRDefault="006944C5" w:rsidP="006944C5">
      <w:pPr>
        <w:tabs>
          <w:tab w:val="left" w:pos="0"/>
        </w:tabs>
        <w:jc w:val="both"/>
        <w:rPr>
          <w:sz w:val="26"/>
          <w:szCs w:val="26"/>
          <w:lang w:val="bg-BG"/>
        </w:rPr>
      </w:pPr>
      <w:r w:rsidRPr="003C21FF">
        <w:rPr>
          <w:sz w:val="26"/>
          <w:szCs w:val="26"/>
          <w:lang w:val="bg-BG"/>
        </w:rPr>
        <w:tab/>
        <w:t>Същият е в категорията Остатъчен общински фонд, предаден в собственост на Община Бургас с Протоколно решение № 19/17.10.2008 г. на ОСЗГ- гр. Бургас, одобрено със Заповед № РД-11-103/05.11.2008 г. на Директора на ОД ”З</w:t>
      </w:r>
      <w:r w:rsidRPr="003C21FF">
        <w:rPr>
          <w:sz w:val="26"/>
          <w:szCs w:val="26"/>
          <w:lang w:val="en-US"/>
        </w:rPr>
        <w:t>e</w:t>
      </w:r>
      <w:r w:rsidRPr="003C21FF">
        <w:rPr>
          <w:sz w:val="26"/>
          <w:szCs w:val="26"/>
          <w:lang w:val="bg-BG"/>
        </w:rPr>
        <w:t>меделие” – гр. Бургас.</w:t>
      </w:r>
    </w:p>
    <w:p w:rsidR="006944C5" w:rsidRPr="003C21FF" w:rsidRDefault="006944C5" w:rsidP="006944C5">
      <w:pPr>
        <w:tabs>
          <w:tab w:val="left" w:pos="0"/>
        </w:tabs>
        <w:jc w:val="both"/>
        <w:rPr>
          <w:sz w:val="26"/>
          <w:szCs w:val="26"/>
          <w:lang w:val="bg-BG"/>
        </w:rPr>
      </w:pPr>
      <w:r w:rsidRPr="003C21FF">
        <w:rPr>
          <w:sz w:val="26"/>
          <w:szCs w:val="26"/>
          <w:lang w:val="bg-BG"/>
        </w:rPr>
        <w:tab/>
        <w:t>За имота е съставен Акт №</w:t>
      </w:r>
      <w:r w:rsidR="00B136C4" w:rsidRPr="003C21FF">
        <w:rPr>
          <w:sz w:val="26"/>
          <w:szCs w:val="26"/>
          <w:lang w:val="bg-BG"/>
        </w:rPr>
        <w:t xml:space="preserve"> </w:t>
      </w:r>
      <w:r w:rsidRPr="003C21FF">
        <w:rPr>
          <w:sz w:val="26"/>
          <w:szCs w:val="26"/>
          <w:lang w:val="bg-BG"/>
        </w:rPr>
        <w:t>83</w:t>
      </w:r>
      <w:r w:rsidR="00B136C4" w:rsidRPr="003C21FF">
        <w:rPr>
          <w:sz w:val="26"/>
          <w:szCs w:val="26"/>
          <w:lang w:val="bg-BG"/>
        </w:rPr>
        <w:t>7</w:t>
      </w:r>
      <w:r w:rsidRPr="003C21FF">
        <w:rPr>
          <w:sz w:val="26"/>
          <w:szCs w:val="26"/>
          <w:lang w:val="bg-BG"/>
        </w:rPr>
        <w:t>4/12.04.2016 г. за ПОС.</w:t>
      </w:r>
    </w:p>
    <w:p w:rsidR="006944C5" w:rsidRPr="003C21FF" w:rsidRDefault="006944C5" w:rsidP="006944C5">
      <w:pPr>
        <w:ind w:right="3" w:firstLine="708"/>
        <w:jc w:val="both"/>
        <w:rPr>
          <w:sz w:val="26"/>
          <w:szCs w:val="26"/>
          <w:lang w:val="bg-BG"/>
        </w:rPr>
      </w:pPr>
      <w:r w:rsidRPr="003C21FF">
        <w:rPr>
          <w:sz w:val="26"/>
          <w:szCs w:val="26"/>
          <w:lang w:val="bg-BG"/>
        </w:rPr>
        <w:t>Изготвен е служебен проект за изменение на КККР на с. Твърдица, община Бургас, като от ПИ с идентификатор 72151</w:t>
      </w:r>
      <w:r w:rsidR="00B136C4" w:rsidRPr="003C21FF">
        <w:rPr>
          <w:sz w:val="26"/>
          <w:szCs w:val="26"/>
          <w:lang w:val="bg-BG"/>
        </w:rPr>
        <w:t>.29</w:t>
      </w:r>
      <w:r w:rsidRPr="003C21FF">
        <w:rPr>
          <w:sz w:val="26"/>
          <w:szCs w:val="26"/>
          <w:lang w:val="bg-BG"/>
        </w:rPr>
        <w:t>.</w:t>
      </w:r>
      <w:r w:rsidR="00B136C4" w:rsidRPr="003C21FF">
        <w:rPr>
          <w:sz w:val="26"/>
          <w:szCs w:val="26"/>
          <w:lang w:val="bg-BG"/>
        </w:rPr>
        <w:t>43</w:t>
      </w:r>
      <w:r w:rsidRPr="003C21FF">
        <w:rPr>
          <w:sz w:val="26"/>
          <w:szCs w:val="26"/>
          <w:lang w:val="bg-BG"/>
        </w:rPr>
        <w:t xml:space="preserve">, целият с площ </w:t>
      </w:r>
      <w:r w:rsidR="00B136C4" w:rsidRPr="003C21FF">
        <w:rPr>
          <w:sz w:val="26"/>
          <w:szCs w:val="26"/>
          <w:lang w:val="bg-BG"/>
        </w:rPr>
        <w:t>7,082</w:t>
      </w:r>
      <w:r w:rsidRPr="003C21FF">
        <w:rPr>
          <w:sz w:val="26"/>
          <w:szCs w:val="26"/>
          <w:lang w:val="bg-BG"/>
        </w:rPr>
        <w:t xml:space="preserve"> дка и начин на трайно ползване: Пасище, </w:t>
      </w:r>
      <w:r w:rsidR="00B136C4" w:rsidRPr="003C21FF">
        <w:rPr>
          <w:sz w:val="26"/>
          <w:szCs w:val="26"/>
          <w:lang w:val="en-US"/>
        </w:rPr>
        <w:t>I</w:t>
      </w:r>
      <w:r w:rsidRPr="003C21FF">
        <w:rPr>
          <w:sz w:val="26"/>
          <w:szCs w:val="26"/>
          <w:lang w:val="bg-BG"/>
        </w:rPr>
        <w:t>Х категория е обособен самостоятелен ПИ с идентификатор 72151</w:t>
      </w:r>
      <w:r w:rsidR="00B136C4" w:rsidRPr="003C21FF">
        <w:rPr>
          <w:sz w:val="26"/>
          <w:szCs w:val="26"/>
          <w:lang w:val="bg-BG"/>
        </w:rPr>
        <w:t>.29</w:t>
      </w:r>
      <w:r w:rsidR="003C21FF" w:rsidRPr="003C21FF">
        <w:rPr>
          <w:sz w:val="26"/>
          <w:szCs w:val="26"/>
          <w:lang w:val="bg-BG"/>
        </w:rPr>
        <w:t>.</w:t>
      </w:r>
      <w:r w:rsidRPr="003C21FF">
        <w:rPr>
          <w:sz w:val="26"/>
          <w:szCs w:val="26"/>
          <w:lang w:val="bg-BG"/>
        </w:rPr>
        <w:t>5</w:t>
      </w:r>
      <w:r w:rsidR="003C21FF" w:rsidRPr="003C21FF">
        <w:rPr>
          <w:sz w:val="26"/>
          <w:szCs w:val="26"/>
          <w:lang w:val="en-US"/>
        </w:rPr>
        <w:t>0</w:t>
      </w:r>
      <w:r w:rsidRPr="003C21FF">
        <w:rPr>
          <w:sz w:val="26"/>
          <w:szCs w:val="26"/>
          <w:lang w:val="bg-BG"/>
        </w:rPr>
        <w:t xml:space="preserve">, с площ </w:t>
      </w:r>
      <w:r w:rsidR="00B136C4" w:rsidRPr="003C21FF">
        <w:rPr>
          <w:sz w:val="26"/>
          <w:szCs w:val="26"/>
          <w:lang w:val="bg-BG"/>
        </w:rPr>
        <w:t>1,69</w:t>
      </w:r>
      <w:r w:rsidR="003C21FF" w:rsidRPr="003C21FF">
        <w:rPr>
          <w:sz w:val="26"/>
          <w:szCs w:val="26"/>
          <w:lang w:val="en-US"/>
        </w:rPr>
        <w:t>4</w:t>
      </w:r>
      <w:r w:rsidRPr="003C21FF">
        <w:rPr>
          <w:sz w:val="26"/>
          <w:szCs w:val="26"/>
          <w:lang w:val="bg-BG"/>
        </w:rPr>
        <w:t xml:space="preserve"> дка, отговаряща на</w:t>
      </w:r>
      <w:r w:rsidRPr="003C21FF">
        <w:rPr>
          <w:sz w:val="26"/>
          <w:szCs w:val="26"/>
        </w:rPr>
        <w:t xml:space="preserve"> </w:t>
      </w:r>
      <w:r w:rsidRPr="003C21FF">
        <w:rPr>
          <w:sz w:val="26"/>
          <w:szCs w:val="26"/>
          <w:lang w:val="bg-BG"/>
        </w:rPr>
        <w:t xml:space="preserve">стойността на обезщетението в размер на </w:t>
      </w:r>
      <w:r w:rsidR="00B136C4" w:rsidRPr="003C21FF">
        <w:rPr>
          <w:sz w:val="26"/>
          <w:szCs w:val="26"/>
          <w:lang w:val="bg-BG"/>
        </w:rPr>
        <w:t>239</w:t>
      </w:r>
      <w:r w:rsidRPr="003C21FF">
        <w:rPr>
          <w:sz w:val="26"/>
          <w:szCs w:val="26"/>
          <w:lang w:val="bg-BG"/>
        </w:rPr>
        <w:t xml:space="preserve"> лв, </w:t>
      </w:r>
      <w:r w:rsidRPr="003C21FF">
        <w:rPr>
          <w:sz w:val="26"/>
          <w:szCs w:val="26"/>
        </w:rPr>
        <w:t xml:space="preserve">съгласно </w:t>
      </w:r>
      <w:r w:rsidRPr="003C21FF">
        <w:rPr>
          <w:sz w:val="26"/>
          <w:szCs w:val="26"/>
          <w:lang w:val="bg-BG"/>
        </w:rPr>
        <w:t>Протокол за формиране на средни цени лв./дка по категории в землището на с. Твърдица, община  Бургас. (</w:t>
      </w:r>
      <w:r w:rsidR="00B136C4" w:rsidRPr="003C21FF">
        <w:rPr>
          <w:sz w:val="26"/>
          <w:szCs w:val="26"/>
          <w:lang w:val="bg-BG"/>
        </w:rPr>
        <w:t>141</w:t>
      </w:r>
      <w:r w:rsidRPr="003C21FF">
        <w:rPr>
          <w:sz w:val="26"/>
          <w:szCs w:val="26"/>
          <w:lang w:val="bg-BG"/>
        </w:rPr>
        <w:t xml:space="preserve"> лв/дка - </w:t>
      </w:r>
      <w:r w:rsidRPr="003C21FF">
        <w:rPr>
          <w:sz w:val="26"/>
          <w:szCs w:val="26"/>
          <w:lang w:val="en-US"/>
        </w:rPr>
        <w:t>I</w:t>
      </w:r>
      <w:r w:rsidR="00B136C4" w:rsidRPr="003C21FF">
        <w:rPr>
          <w:sz w:val="26"/>
          <w:szCs w:val="26"/>
          <w:lang w:val="bg-BG"/>
        </w:rPr>
        <w:t>Х</w:t>
      </w:r>
      <w:r w:rsidRPr="003C21FF">
        <w:rPr>
          <w:sz w:val="26"/>
          <w:szCs w:val="26"/>
          <w:lang w:val="en-US"/>
        </w:rPr>
        <w:t xml:space="preserve"> </w:t>
      </w:r>
      <w:r w:rsidRPr="003C21FF">
        <w:rPr>
          <w:sz w:val="26"/>
          <w:szCs w:val="26"/>
          <w:lang w:val="bg-BG"/>
        </w:rPr>
        <w:t>категория земя)</w:t>
      </w:r>
      <w:r w:rsidR="00B136C4" w:rsidRPr="003C21FF">
        <w:rPr>
          <w:sz w:val="26"/>
          <w:szCs w:val="26"/>
          <w:lang w:val="bg-BG"/>
        </w:rPr>
        <w:t>.</w:t>
      </w:r>
    </w:p>
    <w:p w:rsidR="00B136C4" w:rsidRPr="003C21FF" w:rsidRDefault="00B136C4" w:rsidP="00B136C4">
      <w:pPr>
        <w:ind w:right="3" w:firstLine="708"/>
        <w:jc w:val="both"/>
        <w:rPr>
          <w:sz w:val="26"/>
          <w:szCs w:val="26"/>
          <w:lang w:val="bg-BG"/>
        </w:rPr>
      </w:pPr>
      <w:r w:rsidRPr="003C21FF">
        <w:rPr>
          <w:sz w:val="26"/>
          <w:szCs w:val="26"/>
        </w:rPr>
        <w:t>Съгласно разпоредбат</w:t>
      </w:r>
      <w:r w:rsidRPr="003C21FF">
        <w:rPr>
          <w:sz w:val="26"/>
          <w:szCs w:val="26"/>
          <w:lang w:val="bg-BG"/>
        </w:rPr>
        <w:t>а</w:t>
      </w:r>
      <w:r w:rsidRPr="003C21FF">
        <w:rPr>
          <w:sz w:val="26"/>
          <w:szCs w:val="26"/>
        </w:rPr>
        <w:t xml:space="preserve"> на §27, ал.2</w:t>
      </w:r>
      <w:r w:rsidRPr="003C21FF">
        <w:rPr>
          <w:sz w:val="26"/>
          <w:szCs w:val="26"/>
          <w:lang w:val="bg-BG"/>
        </w:rPr>
        <w:t xml:space="preserve">, т. 3 </w:t>
      </w:r>
      <w:r w:rsidRPr="003C21FF">
        <w:rPr>
          <w:sz w:val="26"/>
          <w:szCs w:val="26"/>
        </w:rPr>
        <w:t xml:space="preserve">от </w:t>
      </w:r>
      <w:r w:rsidRPr="003C21FF">
        <w:rPr>
          <w:sz w:val="26"/>
          <w:szCs w:val="26"/>
          <w:lang w:val="bg-BG"/>
        </w:rPr>
        <w:t>Преходните и заключителни разпоредби към Закона за изменение и допълнение на Закона за собствеността и ползването на земеделските земи (</w:t>
      </w:r>
      <w:r w:rsidRPr="003C21FF">
        <w:rPr>
          <w:sz w:val="26"/>
          <w:szCs w:val="26"/>
        </w:rPr>
        <w:t>ДВ, бр.62 от 2010г.</w:t>
      </w:r>
      <w:r w:rsidRPr="003C21FF">
        <w:rPr>
          <w:sz w:val="26"/>
          <w:szCs w:val="26"/>
          <w:lang w:val="bg-BG"/>
        </w:rPr>
        <w:t>)</w:t>
      </w:r>
      <w:r w:rsidRPr="003C21FF">
        <w:rPr>
          <w:sz w:val="26"/>
          <w:szCs w:val="26"/>
        </w:rPr>
        <w:t>, Общинските съвети предоставят земи от общинския поземлен фонд</w:t>
      </w:r>
      <w:r w:rsidRPr="003C21FF">
        <w:rPr>
          <w:sz w:val="26"/>
          <w:szCs w:val="26"/>
          <w:lang w:val="bg-BG"/>
        </w:rPr>
        <w:t xml:space="preserve">, </w:t>
      </w:r>
      <w:r w:rsidRPr="003C21FF">
        <w:rPr>
          <w:sz w:val="26"/>
          <w:szCs w:val="26"/>
          <w:shd w:val="clear" w:color="auto" w:fill="FFFFFF"/>
        </w:rPr>
        <w:t>включително пасища и мери по </w:t>
      </w:r>
      <w:hyperlink r:id="rId11" w:history="1">
        <w:r w:rsidRPr="003C21FF">
          <w:rPr>
            <w:bCs/>
            <w:sz w:val="26"/>
            <w:szCs w:val="26"/>
            <w:shd w:val="clear" w:color="auto" w:fill="FFFFFF"/>
          </w:rPr>
          <w:t>чл. 19</w:t>
        </w:r>
      </w:hyperlink>
      <w:r w:rsidRPr="003C21FF">
        <w:rPr>
          <w:sz w:val="26"/>
          <w:szCs w:val="26"/>
          <w:lang w:val="bg-BG"/>
        </w:rPr>
        <w:t xml:space="preserve"> от ЗСПЗЗ</w:t>
      </w:r>
      <w:r w:rsidRPr="003C21FF">
        <w:rPr>
          <w:sz w:val="26"/>
          <w:szCs w:val="26"/>
          <w:shd w:val="clear" w:color="auto" w:fill="FFFFFF"/>
        </w:rPr>
        <w:t>,</w:t>
      </w:r>
      <w:r w:rsidRPr="003C21FF">
        <w:rPr>
          <w:sz w:val="26"/>
          <w:szCs w:val="26"/>
        </w:rPr>
        <w:t xml:space="preserve"> </w:t>
      </w:r>
      <w:r w:rsidRPr="003C21FF">
        <w:rPr>
          <w:sz w:val="26"/>
          <w:szCs w:val="26"/>
          <w:lang w:val="bg-BG"/>
        </w:rPr>
        <w:t xml:space="preserve">за </w:t>
      </w:r>
      <w:r w:rsidRPr="003C21FF">
        <w:rPr>
          <w:sz w:val="26"/>
          <w:szCs w:val="26"/>
          <w:lang w:val="en"/>
        </w:rPr>
        <w:t>обезщетяване на собствениците, чиято собственост не може да бъде възстановена.</w:t>
      </w:r>
      <w:r w:rsidRPr="003C21FF">
        <w:rPr>
          <w:sz w:val="26"/>
          <w:szCs w:val="26"/>
          <w:lang w:val="bg-BG"/>
        </w:rPr>
        <w:t xml:space="preserve"> </w:t>
      </w:r>
    </w:p>
    <w:p w:rsidR="00061E99" w:rsidRPr="003C21FF" w:rsidRDefault="00061E99" w:rsidP="00061E99">
      <w:pPr>
        <w:ind w:firstLine="708"/>
        <w:jc w:val="both"/>
        <w:rPr>
          <w:sz w:val="26"/>
          <w:szCs w:val="26"/>
          <w:lang w:val="bg-BG"/>
        </w:rPr>
      </w:pPr>
      <w:r w:rsidRPr="003C21FF">
        <w:rPr>
          <w:sz w:val="26"/>
          <w:szCs w:val="26"/>
        </w:rPr>
        <w:t>Предвид изложеното и на ос</w:t>
      </w:r>
      <w:r w:rsidR="00741D20">
        <w:rPr>
          <w:sz w:val="26"/>
          <w:szCs w:val="26"/>
        </w:rPr>
        <w:t>нование правомощията ми по чл.73</w:t>
      </w:r>
      <w:r w:rsidRPr="003C21FF">
        <w:rPr>
          <w:sz w:val="26"/>
          <w:szCs w:val="26"/>
        </w:rPr>
        <w:t>, ал.</w:t>
      </w:r>
      <w:r w:rsidRPr="003C21FF">
        <w:rPr>
          <w:sz w:val="26"/>
          <w:szCs w:val="26"/>
          <w:lang w:val="bg-BG"/>
        </w:rPr>
        <w:t xml:space="preserve">1 </w:t>
      </w:r>
      <w:r w:rsidRPr="003C21FF">
        <w:rPr>
          <w:sz w:val="26"/>
          <w:szCs w:val="26"/>
        </w:rPr>
        <w:t>от</w:t>
      </w:r>
      <w:r w:rsidRPr="003C21FF">
        <w:rPr>
          <w:b/>
          <w:sz w:val="26"/>
          <w:szCs w:val="26"/>
        </w:rPr>
        <w:t xml:space="preserve"> </w:t>
      </w:r>
      <w:r w:rsidRPr="003C21FF">
        <w:rPr>
          <w:rStyle w:val="Strong"/>
          <w:b w:val="0"/>
          <w:spacing w:val="4"/>
          <w:sz w:val="26"/>
          <w:szCs w:val="26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</w:t>
      </w:r>
      <w:r w:rsidRPr="003C21FF">
        <w:rPr>
          <w:rStyle w:val="Strong"/>
          <w:spacing w:val="4"/>
          <w:sz w:val="26"/>
          <w:szCs w:val="26"/>
          <w:lang w:val="bg-BG"/>
        </w:rPr>
        <w:t xml:space="preserve">, </w:t>
      </w:r>
      <w:r w:rsidRPr="003C21FF">
        <w:rPr>
          <w:sz w:val="26"/>
          <w:szCs w:val="26"/>
        </w:rPr>
        <w:t>предлагам Общински съвет – Бургас</w:t>
      </w:r>
      <w:r w:rsidRPr="003C21FF">
        <w:rPr>
          <w:sz w:val="26"/>
          <w:szCs w:val="26"/>
          <w:lang w:val="bg-BG"/>
        </w:rPr>
        <w:t xml:space="preserve">, </w:t>
      </w:r>
      <w:r w:rsidRPr="003C21FF">
        <w:rPr>
          <w:rStyle w:val="Strong"/>
          <w:b w:val="0"/>
          <w:spacing w:val="4"/>
          <w:sz w:val="26"/>
          <w:szCs w:val="26"/>
          <w:lang w:val="bg-BG"/>
        </w:rPr>
        <w:t>на основание</w:t>
      </w:r>
      <w:r w:rsidRPr="003C21FF">
        <w:rPr>
          <w:sz w:val="26"/>
          <w:szCs w:val="26"/>
        </w:rPr>
        <w:t xml:space="preserve"> чл. 21, ал. 1, т. 8 от</w:t>
      </w:r>
      <w:r w:rsidRPr="003C21FF">
        <w:rPr>
          <w:sz w:val="26"/>
          <w:szCs w:val="26"/>
          <w:lang w:val="en-US"/>
        </w:rPr>
        <w:t xml:space="preserve"> </w:t>
      </w:r>
      <w:r w:rsidRPr="003C21FF">
        <w:rPr>
          <w:sz w:val="26"/>
          <w:szCs w:val="26"/>
        </w:rPr>
        <w:t xml:space="preserve">Закона за местното самоуправление и местната администрация, §27, ал. </w:t>
      </w:r>
      <w:r w:rsidRPr="003C21FF">
        <w:rPr>
          <w:sz w:val="26"/>
          <w:szCs w:val="26"/>
          <w:lang w:val="bg-BG"/>
        </w:rPr>
        <w:t>2, т.</w:t>
      </w:r>
      <w:r w:rsidRPr="003C21FF">
        <w:rPr>
          <w:sz w:val="26"/>
          <w:szCs w:val="26"/>
          <w:lang w:val="en-US"/>
        </w:rPr>
        <w:t xml:space="preserve"> </w:t>
      </w:r>
      <w:r w:rsidRPr="003C21FF">
        <w:rPr>
          <w:sz w:val="26"/>
          <w:szCs w:val="26"/>
          <w:lang w:val="bg-BG"/>
        </w:rPr>
        <w:t xml:space="preserve">2, </w:t>
      </w:r>
      <w:r w:rsidRPr="003C21FF">
        <w:rPr>
          <w:sz w:val="26"/>
          <w:szCs w:val="26"/>
        </w:rPr>
        <w:t xml:space="preserve">от Преходните и заключителни разпоредби към Закона за изменение и допълнение на Закона за собствеността и ползването на земеделските земи, </w:t>
      </w:r>
      <w:r w:rsidRPr="003C21FF">
        <w:rPr>
          <w:sz w:val="26"/>
          <w:szCs w:val="26"/>
          <w:lang w:val="bg-BG"/>
        </w:rPr>
        <w:t>чл.</w:t>
      </w:r>
      <w:r w:rsidRPr="003C21FF">
        <w:rPr>
          <w:sz w:val="26"/>
          <w:szCs w:val="26"/>
          <w:lang w:val="en-US"/>
        </w:rPr>
        <w:t xml:space="preserve"> </w:t>
      </w:r>
      <w:r w:rsidRPr="003C21FF">
        <w:rPr>
          <w:sz w:val="26"/>
          <w:szCs w:val="26"/>
          <w:lang w:val="bg-BG"/>
        </w:rPr>
        <w:t>45ж, ал.</w:t>
      </w:r>
      <w:r w:rsidRPr="003C21FF">
        <w:rPr>
          <w:sz w:val="26"/>
          <w:szCs w:val="26"/>
          <w:lang w:val="en-US"/>
        </w:rPr>
        <w:t xml:space="preserve"> </w:t>
      </w:r>
      <w:r w:rsidRPr="003C21FF">
        <w:rPr>
          <w:sz w:val="26"/>
          <w:szCs w:val="26"/>
          <w:lang w:val="bg-BG"/>
        </w:rPr>
        <w:t xml:space="preserve">2 от ППЗСПЗЗ, </w:t>
      </w:r>
      <w:r w:rsidRPr="003C21FF">
        <w:rPr>
          <w:sz w:val="26"/>
          <w:szCs w:val="26"/>
        </w:rPr>
        <w:t>да приеме следн</w:t>
      </w:r>
      <w:r w:rsidRPr="003C21FF">
        <w:rPr>
          <w:sz w:val="26"/>
          <w:szCs w:val="26"/>
          <w:lang w:val="bg-BG"/>
        </w:rPr>
        <w:t>ото</w:t>
      </w:r>
    </w:p>
    <w:p w:rsidR="00061E99" w:rsidRPr="003C21FF" w:rsidRDefault="00061E99" w:rsidP="00061E99">
      <w:pPr>
        <w:ind w:firstLine="708"/>
        <w:jc w:val="both"/>
        <w:rPr>
          <w:sz w:val="26"/>
          <w:szCs w:val="26"/>
          <w:lang w:val="bg-BG"/>
        </w:rPr>
      </w:pPr>
    </w:p>
    <w:p w:rsidR="007A2190" w:rsidRPr="003C21FF" w:rsidRDefault="007A2190" w:rsidP="007A2190">
      <w:pPr>
        <w:ind w:firstLine="708"/>
        <w:jc w:val="center"/>
        <w:rPr>
          <w:b/>
          <w:sz w:val="26"/>
          <w:szCs w:val="26"/>
          <w:lang w:val="bg-BG"/>
        </w:rPr>
      </w:pPr>
      <w:r w:rsidRPr="003C21FF">
        <w:rPr>
          <w:b/>
          <w:sz w:val="26"/>
          <w:szCs w:val="26"/>
          <w:lang w:val="bg-BG"/>
        </w:rPr>
        <w:t>Р  Е  Ш  Е  Н  И  Е :</w:t>
      </w:r>
    </w:p>
    <w:p w:rsidR="007A2190" w:rsidRPr="003C21FF" w:rsidRDefault="007A2190" w:rsidP="007A2190">
      <w:pPr>
        <w:ind w:firstLine="708"/>
        <w:jc w:val="both"/>
        <w:rPr>
          <w:b/>
          <w:sz w:val="26"/>
          <w:szCs w:val="26"/>
          <w:lang w:val="bg-BG"/>
        </w:rPr>
      </w:pPr>
    </w:p>
    <w:p w:rsidR="002739B7" w:rsidRPr="003C21FF" w:rsidRDefault="001B09F9" w:rsidP="002739B7">
      <w:pPr>
        <w:ind w:firstLine="708"/>
        <w:jc w:val="both"/>
        <w:rPr>
          <w:sz w:val="26"/>
          <w:szCs w:val="26"/>
          <w:lang w:val="bg-BG"/>
        </w:rPr>
      </w:pPr>
      <w:r w:rsidRPr="003C21FF">
        <w:rPr>
          <w:sz w:val="26"/>
          <w:szCs w:val="26"/>
          <w:lang w:val="bg-BG"/>
        </w:rPr>
        <w:t xml:space="preserve">Дава съгласие </w:t>
      </w:r>
      <w:r w:rsidR="007E48CD" w:rsidRPr="003C21FF">
        <w:rPr>
          <w:sz w:val="26"/>
          <w:szCs w:val="26"/>
          <w:lang w:val="bg-BG"/>
        </w:rPr>
        <w:t>ПИ</w:t>
      </w:r>
      <w:r w:rsidRPr="003C21FF">
        <w:rPr>
          <w:sz w:val="26"/>
          <w:szCs w:val="26"/>
          <w:lang w:val="bg-BG"/>
        </w:rPr>
        <w:t xml:space="preserve"> с идентификатор </w:t>
      </w:r>
      <w:r w:rsidR="00E33139" w:rsidRPr="003C21FF">
        <w:rPr>
          <w:sz w:val="26"/>
          <w:szCs w:val="26"/>
          <w:lang w:val="bg-BG"/>
        </w:rPr>
        <w:t>7</w:t>
      </w:r>
      <w:r w:rsidR="004F7D48" w:rsidRPr="003C21FF">
        <w:rPr>
          <w:sz w:val="26"/>
          <w:szCs w:val="26"/>
          <w:lang w:val="bg-BG"/>
        </w:rPr>
        <w:t>21</w:t>
      </w:r>
      <w:r w:rsidR="0002682F" w:rsidRPr="003C21FF">
        <w:rPr>
          <w:sz w:val="26"/>
          <w:szCs w:val="26"/>
          <w:lang w:val="bg-BG"/>
        </w:rPr>
        <w:t>5</w:t>
      </w:r>
      <w:r w:rsidR="004F7D48" w:rsidRPr="003C21FF">
        <w:rPr>
          <w:sz w:val="26"/>
          <w:szCs w:val="26"/>
          <w:lang w:val="bg-BG"/>
        </w:rPr>
        <w:t>1</w:t>
      </w:r>
      <w:r w:rsidR="00E33139" w:rsidRPr="003C21FF">
        <w:rPr>
          <w:sz w:val="26"/>
          <w:szCs w:val="26"/>
          <w:lang w:val="bg-BG"/>
        </w:rPr>
        <w:t>.</w:t>
      </w:r>
      <w:r w:rsidR="004F7D48" w:rsidRPr="003C21FF">
        <w:rPr>
          <w:sz w:val="26"/>
          <w:szCs w:val="26"/>
          <w:lang w:val="bg-BG"/>
        </w:rPr>
        <w:t>29</w:t>
      </w:r>
      <w:r w:rsidR="00E33139" w:rsidRPr="003C21FF">
        <w:rPr>
          <w:sz w:val="26"/>
          <w:szCs w:val="26"/>
          <w:lang w:val="bg-BG"/>
        </w:rPr>
        <w:t>.</w:t>
      </w:r>
      <w:r w:rsidR="003C21FF" w:rsidRPr="003C21FF">
        <w:rPr>
          <w:sz w:val="26"/>
          <w:szCs w:val="26"/>
          <w:lang w:val="en-US"/>
        </w:rPr>
        <w:t>50</w:t>
      </w:r>
      <w:r w:rsidR="00E33139" w:rsidRPr="003C21FF">
        <w:rPr>
          <w:sz w:val="26"/>
          <w:szCs w:val="26"/>
          <w:lang w:val="bg-BG"/>
        </w:rPr>
        <w:t xml:space="preserve"> </w:t>
      </w:r>
      <w:r w:rsidRPr="003C21FF">
        <w:rPr>
          <w:sz w:val="26"/>
          <w:szCs w:val="26"/>
          <w:lang w:val="bg-BG"/>
        </w:rPr>
        <w:t xml:space="preserve">по КККР на </w:t>
      </w:r>
      <w:r w:rsidR="004F7D48" w:rsidRPr="003C21FF">
        <w:rPr>
          <w:sz w:val="26"/>
          <w:szCs w:val="26"/>
          <w:lang w:val="bg-BG"/>
        </w:rPr>
        <w:t>с</w:t>
      </w:r>
      <w:r w:rsidRPr="003C21FF">
        <w:rPr>
          <w:sz w:val="26"/>
          <w:szCs w:val="26"/>
          <w:lang w:val="bg-BG"/>
        </w:rPr>
        <w:t xml:space="preserve">. </w:t>
      </w:r>
      <w:r w:rsidR="004F7D48" w:rsidRPr="003C21FF">
        <w:rPr>
          <w:sz w:val="26"/>
          <w:szCs w:val="26"/>
          <w:lang w:val="bg-BG"/>
        </w:rPr>
        <w:t>Твърдица</w:t>
      </w:r>
      <w:r w:rsidRPr="003C21FF">
        <w:rPr>
          <w:sz w:val="26"/>
          <w:szCs w:val="26"/>
          <w:lang w:val="bg-BG"/>
        </w:rPr>
        <w:t xml:space="preserve">, </w:t>
      </w:r>
      <w:r w:rsidR="004F7D48" w:rsidRPr="003C21FF">
        <w:rPr>
          <w:sz w:val="26"/>
          <w:szCs w:val="26"/>
          <w:lang w:val="bg-BG"/>
        </w:rPr>
        <w:t>община</w:t>
      </w:r>
      <w:r w:rsidRPr="003C21FF">
        <w:rPr>
          <w:sz w:val="26"/>
          <w:szCs w:val="26"/>
          <w:lang w:val="bg-BG"/>
        </w:rPr>
        <w:t xml:space="preserve"> Бургас, с площ </w:t>
      </w:r>
      <w:r w:rsidR="00E33139" w:rsidRPr="003C21FF">
        <w:rPr>
          <w:sz w:val="26"/>
          <w:szCs w:val="26"/>
          <w:lang w:val="bg-BG"/>
        </w:rPr>
        <w:t>1</w:t>
      </w:r>
      <w:r w:rsidR="004F7D48" w:rsidRPr="003C21FF">
        <w:rPr>
          <w:sz w:val="26"/>
          <w:szCs w:val="26"/>
          <w:lang w:val="bg-BG"/>
        </w:rPr>
        <w:t>,6</w:t>
      </w:r>
      <w:r w:rsidR="00E33139" w:rsidRPr="003C21FF">
        <w:rPr>
          <w:sz w:val="26"/>
          <w:szCs w:val="26"/>
          <w:lang w:val="bg-BG"/>
        </w:rPr>
        <w:t>9</w:t>
      </w:r>
      <w:r w:rsidR="003C21FF" w:rsidRPr="003C21FF">
        <w:rPr>
          <w:sz w:val="26"/>
          <w:szCs w:val="26"/>
          <w:lang w:val="en-US"/>
        </w:rPr>
        <w:t>4</w:t>
      </w:r>
      <w:r w:rsidRPr="003C21FF">
        <w:rPr>
          <w:sz w:val="26"/>
          <w:szCs w:val="26"/>
          <w:lang w:val="bg-BG"/>
        </w:rPr>
        <w:t xml:space="preserve"> дка и с начин на трайно ползване: </w:t>
      </w:r>
      <w:r w:rsidR="004F7D48" w:rsidRPr="003C21FF">
        <w:rPr>
          <w:sz w:val="26"/>
          <w:szCs w:val="26"/>
          <w:lang w:val="bg-BG"/>
        </w:rPr>
        <w:t>Пасище</w:t>
      </w:r>
      <w:r w:rsidRPr="003C21FF">
        <w:rPr>
          <w:sz w:val="26"/>
          <w:szCs w:val="26"/>
          <w:lang w:val="bg-BG"/>
        </w:rPr>
        <w:t xml:space="preserve">, </w:t>
      </w:r>
      <w:r w:rsidR="0098194C" w:rsidRPr="003C21FF">
        <w:rPr>
          <w:sz w:val="26"/>
          <w:szCs w:val="26"/>
          <w:lang w:val="en-US"/>
        </w:rPr>
        <w:t>I</w:t>
      </w:r>
      <w:r w:rsidR="00E33139" w:rsidRPr="003C21FF">
        <w:rPr>
          <w:sz w:val="26"/>
          <w:szCs w:val="26"/>
          <w:lang w:val="bg-BG"/>
        </w:rPr>
        <w:t>Х</w:t>
      </w:r>
      <w:r w:rsidRPr="003C21FF">
        <w:rPr>
          <w:sz w:val="26"/>
          <w:szCs w:val="26"/>
          <w:lang w:val="bg-BG"/>
        </w:rPr>
        <w:t xml:space="preserve"> категория, при съседи: </w:t>
      </w:r>
      <w:r w:rsidR="004F7D48" w:rsidRPr="003C21FF">
        <w:rPr>
          <w:sz w:val="26"/>
          <w:szCs w:val="26"/>
          <w:lang w:val="bg-BG"/>
        </w:rPr>
        <w:t>721</w:t>
      </w:r>
      <w:r w:rsidR="0002682F" w:rsidRPr="003C21FF">
        <w:rPr>
          <w:sz w:val="26"/>
          <w:szCs w:val="26"/>
          <w:lang w:val="bg-BG"/>
        </w:rPr>
        <w:t>5</w:t>
      </w:r>
      <w:r w:rsidR="004F7D48" w:rsidRPr="003C21FF">
        <w:rPr>
          <w:sz w:val="26"/>
          <w:szCs w:val="26"/>
          <w:lang w:val="bg-BG"/>
        </w:rPr>
        <w:t>1.2</w:t>
      </w:r>
      <w:r w:rsidR="003C21FF" w:rsidRPr="003C21FF">
        <w:rPr>
          <w:sz w:val="26"/>
          <w:szCs w:val="26"/>
          <w:lang w:val="en-US"/>
        </w:rPr>
        <w:t>8</w:t>
      </w:r>
      <w:r w:rsidR="004F7D48" w:rsidRPr="003C21FF">
        <w:rPr>
          <w:sz w:val="26"/>
          <w:szCs w:val="26"/>
          <w:lang w:val="bg-BG"/>
        </w:rPr>
        <w:t>.</w:t>
      </w:r>
      <w:r w:rsidR="003C21FF" w:rsidRPr="003C21FF">
        <w:rPr>
          <w:sz w:val="26"/>
          <w:szCs w:val="26"/>
          <w:lang w:val="en-US"/>
        </w:rPr>
        <w:t>37</w:t>
      </w:r>
      <w:r w:rsidR="0098194C" w:rsidRPr="003C21FF">
        <w:rPr>
          <w:sz w:val="26"/>
          <w:szCs w:val="26"/>
          <w:lang w:val="bg-BG"/>
        </w:rPr>
        <w:t xml:space="preserve">, </w:t>
      </w:r>
      <w:r w:rsidR="004F7D48" w:rsidRPr="003C21FF">
        <w:rPr>
          <w:sz w:val="26"/>
          <w:szCs w:val="26"/>
          <w:lang w:val="bg-BG"/>
        </w:rPr>
        <w:t>721</w:t>
      </w:r>
      <w:r w:rsidR="0002682F" w:rsidRPr="003C21FF">
        <w:rPr>
          <w:sz w:val="26"/>
          <w:szCs w:val="26"/>
          <w:lang w:val="bg-BG"/>
        </w:rPr>
        <w:t>5</w:t>
      </w:r>
      <w:r w:rsidR="003C21FF" w:rsidRPr="003C21FF">
        <w:rPr>
          <w:sz w:val="26"/>
          <w:szCs w:val="26"/>
          <w:lang w:val="bg-BG"/>
        </w:rPr>
        <w:t>1.</w:t>
      </w:r>
      <w:r w:rsidR="003C21FF" w:rsidRPr="003C21FF">
        <w:rPr>
          <w:sz w:val="26"/>
          <w:szCs w:val="26"/>
          <w:lang w:val="en-US"/>
        </w:rPr>
        <w:t>29</w:t>
      </w:r>
      <w:r w:rsidR="004F7D48" w:rsidRPr="003C21FF">
        <w:rPr>
          <w:sz w:val="26"/>
          <w:szCs w:val="26"/>
          <w:lang w:val="bg-BG"/>
        </w:rPr>
        <w:t>.</w:t>
      </w:r>
      <w:r w:rsidR="003C21FF" w:rsidRPr="003C21FF">
        <w:rPr>
          <w:sz w:val="26"/>
          <w:szCs w:val="26"/>
          <w:lang w:val="en-US"/>
        </w:rPr>
        <w:t>5</w:t>
      </w:r>
      <w:r w:rsidR="004F7D48" w:rsidRPr="003C21FF">
        <w:rPr>
          <w:sz w:val="26"/>
          <w:szCs w:val="26"/>
          <w:lang w:val="bg-BG"/>
        </w:rPr>
        <w:t>1</w:t>
      </w:r>
      <w:r w:rsidR="00E33139" w:rsidRPr="003C21FF">
        <w:rPr>
          <w:sz w:val="26"/>
          <w:szCs w:val="26"/>
          <w:lang w:val="bg-BG"/>
        </w:rPr>
        <w:t xml:space="preserve">, </w:t>
      </w:r>
      <w:r w:rsidR="004F7D48" w:rsidRPr="003C21FF">
        <w:rPr>
          <w:sz w:val="26"/>
          <w:szCs w:val="26"/>
          <w:lang w:val="bg-BG"/>
        </w:rPr>
        <w:t>721</w:t>
      </w:r>
      <w:r w:rsidR="0002682F" w:rsidRPr="003C21FF">
        <w:rPr>
          <w:sz w:val="26"/>
          <w:szCs w:val="26"/>
          <w:lang w:val="bg-BG"/>
        </w:rPr>
        <w:t>5</w:t>
      </w:r>
      <w:r w:rsidR="004F7D48" w:rsidRPr="003C21FF">
        <w:rPr>
          <w:sz w:val="26"/>
          <w:szCs w:val="26"/>
          <w:lang w:val="bg-BG"/>
        </w:rPr>
        <w:t>1.</w:t>
      </w:r>
      <w:r w:rsidR="003C21FF" w:rsidRPr="003C21FF">
        <w:rPr>
          <w:sz w:val="26"/>
          <w:szCs w:val="26"/>
          <w:lang w:val="en-US"/>
        </w:rPr>
        <w:t>6</w:t>
      </w:r>
      <w:r w:rsidR="004F7D48" w:rsidRPr="003C21FF">
        <w:rPr>
          <w:sz w:val="26"/>
          <w:szCs w:val="26"/>
          <w:lang w:val="bg-BG"/>
        </w:rPr>
        <w:t>.1</w:t>
      </w:r>
      <w:r w:rsidR="003C21FF" w:rsidRPr="003C21FF">
        <w:rPr>
          <w:sz w:val="26"/>
          <w:szCs w:val="26"/>
          <w:lang w:val="bg-BG"/>
        </w:rPr>
        <w:t xml:space="preserve">, 72151.502.235, 72151.502.202 </w:t>
      </w:r>
      <w:r w:rsidR="00E33139" w:rsidRPr="003C21FF">
        <w:rPr>
          <w:sz w:val="26"/>
          <w:szCs w:val="26"/>
          <w:lang w:val="bg-BG"/>
        </w:rPr>
        <w:t xml:space="preserve">и </w:t>
      </w:r>
      <w:r w:rsidR="004F7D48" w:rsidRPr="003C21FF">
        <w:rPr>
          <w:sz w:val="26"/>
          <w:szCs w:val="26"/>
          <w:lang w:val="bg-BG"/>
        </w:rPr>
        <w:t>721</w:t>
      </w:r>
      <w:r w:rsidR="0002682F" w:rsidRPr="003C21FF">
        <w:rPr>
          <w:sz w:val="26"/>
          <w:szCs w:val="26"/>
          <w:lang w:val="bg-BG"/>
        </w:rPr>
        <w:t>5</w:t>
      </w:r>
      <w:r w:rsidR="004F7D48" w:rsidRPr="003C21FF">
        <w:rPr>
          <w:sz w:val="26"/>
          <w:szCs w:val="26"/>
          <w:lang w:val="bg-BG"/>
        </w:rPr>
        <w:t>1.</w:t>
      </w:r>
      <w:r w:rsidR="003C21FF" w:rsidRPr="003C21FF">
        <w:rPr>
          <w:sz w:val="26"/>
          <w:szCs w:val="26"/>
          <w:lang w:val="bg-BG"/>
        </w:rPr>
        <w:t>502</w:t>
      </w:r>
      <w:r w:rsidR="004F7D48" w:rsidRPr="003C21FF">
        <w:rPr>
          <w:sz w:val="26"/>
          <w:szCs w:val="26"/>
          <w:lang w:val="bg-BG"/>
        </w:rPr>
        <w:t>.</w:t>
      </w:r>
      <w:r w:rsidR="003C21FF" w:rsidRPr="003C21FF">
        <w:rPr>
          <w:sz w:val="26"/>
          <w:szCs w:val="26"/>
          <w:lang w:val="bg-BG"/>
        </w:rPr>
        <w:t>234</w:t>
      </w:r>
      <w:r w:rsidR="00E33139" w:rsidRPr="003C21FF">
        <w:rPr>
          <w:sz w:val="26"/>
          <w:szCs w:val="26"/>
          <w:lang w:val="bg-BG"/>
        </w:rPr>
        <w:t xml:space="preserve">, </w:t>
      </w:r>
      <w:r w:rsidRPr="003C21FF">
        <w:rPr>
          <w:sz w:val="26"/>
          <w:szCs w:val="26"/>
          <w:lang w:val="bg-BG"/>
        </w:rPr>
        <w:t xml:space="preserve">образуван от ПИ с идентификатор </w:t>
      </w:r>
      <w:r w:rsidR="004F7D48" w:rsidRPr="003C21FF">
        <w:rPr>
          <w:sz w:val="26"/>
          <w:szCs w:val="26"/>
          <w:lang w:val="bg-BG"/>
        </w:rPr>
        <w:t>721</w:t>
      </w:r>
      <w:r w:rsidR="0002682F" w:rsidRPr="003C21FF">
        <w:rPr>
          <w:sz w:val="26"/>
          <w:szCs w:val="26"/>
          <w:lang w:val="bg-BG"/>
        </w:rPr>
        <w:t>5</w:t>
      </w:r>
      <w:r w:rsidR="004F7D48" w:rsidRPr="003C21FF">
        <w:rPr>
          <w:sz w:val="26"/>
          <w:szCs w:val="26"/>
          <w:lang w:val="bg-BG"/>
        </w:rPr>
        <w:t>1.29.43</w:t>
      </w:r>
      <w:r w:rsidR="0098194C" w:rsidRPr="003C21FF">
        <w:rPr>
          <w:sz w:val="26"/>
          <w:szCs w:val="26"/>
          <w:lang w:val="bg-BG"/>
        </w:rPr>
        <w:t xml:space="preserve">, </w:t>
      </w:r>
      <w:r w:rsidRPr="003C21FF">
        <w:rPr>
          <w:sz w:val="26"/>
          <w:szCs w:val="26"/>
          <w:lang w:val="bg-BG"/>
        </w:rPr>
        <w:t xml:space="preserve">целият с площ </w:t>
      </w:r>
      <w:r w:rsidR="004F7D48" w:rsidRPr="003C21FF">
        <w:rPr>
          <w:sz w:val="26"/>
          <w:szCs w:val="26"/>
          <w:lang w:val="bg-BG"/>
        </w:rPr>
        <w:t>7</w:t>
      </w:r>
      <w:r w:rsidR="00E33139" w:rsidRPr="003C21FF">
        <w:rPr>
          <w:sz w:val="26"/>
          <w:szCs w:val="26"/>
          <w:lang w:val="bg-BG"/>
        </w:rPr>
        <w:t>,</w:t>
      </w:r>
      <w:r w:rsidR="004F7D48" w:rsidRPr="003C21FF">
        <w:rPr>
          <w:sz w:val="26"/>
          <w:szCs w:val="26"/>
          <w:lang w:val="bg-BG"/>
        </w:rPr>
        <w:t>082</w:t>
      </w:r>
      <w:r w:rsidRPr="003C21FF">
        <w:rPr>
          <w:sz w:val="26"/>
          <w:szCs w:val="26"/>
          <w:lang w:val="bg-BG"/>
        </w:rPr>
        <w:t xml:space="preserve"> дка, да бъде предоставен на Общинска служба „Земеделие“-Бургас, за</w:t>
      </w:r>
      <w:r w:rsidRPr="003C21FF">
        <w:rPr>
          <w:sz w:val="26"/>
          <w:szCs w:val="26"/>
          <w:lang w:val="en-US"/>
        </w:rPr>
        <w:t xml:space="preserve"> </w:t>
      </w:r>
      <w:r w:rsidRPr="003C21FF">
        <w:rPr>
          <w:sz w:val="26"/>
          <w:szCs w:val="26"/>
          <w:lang w:val="bg-BG"/>
        </w:rPr>
        <w:t>постановяване на решени</w:t>
      </w:r>
      <w:r w:rsidR="0098194C" w:rsidRPr="003C21FF">
        <w:rPr>
          <w:sz w:val="26"/>
          <w:szCs w:val="26"/>
          <w:lang w:val="bg-BG"/>
        </w:rPr>
        <w:t>е</w:t>
      </w:r>
      <w:r w:rsidRPr="003C21FF">
        <w:rPr>
          <w:sz w:val="26"/>
          <w:szCs w:val="26"/>
          <w:lang w:val="bg-BG"/>
        </w:rPr>
        <w:t xml:space="preserve"> за обезщетяване в полза на наследници на </w:t>
      </w:r>
      <w:r w:rsidR="007906D9" w:rsidRPr="003C21FF">
        <w:rPr>
          <w:sz w:val="26"/>
          <w:szCs w:val="26"/>
          <w:lang w:val="bg-BG"/>
        </w:rPr>
        <w:t>Б</w:t>
      </w:r>
      <w:r w:rsidR="007F1FCB">
        <w:rPr>
          <w:sz w:val="26"/>
          <w:szCs w:val="26"/>
          <w:lang w:val="bg-BG"/>
        </w:rPr>
        <w:t>.</w:t>
      </w:r>
      <w:r w:rsidR="007906D9" w:rsidRPr="003C21FF">
        <w:rPr>
          <w:sz w:val="26"/>
          <w:szCs w:val="26"/>
          <w:lang w:val="bg-BG"/>
        </w:rPr>
        <w:t xml:space="preserve"> И</w:t>
      </w:r>
      <w:r w:rsidR="007F1FCB">
        <w:rPr>
          <w:sz w:val="26"/>
          <w:szCs w:val="26"/>
          <w:lang w:val="bg-BG"/>
        </w:rPr>
        <w:t>.</w:t>
      </w:r>
      <w:r w:rsidR="007906D9" w:rsidRPr="003C21FF">
        <w:rPr>
          <w:sz w:val="26"/>
          <w:szCs w:val="26"/>
          <w:lang w:val="bg-BG"/>
        </w:rPr>
        <w:t xml:space="preserve"> Т.</w:t>
      </w:r>
    </w:p>
    <w:p w:rsidR="00320C40" w:rsidRPr="00061E99" w:rsidRDefault="007A2190" w:rsidP="002739B7">
      <w:pPr>
        <w:ind w:firstLine="708"/>
        <w:jc w:val="both"/>
        <w:rPr>
          <w:sz w:val="26"/>
          <w:szCs w:val="26"/>
          <w:lang w:val="bg-BG"/>
        </w:rPr>
      </w:pPr>
      <w:r w:rsidRPr="00061E99">
        <w:rPr>
          <w:b/>
          <w:sz w:val="26"/>
          <w:szCs w:val="26"/>
          <w:lang w:val="bg-BG"/>
        </w:rPr>
        <w:t>Приложение</w:t>
      </w:r>
      <w:r w:rsidRPr="00061E99">
        <w:rPr>
          <w:sz w:val="26"/>
          <w:szCs w:val="26"/>
          <w:lang w:val="bg-BG"/>
        </w:rPr>
        <w:t xml:space="preserve">: </w:t>
      </w:r>
      <w:r w:rsidR="004643D3" w:rsidRPr="00061E99">
        <w:rPr>
          <w:sz w:val="26"/>
          <w:szCs w:val="26"/>
          <w:lang w:val="bg-BG"/>
        </w:rPr>
        <w:t>1.</w:t>
      </w:r>
      <w:r w:rsidRPr="00061E99">
        <w:rPr>
          <w:sz w:val="26"/>
          <w:szCs w:val="26"/>
          <w:lang w:val="bg-BG"/>
        </w:rPr>
        <w:t>Искане с вх.</w:t>
      </w:r>
      <w:r w:rsidR="002739B7" w:rsidRPr="00061E99">
        <w:rPr>
          <w:sz w:val="26"/>
          <w:szCs w:val="26"/>
          <w:lang w:val="bg-BG"/>
        </w:rPr>
        <w:t xml:space="preserve"> </w:t>
      </w:r>
      <w:r w:rsidRPr="00061E99">
        <w:rPr>
          <w:sz w:val="26"/>
          <w:szCs w:val="26"/>
          <w:lang w:val="bg-BG"/>
        </w:rPr>
        <w:t>№</w:t>
      </w:r>
      <w:r w:rsidR="00320C40" w:rsidRPr="00061E99">
        <w:rPr>
          <w:sz w:val="26"/>
          <w:szCs w:val="26"/>
          <w:lang w:val="bg-BG"/>
        </w:rPr>
        <w:t xml:space="preserve"> </w:t>
      </w:r>
      <w:r w:rsidR="002739B7" w:rsidRPr="00061E99">
        <w:rPr>
          <w:sz w:val="26"/>
          <w:szCs w:val="26"/>
        </w:rPr>
        <w:t>24-00-2</w:t>
      </w:r>
      <w:r w:rsidR="004F7D48" w:rsidRPr="00061E99">
        <w:rPr>
          <w:sz w:val="26"/>
          <w:szCs w:val="26"/>
          <w:lang w:val="bg-BG"/>
        </w:rPr>
        <w:t>609</w:t>
      </w:r>
      <w:r w:rsidR="002739B7" w:rsidRPr="00061E99">
        <w:rPr>
          <w:sz w:val="26"/>
          <w:szCs w:val="26"/>
        </w:rPr>
        <w:t>/</w:t>
      </w:r>
      <w:r w:rsidR="004F7D48" w:rsidRPr="00061E99">
        <w:rPr>
          <w:sz w:val="26"/>
          <w:szCs w:val="26"/>
          <w:lang w:val="bg-BG"/>
        </w:rPr>
        <w:t>01</w:t>
      </w:r>
      <w:r w:rsidR="002739B7" w:rsidRPr="00061E99">
        <w:rPr>
          <w:sz w:val="26"/>
          <w:szCs w:val="26"/>
        </w:rPr>
        <w:t>.1</w:t>
      </w:r>
      <w:r w:rsidR="004F7D48" w:rsidRPr="00061E99">
        <w:rPr>
          <w:sz w:val="26"/>
          <w:szCs w:val="26"/>
          <w:lang w:val="bg-BG"/>
        </w:rPr>
        <w:t>2</w:t>
      </w:r>
      <w:r w:rsidR="002739B7" w:rsidRPr="00061E99">
        <w:rPr>
          <w:sz w:val="26"/>
          <w:szCs w:val="26"/>
        </w:rPr>
        <w:t>.2023</w:t>
      </w:r>
      <w:r w:rsidR="002739B7" w:rsidRPr="00061E99">
        <w:rPr>
          <w:sz w:val="26"/>
          <w:szCs w:val="26"/>
          <w:lang w:val="bg-BG"/>
        </w:rPr>
        <w:t xml:space="preserve"> </w:t>
      </w:r>
      <w:r w:rsidR="002739B7" w:rsidRPr="00061E99">
        <w:rPr>
          <w:sz w:val="26"/>
          <w:szCs w:val="26"/>
        </w:rPr>
        <w:t>г.</w:t>
      </w:r>
      <w:r w:rsidR="00320C40" w:rsidRPr="00061E99">
        <w:rPr>
          <w:sz w:val="26"/>
          <w:szCs w:val="26"/>
          <w:lang w:val="bg-BG"/>
        </w:rPr>
        <w:t xml:space="preserve"> от ОСЗ</w:t>
      </w:r>
      <w:r w:rsidR="007A2E51" w:rsidRPr="00061E99">
        <w:rPr>
          <w:sz w:val="26"/>
          <w:szCs w:val="26"/>
          <w:lang w:val="bg-BG"/>
        </w:rPr>
        <w:t>-</w:t>
      </w:r>
      <w:r w:rsidR="00320C40" w:rsidRPr="00061E99">
        <w:rPr>
          <w:sz w:val="26"/>
          <w:szCs w:val="26"/>
          <w:lang w:val="bg-BG"/>
        </w:rPr>
        <w:t xml:space="preserve"> Бургас; </w:t>
      </w:r>
    </w:p>
    <w:p w:rsidR="004F7D48" w:rsidRPr="00061E99" w:rsidRDefault="004F7D48" w:rsidP="002739B7">
      <w:pPr>
        <w:ind w:firstLine="708"/>
        <w:jc w:val="both"/>
        <w:rPr>
          <w:sz w:val="26"/>
          <w:szCs w:val="26"/>
          <w:lang w:val="bg-BG"/>
        </w:rPr>
      </w:pPr>
      <w:r w:rsidRPr="00061E99">
        <w:rPr>
          <w:sz w:val="26"/>
          <w:szCs w:val="26"/>
          <w:lang w:val="bg-BG"/>
        </w:rPr>
        <w:lastRenderedPageBreak/>
        <w:tab/>
      </w:r>
      <w:r w:rsidRPr="00061E99">
        <w:rPr>
          <w:sz w:val="26"/>
          <w:szCs w:val="26"/>
          <w:lang w:val="bg-BG"/>
        </w:rPr>
        <w:tab/>
        <w:t xml:space="preserve">   2. Протокол № 21-99-10.02.2016 г. на АГКК;</w:t>
      </w:r>
    </w:p>
    <w:p w:rsidR="0098194C" w:rsidRPr="00061E99" w:rsidRDefault="00320C40" w:rsidP="007A2190">
      <w:pPr>
        <w:ind w:firstLine="708"/>
        <w:jc w:val="both"/>
        <w:rPr>
          <w:sz w:val="26"/>
          <w:szCs w:val="26"/>
          <w:lang w:val="bg-BG"/>
        </w:rPr>
      </w:pPr>
      <w:r w:rsidRPr="00061E99">
        <w:rPr>
          <w:sz w:val="26"/>
          <w:szCs w:val="26"/>
          <w:lang w:val="bg-BG"/>
        </w:rPr>
        <w:t xml:space="preserve">     </w:t>
      </w:r>
      <w:r w:rsidR="007A2E51" w:rsidRPr="00061E99">
        <w:rPr>
          <w:sz w:val="26"/>
          <w:szCs w:val="26"/>
          <w:lang w:val="bg-BG"/>
        </w:rPr>
        <w:t xml:space="preserve">               </w:t>
      </w:r>
      <w:r w:rsidR="004F7D48" w:rsidRPr="00061E99">
        <w:rPr>
          <w:sz w:val="26"/>
          <w:szCs w:val="26"/>
          <w:lang w:val="bg-BG"/>
        </w:rPr>
        <w:t xml:space="preserve">     3</w:t>
      </w:r>
      <w:r w:rsidR="004643D3" w:rsidRPr="00061E99">
        <w:rPr>
          <w:sz w:val="26"/>
          <w:szCs w:val="26"/>
          <w:lang w:val="bg-BG"/>
        </w:rPr>
        <w:t xml:space="preserve">. </w:t>
      </w:r>
      <w:r w:rsidR="0098194C" w:rsidRPr="00061E99">
        <w:rPr>
          <w:sz w:val="26"/>
          <w:szCs w:val="26"/>
        </w:rPr>
        <w:t>Решени</w:t>
      </w:r>
      <w:r w:rsidR="0098194C" w:rsidRPr="00061E99">
        <w:rPr>
          <w:sz w:val="26"/>
          <w:szCs w:val="26"/>
          <w:lang w:val="bg-BG"/>
        </w:rPr>
        <w:t xml:space="preserve">е № </w:t>
      </w:r>
      <w:r w:rsidR="002739B7" w:rsidRPr="00061E99">
        <w:rPr>
          <w:sz w:val="26"/>
          <w:szCs w:val="26"/>
          <w:lang w:val="bg-BG"/>
        </w:rPr>
        <w:t>0</w:t>
      </w:r>
      <w:r w:rsidR="004F7D48" w:rsidRPr="00061E99">
        <w:rPr>
          <w:sz w:val="26"/>
          <w:szCs w:val="26"/>
          <w:lang w:val="bg-BG"/>
        </w:rPr>
        <w:t>3-85</w:t>
      </w:r>
      <w:r w:rsidR="002739B7" w:rsidRPr="00061E99">
        <w:rPr>
          <w:sz w:val="26"/>
          <w:szCs w:val="26"/>
          <w:lang w:val="bg-BG"/>
        </w:rPr>
        <w:t>/0</w:t>
      </w:r>
      <w:r w:rsidR="004F7D48" w:rsidRPr="00061E99">
        <w:rPr>
          <w:sz w:val="26"/>
          <w:szCs w:val="26"/>
          <w:lang w:val="bg-BG"/>
        </w:rPr>
        <w:t>8</w:t>
      </w:r>
      <w:r w:rsidR="002739B7" w:rsidRPr="00061E99">
        <w:rPr>
          <w:sz w:val="26"/>
          <w:szCs w:val="26"/>
          <w:lang w:val="bg-BG"/>
        </w:rPr>
        <w:t>.0</w:t>
      </w:r>
      <w:r w:rsidR="004F7D48" w:rsidRPr="00061E99">
        <w:rPr>
          <w:sz w:val="26"/>
          <w:szCs w:val="26"/>
          <w:lang w:val="bg-BG"/>
        </w:rPr>
        <w:t>6</w:t>
      </w:r>
      <w:r w:rsidR="002739B7" w:rsidRPr="00061E99">
        <w:rPr>
          <w:sz w:val="26"/>
          <w:szCs w:val="26"/>
          <w:lang w:val="bg-BG"/>
        </w:rPr>
        <w:t>.202</w:t>
      </w:r>
      <w:r w:rsidR="004F7D48" w:rsidRPr="00061E99">
        <w:rPr>
          <w:sz w:val="26"/>
          <w:szCs w:val="26"/>
          <w:lang w:val="bg-BG"/>
        </w:rPr>
        <w:t>2</w:t>
      </w:r>
      <w:r w:rsidR="002739B7" w:rsidRPr="00061E99">
        <w:rPr>
          <w:sz w:val="26"/>
          <w:szCs w:val="26"/>
          <w:lang w:val="bg-BG"/>
        </w:rPr>
        <w:t xml:space="preserve"> </w:t>
      </w:r>
      <w:r w:rsidR="0098194C" w:rsidRPr="00061E99">
        <w:rPr>
          <w:sz w:val="26"/>
          <w:szCs w:val="26"/>
        </w:rPr>
        <w:t>г.</w:t>
      </w:r>
      <w:r w:rsidR="0098194C" w:rsidRPr="00061E99">
        <w:rPr>
          <w:sz w:val="26"/>
          <w:szCs w:val="26"/>
          <w:lang w:val="bg-BG"/>
        </w:rPr>
        <w:t xml:space="preserve"> на ОСЗ – Бургас;</w:t>
      </w:r>
    </w:p>
    <w:p w:rsidR="004F7D48" w:rsidRPr="00061E99" w:rsidRDefault="004F7D48" w:rsidP="004F7D48">
      <w:pPr>
        <w:ind w:firstLine="708"/>
        <w:jc w:val="both"/>
        <w:rPr>
          <w:sz w:val="26"/>
          <w:szCs w:val="26"/>
          <w:lang w:val="bg-BG"/>
        </w:rPr>
      </w:pPr>
      <w:r w:rsidRPr="00061E99">
        <w:rPr>
          <w:sz w:val="26"/>
          <w:szCs w:val="26"/>
          <w:lang w:val="bg-BG"/>
        </w:rPr>
        <w:t xml:space="preserve">                         4. </w:t>
      </w:r>
      <w:r w:rsidRPr="00061E99">
        <w:rPr>
          <w:sz w:val="26"/>
          <w:szCs w:val="26"/>
        </w:rPr>
        <w:t>Решени</w:t>
      </w:r>
      <w:r w:rsidRPr="00061E99">
        <w:rPr>
          <w:sz w:val="26"/>
          <w:szCs w:val="26"/>
          <w:lang w:val="bg-BG"/>
        </w:rPr>
        <w:t xml:space="preserve">е № 03-85/13.10.2022 </w:t>
      </w:r>
      <w:r w:rsidRPr="00061E99">
        <w:rPr>
          <w:sz w:val="26"/>
          <w:szCs w:val="26"/>
        </w:rPr>
        <w:t>г.</w:t>
      </w:r>
      <w:r w:rsidRPr="00061E99">
        <w:rPr>
          <w:sz w:val="26"/>
          <w:szCs w:val="26"/>
          <w:lang w:val="bg-BG"/>
        </w:rPr>
        <w:t xml:space="preserve"> на ОСЗ – Бургас;</w:t>
      </w:r>
    </w:p>
    <w:p w:rsidR="007A2190" w:rsidRDefault="007A2190" w:rsidP="00320C40">
      <w:pPr>
        <w:tabs>
          <w:tab w:val="left" w:pos="2127"/>
          <w:tab w:val="left" w:pos="2410"/>
        </w:tabs>
        <w:ind w:firstLine="708"/>
        <w:jc w:val="both"/>
        <w:rPr>
          <w:sz w:val="26"/>
          <w:szCs w:val="26"/>
          <w:lang w:val="bg-BG"/>
        </w:rPr>
      </w:pPr>
      <w:r w:rsidRPr="00A663A0">
        <w:rPr>
          <w:sz w:val="26"/>
          <w:szCs w:val="26"/>
          <w:lang w:val="bg-BG"/>
        </w:rPr>
        <w:t xml:space="preserve">                     </w:t>
      </w:r>
      <w:r w:rsidR="004F7D48" w:rsidRPr="00A663A0">
        <w:rPr>
          <w:sz w:val="26"/>
          <w:szCs w:val="26"/>
          <w:lang w:val="bg-BG"/>
        </w:rPr>
        <w:t xml:space="preserve">    5</w:t>
      </w:r>
      <w:r w:rsidR="004643D3" w:rsidRPr="00A663A0">
        <w:rPr>
          <w:sz w:val="26"/>
          <w:szCs w:val="26"/>
          <w:lang w:val="bg-BG"/>
        </w:rPr>
        <w:t xml:space="preserve">. </w:t>
      </w:r>
      <w:r w:rsidR="00A663A0" w:rsidRPr="00A663A0">
        <w:rPr>
          <w:sz w:val="26"/>
          <w:szCs w:val="26"/>
          <w:lang w:val="bg-BG"/>
        </w:rPr>
        <w:t>Удостоверение № 25-100827$11.04.2024 г.</w:t>
      </w:r>
      <w:r w:rsidR="007E48CD" w:rsidRPr="00A663A0">
        <w:rPr>
          <w:sz w:val="26"/>
          <w:szCs w:val="26"/>
          <w:lang w:val="bg-BG"/>
        </w:rPr>
        <w:t xml:space="preserve"> на АГКК</w:t>
      </w:r>
      <w:r w:rsidRPr="00A663A0">
        <w:rPr>
          <w:sz w:val="26"/>
          <w:szCs w:val="26"/>
          <w:lang w:val="bg-BG"/>
        </w:rPr>
        <w:t xml:space="preserve">; </w:t>
      </w:r>
    </w:p>
    <w:p w:rsidR="00A663A0" w:rsidRDefault="00A663A0" w:rsidP="00A663A0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ab/>
      </w:r>
      <w:r>
        <w:rPr>
          <w:sz w:val="26"/>
          <w:szCs w:val="26"/>
          <w:lang w:val="bg-BG"/>
        </w:rPr>
        <w:tab/>
      </w:r>
      <w:r>
        <w:rPr>
          <w:sz w:val="26"/>
          <w:szCs w:val="26"/>
          <w:lang w:val="en-US"/>
        </w:rPr>
        <w:t xml:space="preserve">   </w:t>
      </w:r>
      <w:r>
        <w:rPr>
          <w:sz w:val="26"/>
          <w:szCs w:val="26"/>
          <w:lang w:val="bg-BG"/>
        </w:rPr>
        <w:t>6</w:t>
      </w:r>
      <w:r>
        <w:rPr>
          <w:sz w:val="26"/>
          <w:szCs w:val="26"/>
          <w:lang w:val="en-US"/>
        </w:rPr>
        <w:t xml:space="preserve">. </w:t>
      </w:r>
      <w:r>
        <w:rPr>
          <w:sz w:val="26"/>
          <w:szCs w:val="26"/>
          <w:lang w:val="bg-BG"/>
        </w:rPr>
        <w:t>Акт № 8374/12.04.2016 г. за ПОС;</w:t>
      </w:r>
      <w:r w:rsidRPr="00061E99">
        <w:rPr>
          <w:sz w:val="26"/>
          <w:szCs w:val="26"/>
          <w:lang w:val="bg-BG"/>
        </w:rPr>
        <w:t xml:space="preserve"> </w:t>
      </w:r>
    </w:p>
    <w:p w:rsidR="00A663A0" w:rsidRPr="00A663A0" w:rsidRDefault="00A663A0" w:rsidP="00FF46E7">
      <w:pPr>
        <w:ind w:firstLine="708"/>
        <w:jc w:val="both"/>
        <w:rPr>
          <w:sz w:val="26"/>
          <w:szCs w:val="26"/>
          <w:lang w:val="bg-BG"/>
        </w:rPr>
      </w:pPr>
      <w:r w:rsidRPr="00061E99">
        <w:rPr>
          <w:sz w:val="26"/>
          <w:szCs w:val="26"/>
          <w:lang w:val="bg-BG"/>
        </w:rPr>
        <w:t xml:space="preserve">             </w:t>
      </w:r>
      <w:r>
        <w:rPr>
          <w:sz w:val="26"/>
          <w:szCs w:val="26"/>
          <w:lang w:val="bg-BG"/>
        </w:rPr>
        <w:t xml:space="preserve"> </w:t>
      </w:r>
      <w:r w:rsidR="007A2190" w:rsidRPr="00A663A0">
        <w:rPr>
          <w:sz w:val="26"/>
          <w:szCs w:val="26"/>
          <w:lang w:val="bg-BG"/>
        </w:rPr>
        <w:t xml:space="preserve">       </w:t>
      </w:r>
      <w:r w:rsidR="004F7D48" w:rsidRPr="00A663A0">
        <w:rPr>
          <w:sz w:val="26"/>
          <w:szCs w:val="26"/>
          <w:lang w:val="bg-BG"/>
        </w:rPr>
        <w:t xml:space="preserve">    </w:t>
      </w:r>
      <w:r>
        <w:rPr>
          <w:sz w:val="26"/>
          <w:szCs w:val="26"/>
          <w:lang w:val="bg-BG"/>
        </w:rPr>
        <w:t>7</w:t>
      </w:r>
      <w:r w:rsidR="004643D3" w:rsidRPr="00A663A0">
        <w:rPr>
          <w:sz w:val="26"/>
          <w:szCs w:val="26"/>
          <w:lang w:val="bg-BG"/>
        </w:rPr>
        <w:t xml:space="preserve">. </w:t>
      </w:r>
      <w:r w:rsidR="00FF46E7" w:rsidRPr="00A663A0">
        <w:rPr>
          <w:sz w:val="26"/>
          <w:szCs w:val="26"/>
          <w:lang w:val="bg-BG"/>
        </w:rPr>
        <w:t xml:space="preserve">Протокол за </w:t>
      </w:r>
      <w:r w:rsidR="00111381" w:rsidRPr="00A663A0">
        <w:rPr>
          <w:sz w:val="26"/>
          <w:szCs w:val="26"/>
          <w:lang w:val="bg-BG"/>
        </w:rPr>
        <w:t xml:space="preserve">формиране на средни цени лв./дка по категории в </w:t>
      </w:r>
      <w:r w:rsidR="00FF46E7" w:rsidRPr="00A663A0">
        <w:rPr>
          <w:sz w:val="26"/>
          <w:szCs w:val="26"/>
          <w:lang w:val="bg-BG"/>
        </w:rPr>
        <w:t xml:space="preserve">землище </w:t>
      </w:r>
      <w:r w:rsidR="004F7D48" w:rsidRPr="00A663A0">
        <w:rPr>
          <w:sz w:val="26"/>
          <w:szCs w:val="26"/>
          <w:lang w:val="bg-BG"/>
        </w:rPr>
        <w:t>с</w:t>
      </w:r>
      <w:r w:rsidR="00FF46E7" w:rsidRPr="00A663A0">
        <w:rPr>
          <w:sz w:val="26"/>
          <w:szCs w:val="26"/>
          <w:lang w:val="bg-BG"/>
        </w:rPr>
        <w:t xml:space="preserve">. </w:t>
      </w:r>
      <w:r w:rsidR="004F7D48" w:rsidRPr="00A663A0">
        <w:rPr>
          <w:sz w:val="26"/>
          <w:szCs w:val="26"/>
          <w:lang w:val="bg-BG"/>
        </w:rPr>
        <w:t>Твърдица</w:t>
      </w:r>
      <w:r w:rsidR="00FF46E7" w:rsidRPr="00A663A0">
        <w:rPr>
          <w:sz w:val="26"/>
          <w:szCs w:val="26"/>
          <w:lang w:val="bg-BG"/>
        </w:rPr>
        <w:t xml:space="preserve">;         </w:t>
      </w:r>
    </w:p>
    <w:p w:rsidR="007A2190" w:rsidRPr="00061E99" w:rsidRDefault="007A2190" w:rsidP="007A2190">
      <w:pPr>
        <w:ind w:firstLine="708"/>
        <w:jc w:val="both"/>
        <w:rPr>
          <w:sz w:val="26"/>
          <w:szCs w:val="26"/>
          <w:lang w:val="bg-BG"/>
        </w:rPr>
      </w:pPr>
      <w:r w:rsidRPr="00061E99">
        <w:rPr>
          <w:sz w:val="26"/>
          <w:szCs w:val="26"/>
          <w:lang w:val="bg-BG"/>
        </w:rPr>
        <w:t xml:space="preserve">   </w:t>
      </w:r>
    </w:p>
    <w:p w:rsidR="002A6B95" w:rsidRPr="00061E99" w:rsidRDefault="007A2190" w:rsidP="00E97CE4">
      <w:pPr>
        <w:ind w:firstLine="708"/>
        <w:jc w:val="both"/>
        <w:rPr>
          <w:sz w:val="26"/>
          <w:szCs w:val="26"/>
          <w:lang w:val="bg-BG"/>
        </w:rPr>
      </w:pPr>
      <w:r w:rsidRPr="00061E99">
        <w:rPr>
          <w:sz w:val="26"/>
          <w:szCs w:val="26"/>
          <w:lang w:val="bg-BG"/>
        </w:rPr>
        <w:t xml:space="preserve"> </w:t>
      </w:r>
      <w:r w:rsidR="00E36BBB" w:rsidRPr="00061E99">
        <w:rPr>
          <w:sz w:val="26"/>
          <w:szCs w:val="26"/>
          <w:lang w:val="bg-BG"/>
        </w:rPr>
        <w:t xml:space="preserve"> </w:t>
      </w:r>
    </w:p>
    <w:p w:rsidR="007A2190" w:rsidRPr="00061E99" w:rsidRDefault="007A2190" w:rsidP="007A2190">
      <w:pPr>
        <w:jc w:val="both"/>
        <w:rPr>
          <w:sz w:val="26"/>
          <w:szCs w:val="26"/>
          <w:lang w:val="bg-BG"/>
        </w:rPr>
      </w:pPr>
    </w:p>
    <w:p w:rsidR="007A2190" w:rsidRPr="00061E99" w:rsidRDefault="007A2190" w:rsidP="007A2190">
      <w:pPr>
        <w:jc w:val="both"/>
        <w:rPr>
          <w:b/>
          <w:sz w:val="26"/>
          <w:szCs w:val="26"/>
          <w:lang w:val="bg-BG"/>
        </w:rPr>
      </w:pPr>
      <w:r w:rsidRPr="00061E99">
        <w:rPr>
          <w:b/>
          <w:sz w:val="26"/>
          <w:szCs w:val="26"/>
          <w:lang w:val="bg-BG"/>
        </w:rPr>
        <w:t>ДИМИТЪР НИКОЛОВ</w:t>
      </w:r>
    </w:p>
    <w:p w:rsidR="007A2190" w:rsidRPr="00061E99" w:rsidRDefault="007A2190" w:rsidP="007A2190">
      <w:pPr>
        <w:jc w:val="both"/>
        <w:rPr>
          <w:i/>
          <w:sz w:val="26"/>
          <w:szCs w:val="26"/>
          <w:lang w:val="bg-BG"/>
        </w:rPr>
      </w:pPr>
      <w:r w:rsidRPr="00061E99">
        <w:rPr>
          <w:i/>
          <w:sz w:val="26"/>
          <w:szCs w:val="26"/>
          <w:lang w:val="bg-BG"/>
        </w:rPr>
        <w:t>Кмет на Община Бургас</w:t>
      </w:r>
    </w:p>
    <w:p w:rsidR="00F279F1" w:rsidRPr="00061E99" w:rsidRDefault="00F279F1" w:rsidP="00F279F1">
      <w:pPr>
        <w:jc w:val="both"/>
        <w:rPr>
          <w:sz w:val="26"/>
          <w:szCs w:val="26"/>
          <w:lang w:val="bg-BG"/>
        </w:rPr>
      </w:pPr>
    </w:p>
    <w:p w:rsidR="00CF1F2C" w:rsidRPr="000D34F0" w:rsidRDefault="00CF1F2C" w:rsidP="00CF1F2C">
      <w:pPr>
        <w:pStyle w:val="BodyTextIndent"/>
        <w:ind w:firstLine="0"/>
        <w:rPr>
          <w:sz w:val="26"/>
          <w:szCs w:val="26"/>
        </w:rPr>
      </w:pPr>
      <w:bookmarkStart w:id="0" w:name="_GoBack"/>
      <w:bookmarkEnd w:id="0"/>
    </w:p>
    <w:sectPr w:rsidR="00CF1F2C" w:rsidRPr="000D34F0" w:rsidSect="00E97CE4">
      <w:pgSz w:w="12240" w:h="15840"/>
      <w:pgMar w:top="993" w:right="1467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F4E" w:rsidRDefault="00CF5F4E" w:rsidP="00701B71">
      <w:r>
        <w:separator/>
      </w:r>
    </w:p>
  </w:endnote>
  <w:endnote w:type="continuationSeparator" w:id="0">
    <w:p w:rsidR="00CF5F4E" w:rsidRDefault="00CF5F4E" w:rsidP="0070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F4E" w:rsidRDefault="00CF5F4E" w:rsidP="00701B71">
      <w:r>
        <w:separator/>
      </w:r>
    </w:p>
  </w:footnote>
  <w:footnote w:type="continuationSeparator" w:id="0">
    <w:p w:rsidR="00CF5F4E" w:rsidRDefault="00CF5F4E" w:rsidP="00701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F30940"/>
    <w:multiLevelType w:val="hybridMultilevel"/>
    <w:tmpl w:val="964EAA52"/>
    <w:lvl w:ilvl="0" w:tplc="26BC6BB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EAD3461"/>
    <w:multiLevelType w:val="hybridMultilevel"/>
    <w:tmpl w:val="B43008CA"/>
    <w:lvl w:ilvl="0" w:tplc="D0B2C45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9E23193"/>
    <w:multiLevelType w:val="hybridMultilevel"/>
    <w:tmpl w:val="432EC526"/>
    <w:lvl w:ilvl="0" w:tplc="D3DC20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190"/>
    <w:rsid w:val="0002682F"/>
    <w:rsid w:val="00061E99"/>
    <w:rsid w:val="00073052"/>
    <w:rsid w:val="00086D9A"/>
    <w:rsid w:val="00091F11"/>
    <w:rsid w:val="000C08D3"/>
    <w:rsid w:val="000D333B"/>
    <w:rsid w:val="000D34F0"/>
    <w:rsid w:val="000E3205"/>
    <w:rsid w:val="000F2C47"/>
    <w:rsid w:val="00111381"/>
    <w:rsid w:val="0015331D"/>
    <w:rsid w:val="00165117"/>
    <w:rsid w:val="001670E0"/>
    <w:rsid w:val="001765CD"/>
    <w:rsid w:val="001B09F9"/>
    <w:rsid w:val="001D005A"/>
    <w:rsid w:val="001E566D"/>
    <w:rsid w:val="00244057"/>
    <w:rsid w:val="00256ED9"/>
    <w:rsid w:val="002739B7"/>
    <w:rsid w:val="002A6B95"/>
    <w:rsid w:val="00303508"/>
    <w:rsid w:val="00320C40"/>
    <w:rsid w:val="00333DBA"/>
    <w:rsid w:val="00341908"/>
    <w:rsid w:val="003646E9"/>
    <w:rsid w:val="00380529"/>
    <w:rsid w:val="003B22C7"/>
    <w:rsid w:val="003C030B"/>
    <w:rsid w:val="003C21FF"/>
    <w:rsid w:val="003D10BC"/>
    <w:rsid w:val="003E19D3"/>
    <w:rsid w:val="00400580"/>
    <w:rsid w:val="0043625B"/>
    <w:rsid w:val="004434AC"/>
    <w:rsid w:val="004620BA"/>
    <w:rsid w:val="004643D3"/>
    <w:rsid w:val="004A0156"/>
    <w:rsid w:val="004F7D48"/>
    <w:rsid w:val="00563245"/>
    <w:rsid w:val="005A4D21"/>
    <w:rsid w:val="00641140"/>
    <w:rsid w:val="00677BFA"/>
    <w:rsid w:val="006944C5"/>
    <w:rsid w:val="006A4357"/>
    <w:rsid w:val="006E4C77"/>
    <w:rsid w:val="006F4C8D"/>
    <w:rsid w:val="00701B71"/>
    <w:rsid w:val="00741D20"/>
    <w:rsid w:val="007906D9"/>
    <w:rsid w:val="007A2190"/>
    <w:rsid w:val="007A2E51"/>
    <w:rsid w:val="007C4F1B"/>
    <w:rsid w:val="007E48CD"/>
    <w:rsid w:val="007F1FCB"/>
    <w:rsid w:val="0080389D"/>
    <w:rsid w:val="008B3322"/>
    <w:rsid w:val="008E20F5"/>
    <w:rsid w:val="0092640B"/>
    <w:rsid w:val="0098194C"/>
    <w:rsid w:val="00A17983"/>
    <w:rsid w:val="00A23C5C"/>
    <w:rsid w:val="00A663A0"/>
    <w:rsid w:val="00A716C4"/>
    <w:rsid w:val="00AD5B27"/>
    <w:rsid w:val="00AE0051"/>
    <w:rsid w:val="00B136C4"/>
    <w:rsid w:val="00B41667"/>
    <w:rsid w:val="00B656DF"/>
    <w:rsid w:val="00B7189F"/>
    <w:rsid w:val="00BD5164"/>
    <w:rsid w:val="00BD6DFD"/>
    <w:rsid w:val="00BE1491"/>
    <w:rsid w:val="00C251A4"/>
    <w:rsid w:val="00C34C86"/>
    <w:rsid w:val="00C63CDA"/>
    <w:rsid w:val="00C812B9"/>
    <w:rsid w:val="00CB7906"/>
    <w:rsid w:val="00CF1F2C"/>
    <w:rsid w:val="00CF5F4E"/>
    <w:rsid w:val="00D33AD7"/>
    <w:rsid w:val="00D70F58"/>
    <w:rsid w:val="00DA3CEC"/>
    <w:rsid w:val="00DB55A9"/>
    <w:rsid w:val="00E106DE"/>
    <w:rsid w:val="00E33139"/>
    <w:rsid w:val="00E36BBB"/>
    <w:rsid w:val="00E97CE4"/>
    <w:rsid w:val="00EC655C"/>
    <w:rsid w:val="00ED7A65"/>
    <w:rsid w:val="00F279F1"/>
    <w:rsid w:val="00F4254E"/>
    <w:rsid w:val="00F4728F"/>
    <w:rsid w:val="00F7036A"/>
    <w:rsid w:val="00F84041"/>
    <w:rsid w:val="00FE7987"/>
    <w:rsid w:val="00FF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BDC92"/>
  <w15:docId w15:val="{0057761D-2457-440C-85FB-9F599681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1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7A2190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7A2190"/>
    <w:pPr>
      <w:keepNext/>
      <w:jc w:val="center"/>
      <w:outlineLvl w:val="1"/>
    </w:pPr>
    <w:rPr>
      <w:b/>
      <w:lang w:val="bg-BG"/>
    </w:rPr>
  </w:style>
  <w:style w:type="paragraph" w:styleId="Heading3">
    <w:name w:val="heading 3"/>
    <w:basedOn w:val="Normal"/>
    <w:next w:val="Normal"/>
    <w:link w:val="Heading3Char"/>
    <w:qFormat/>
    <w:rsid w:val="007A2190"/>
    <w:pPr>
      <w:keepNext/>
      <w:jc w:val="both"/>
      <w:outlineLvl w:val="2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7A219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41140"/>
    <w:rPr>
      <w:b/>
      <w:bCs/>
    </w:rPr>
  </w:style>
  <w:style w:type="paragraph" w:styleId="BodyTextIndent">
    <w:name w:val="Body Text Indent"/>
    <w:basedOn w:val="Normal"/>
    <w:link w:val="BodyTextIndentChar"/>
    <w:unhideWhenUsed/>
    <w:rsid w:val="00C812B9"/>
    <w:pPr>
      <w:ind w:firstLine="720"/>
      <w:jc w:val="both"/>
    </w:pPr>
    <w:rPr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C812B9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F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F2C"/>
    <w:rPr>
      <w:rFonts w:ascii="Segoe UI" w:eastAsia="Times New Roman" w:hAnsi="Segoe UI" w:cs="Segoe UI"/>
      <w:sz w:val="18"/>
      <w:szCs w:val="18"/>
      <w:lang w:val="en-AU" w:eastAsia="bg-BG"/>
    </w:rPr>
  </w:style>
  <w:style w:type="character" w:styleId="Hyperlink">
    <w:name w:val="Hyperlink"/>
    <w:basedOn w:val="DefaultParagraphFont"/>
    <w:uiPriority w:val="99"/>
    <w:unhideWhenUsed/>
    <w:rsid w:val="00701B71"/>
    <w:rPr>
      <w:color w:val="0000FF"/>
      <w:u w:val="single"/>
    </w:rPr>
  </w:style>
  <w:style w:type="paragraph" w:styleId="NoSpacing">
    <w:name w:val="No Spacing"/>
    <w:uiPriority w:val="1"/>
    <w:qFormat/>
    <w:rsid w:val="00701B7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01B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B71"/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Footer">
    <w:name w:val="footer"/>
    <w:basedOn w:val="Normal"/>
    <w:link w:val="FooterChar"/>
    <w:uiPriority w:val="99"/>
    <w:unhideWhenUsed/>
    <w:rsid w:val="00701B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B71"/>
    <w:rPr>
      <w:rFonts w:ascii="Times New Roman" w:eastAsia="Times New Roman" w:hAnsi="Times New Roman" w:cs="Times New Roman"/>
      <w:sz w:val="28"/>
      <w:szCs w:val="20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6.ciela.net/Document/DocumentHighlighted?dbId=0&amp;documentId=2132550145&amp;searchedText=%D0%97%D0%A1%D0%9F%D0%97%D0%97&amp;edition=2147483647&amp;iconId=1&amp;stateObject=%7b%22kind%22:%22getSearchResults%22,%22page%22:1,%22navigateTo%22:%22/AllProducts%22,%22sortAsc%22:%22desc%22,%22sortCol%22:%22Score%22%7d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obshtina@burgas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Jeni Gospodinova</cp:lastModifiedBy>
  <cp:revision>2</cp:revision>
  <cp:lastPrinted>2024-04-11T13:50:00Z</cp:lastPrinted>
  <dcterms:created xsi:type="dcterms:W3CDTF">2024-04-15T15:16:00Z</dcterms:created>
  <dcterms:modified xsi:type="dcterms:W3CDTF">2024-04-15T15:16:00Z</dcterms:modified>
</cp:coreProperties>
</file>