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995" w:rsidRDefault="00F65995" w:rsidP="00F65995">
      <w:pPr>
        <w:ind w:right="-284"/>
        <w:rPr>
          <w:b/>
        </w:rPr>
      </w:pPr>
      <w:r>
        <w:rPr>
          <w:b/>
        </w:rPr>
        <w:t xml:space="preserve">ДО </w:t>
      </w:r>
    </w:p>
    <w:p w:rsidR="00F65995" w:rsidRDefault="00F65995" w:rsidP="00F65995">
      <w:pPr>
        <w:ind w:right="-284"/>
        <w:rPr>
          <w:b/>
        </w:rPr>
      </w:pPr>
      <w:r>
        <w:rPr>
          <w:b/>
        </w:rPr>
        <w:t>ОБЩИНСКИ СЪВЕТ</w:t>
      </w:r>
    </w:p>
    <w:p w:rsidR="00F65995" w:rsidRDefault="00F65995" w:rsidP="00F65995">
      <w:pPr>
        <w:ind w:right="-284"/>
        <w:rPr>
          <w:b/>
        </w:rPr>
      </w:pPr>
      <w:r>
        <w:rPr>
          <w:b/>
        </w:rPr>
        <w:t>БУРГАС</w:t>
      </w:r>
    </w:p>
    <w:p w:rsidR="00F65995" w:rsidRDefault="00F65995" w:rsidP="00A55FBD">
      <w:pPr>
        <w:ind w:right="-284"/>
        <w:rPr>
          <w:b/>
        </w:rPr>
      </w:pPr>
    </w:p>
    <w:p w:rsidR="005274CA" w:rsidRDefault="005274CA" w:rsidP="00F65995">
      <w:pPr>
        <w:ind w:right="-284"/>
        <w:jc w:val="center"/>
        <w:rPr>
          <w:b/>
        </w:rPr>
      </w:pPr>
    </w:p>
    <w:p w:rsidR="00F65995" w:rsidRDefault="00F65995" w:rsidP="00F65995">
      <w:pPr>
        <w:ind w:right="-284"/>
        <w:jc w:val="center"/>
        <w:rPr>
          <w:b/>
        </w:rPr>
      </w:pPr>
      <w:r>
        <w:rPr>
          <w:b/>
        </w:rPr>
        <w:t>ДОКЛАДНА ЗАПИСКА</w:t>
      </w:r>
    </w:p>
    <w:p w:rsidR="00F65995" w:rsidRDefault="00F65995" w:rsidP="00F65995">
      <w:pPr>
        <w:ind w:right="-284"/>
        <w:jc w:val="center"/>
        <w:rPr>
          <w:b/>
        </w:rPr>
      </w:pPr>
    </w:p>
    <w:p w:rsidR="00F65995" w:rsidRDefault="00F65995" w:rsidP="00A55FBD">
      <w:pPr>
        <w:jc w:val="center"/>
        <w:rPr>
          <w:b/>
        </w:rPr>
      </w:pPr>
      <w:r>
        <w:rPr>
          <w:b/>
        </w:rPr>
        <w:t xml:space="preserve">От </w:t>
      </w:r>
      <w:r>
        <w:rPr>
          <w:rFonts w:eastAsia="Calibri"/>
          <w:b/>
        </w:rPr>
        <w:t>ДИМИТЪР НИКОЛОВ,</w:t>
      </w:r>
      <w:r>
        <w:rPr>
          <w:b/>
        </w:rPr>
        <w:t xml:space="preserve"> КМЕТ НА ОБЩИНА БУРГАС</w:t>
      </w:r>
    </w:p>
    <w:p w:rsidR="00F65995" w:rsidRDefault="00F65995" w:rsidP="00F65995">
      <w:pPr>
        <w:ind w:right="-284"/>
        <w:jc w:val="both"/>
      </w:pPr>
    </w:p>
    <w:p w:rsidR="00F65995" w:rsidRDefault="00F65995" w:rsidP="00F65995">
      <w:pPr>
        <w:pStyle w:val="ListParagraph"/>
        <w:ind w:left="349" w:right="-284"/>
        <w:jc w:val="both"/>
      </w:pPr>
      <w:r>
        <w:t>Относно:</w:t>
      </w:r>
      <w:r>
        <w:rPr>
          <w:b/>
        </w:rPr>
        <w:t xml:space="preserve"> </w:t>
      </w:r>
      <w:r>
        <w:t>Предоставяне на парична</w:t>
      </w:r>
      <w:r w:rsidR="00486715">
        <w:t xml:space="preserve"> награда на Сдружение Баскетболен клуб </w:t>
      </w:r>
      <w:r>
        <w:t>“</w:t>
      </w:r>
      <w:r w:rsidR="00486715">
        <w:t>Черноморец“</w:t>
      </w:r>
      <w:r>
        <w:t xml:space="preserve"> за постигнато спортно постижение </w:t>
      </w:r>
      <w:r w:rsidR="00C146B8">
        <w:t>–</w:t>
      </w:r>
      <w:r>
        <w:t xml:space="preserve"> </w:t>
      </w:r>
      <w:r w:rsidR="00C146B8">
        <w:t>носите</w:t>
      </w:r>
      <w:r w:rsidR="00273C8E">
        <w:t xml:space="preserve">л на Купа България </w:t>
      </w:r>
      <w:r w:rsidR="00C146B8">
        <w:t>за 2024</w:t>
      </w:r>
      <w:r>
        <w:t xml:space="preserve"> г. </w:t>
      </w:r>
    </w:p>
    <w:p w:rsidR="00F65995" w:rsidRDefault="00F65995" w:rsidP="00F65995">
      <w:pPr>
        <w:ind w:right="-284"/>
        <w:rPr>
          <w:b/>
        </w:rPr>
      </w:pPr>
    </w:p>
    <w:p w:rsidR="00AB2178" w:rsidRDefault="00F65995" w:rsidP="00F65995">
      <w:pPr>
        <w:ind w:right="-284"/>
        <w:rPr>
          <w:b/>
        </w:rPr>
      </w:pPr>
      <w:r>
        <w:rPr>
          <w:b/>
        </w:rPr>
        <w:t xml:space="preserve">              </w:t>
      </w:r>
      <w:r w:rsidR="00067234">
        <w:rPr>
          <w:b/>
        </w:rPr>
        <w:t xml:space="preserve">   </w:t>
      </w:r>
      <w:r w:rsidR="00AB2178">
        <w:rPr>
          <w:b/>
        </w:rPr>
        <w:t xml:space="preserve">   </w:t>
      </w:r>
    </w:p>
    <w:p w:rsidR="00F65995" w:rsidRDefault="005274CA" w:rsidP="00F65995">
      <w:pPr>
        <w:ind w:right="-284"/>
        <w:rPr>
          <w:b/>
        </w:rPr>
      </w:pPr>
      <w:r>
        <w:rPr>
          <w:b/>
        </w:rPr>
        <w:t xml:space="preserve">                   </w:t>
      </w:r>
      <w:r w:rsidR="00F65995">
        <w:rPr>
          <w:b/>
        </w:rPr>
        <w:t>УВАЖАЕМИ ОБЩИНСКИ СЪВЕТНИЦИ,</w:t>
      </w:r>
    </w:p>
    <w:p w:rsidR="00AC47A7" w:rsidRDefault="00AC47A7" w:rsidP="00F65995">
      <w:pPr>
        <w:ind w:right="-284"/>
        <w:rPr>
          <w:b/>
        </w:rPr>
      </w:pPr>
    </w:p>
    <w:p w:rsidR="00AC47A7" w:rsidRPr="00AB2178" w:rsidRDefault="00AC47A7" w:rsidP="00AB2178">
      <w:pPr>
        <w:ind w:right="-284"/>
        <w:jc w:val="both"/>
      </w:pPr>
      <w:r>
        <w:rPr>
          <w:b/>
        </w:rPr>
        <w:t xml:space="preserve">                 </w:t>
      </w:r>
      <w:r w:rsidR="005274CA">
        <w:rPr>
          <w:b/>
        </w:rPr>
        <w:t xml:space="preserve">  </w:t>
      </w:r>
    </w:p>
    <w:p w:rsidR="00F65995" w:rsidRPr="00AB2178" w:rsidRDefault="00F65995" w:rsidP="00AB2178">
      <w:pPr>
        <w:jc w:val="both"/>
      </w:pPr>
    </w:p>
    <w:p w:rsidR="006F1DB0" w:rsidRPr="005274CA" w:rsidRDefault="007C0EDF" w:rsidP="005274CA">
      <w:pPr>
        <w:tabs>
          <w:tab w:val="left" w:pos="284"/>
          <w:tab w:val="left" w:pos="851"/>
        </w:tabs>
        <w:ind w:right="-284"/>
        <w:jc w:val="both"/>
      </w:pPr>
      <w:r>
        <w:t xml:space="preserve">                 </w:t>
      </w:r>
      <w:r w:rsidR="008B14CC">
        <w:t xml:space="preserve"> </w:t>
      </w:r>
      <w:r w:rsidR="008C6716">
        <w:t xml:space="preserve"> </w:t>
      </w:r>
      <w:r w:rsidR="008B14CC">
        <w:t xml:space="preserve">Баскетболен клуб „Черноморец“ Бургас  постигна исторически успех, след като спечели по безапелационен начин Купата на България при мъжете. </w:t>
      </w:r>
      <w:r w:rsidR="00486715">
        <w:t>На 17 март</w:t>
      </w:r>
      <w:r w:rsidR="00C708E3">
        <w:t xml:space="preserve"> 2024 </w:t>
      </w:r>
      <w:r w:rsidR="00C708E3" w:rsidRPr="009A2E30">
        <w:t xml:space="preserve">г. </w:t>
      </w:r>
      <w:r w:rsidR="007B61B5" w:rsidRPr="009A2E30">
        <w:t>в</w:t>
      </w:r>
      <w:r w:rsidR="0004298A">
        <w:t xml:space="preserve"> </w:t>
      </w:r>
      <w:r w:rsidR="00B64A39">
        <w:t xml:space="preserve">многофункционална зала </w:t>
      </w:r>
      <w:r w:rsidR="00486715">
        <w:t>„Арена Бургас“</w:t>
      </w:r>
      <w:r w:rsidR="00B64A39">
        <w:t xml:space="preserve"> </w:t>
      </w:r>
      <w:r w:rsidR="007B61B5">
        <w:t>бургаският клуб</w:t>
      </w:r>
      <w:r w:rsidR="008B14CC">
        <w:t xml:space="preserve"> </w:t>
      </w:r>
      <w:r w:rsidR="00C362CB">
        <w:t xml:space="preserve">победи </w:t>
      </w:r>
      <w:r w:rsidR="00486715">
        <w:t>„Спартак</w:t>
      </w:r>
      <w:r w:rsidR="00F65995">
        <w:t>“</w:t>
      </w:r>
      <w:r w:rsidR="00486715">
        <w:t xml:space="preserve"> Плевен</w:t>
      </w:r>
      <w:r w:rsidR="00F65995">
        <w:t>,</w:t>
      </w:r>
      <w:r w:rsidR="00C708E3">
        <w:t xml:space="preserve"> спечелвайки </w:t>
      </w:r>
      <w:r w:rsidR="00486715">
        <w:t>така желаната купа</w:t>
      </w:r>
      <w:r w:rsidR="00C708E3">
        <w:t xml:space="preserve"> с </w:t>
      </w:r>
      <w:r w:rsidR="00486715">
        <w:t>резултат 86:62</w:t>
      </w:r>
      <w:r w:rsidR="007B61B5">
        <w:t>.</w:t>
      </w:r>
      <w:r w:rsidR="00F65995">
        <w:t xml:space="preserve"> </w:t>
      </w:r>
      <w:r w:rsidR="007B61B5">
        <w:t>Финалн</w:t>
      </w:r>
      <w:r w:rsidR="00397FC0">
        <w:t>ият двубой</w:t>
      </w:r>
      <w:r w:rsidR="007B61B5">
        <w:t xml:space="preserve"> предизвика </w:t>
      </w:r>
      <w:r w:rsidR="00B53704">
        <w:t xml:space="preserve">голям зрителски </w:t>
      </w:r>
      <w:r w:rsidR="006A36EE">
        <w:t xml:space="preserve">и медиен </w:t>
      </w:r>
      <w:r w:rsidR="00B53704">
        <w:t>интерес</w:t>
      </w:r>
      <w:r w:rsidR="006A36EE">
        <w:t>.</w:t>
      </w:r>
      <w:r w:rsidR="007B61B5">
        <w:t xml:space="preserve"> </w:t>
      </w:r>
      <w:r w:rsidR="00F65995">
        <w:t>С много желание и майсторски отигравания, бургаският от</w:t>
      </w:r>
      <w:r w:rsidR="00C362CB">
        <w:t>бор заслужено прибави трета купа на България и първа такава от 49 години насам.</w:t>
      </w:r>
      <w:r w:rsidR="00F65995">
        <w:t xml:space="preserve"> Мом</w:t>
      </w:r>
      <w:r w:rsidR="007B61B5">
        <w:t>чет</w:t>
      </w:r>
      <w:r w:rsidR="00C362CB">
        <w:t>ата на треньора В</w:t>
      </w:r>
      <w:r w:rsidR="0098667D">
        <w:t>.</w:t>
      </w:r>
      <w:r w:rsidR="00C362CB">
        <w:t xml:space="preserve"> Евтимов</w:t>
      </w:r>
      <w:r w:rsidR="00F65995">
        <w:t xml:space="preserve"> показаха висок спортен дух и характер </w:t>
      </w:r>
      <w:r w:rsidR="005274CA">
        <w:t xml:space="preserve">за победа. </w:t>
      </w:r>
      <w:r w:rsidR="00B64A39">
        <w:rPr>
          <w:shd w:val="clear" w:color="auto" w:fill="FFFFFF"/>
        </w:rPr>
        <w:t>Сред публиката имаше много деца и ентусиазирани  млади хора, което е атестат за повишаващата се популярност на баскетболната игра в Бургас. Това неимоверно ще засили допълнително интереса на подрастващите към спортни активности – основен акцент в политиките на Общината, свързани с мерките за преодоляването на сериозните демографски предизвикателства, пред които сме изправени, като част от демографската криза на национално ниво.</w:t>
      </w:r>
    </w:p>
    <w:p w:rsidR="00F65995" w:rsidRDefault="007C0EDF" w:rsidP="00A71AF4">
      <w:pPr>
        <w:ind w:right="-284"/>
        <w:jc w:val="both"/>
      </w:pPr>
      <w:r>
        <w:rPr>
          <w:shd w:val="clear" w:color="auto" w:fill="FFFFFF"/>
        </w:rPr>
        <w:t xml:space="preserve">                </w:t>
      </w:r>
      <w:r w:rsidR="005274CA">
        <w:rPr>
          <w:shd w:val="clear" w:color="auto" w:fill="FFFFFF"/>
        </w:rPr>
        <w:t xml:space="preserve">  </w:t>
      </w:r>
      <w:r w:rsidR="008B14CC">
        <w:rPr>
          <w:shd w:val="clear" w:color="auto" w:fill="FFFFFF"/>
        </w:rPr>
        <w:t xml:space="preserve"> </w:t>
      </w:r>
      <w:r>
        <w:t xml:space="preserve">Спечелването на Купата на България при мъжете е заслужен успех за положения труд от спортисти, треньори и ръководството на клуба. </w:t>
      </w:r>
    </w:p>
    <w:p w:rsidR="00F65995" w:rsidRPr="008C6716" w:rsidRDefault="00F65995" w:rsidP="006A36EE">
      <w:pPr>
        <w:ind w:right="-284"/>
        <w:jc w:val="both"/>
        <w:rPr>
          <w:color w:val="FF0000"/>
        </w:rPr>
      </w:pPr>
      <w:r>
        <w:t xml:space="preserve">               </w:t>
      </w:r>
      <w:r w:rsidR="007C0EDF">
        <w:t xml:space="preserve"> </w:t>
      </w:r>
      <w:r w:rsidR="005274CA">
        <w:t xml:space="preserve"> </w:t>
      </w:r>
      <w:r w:rsidR="008B14CC">
        <w:t xml:space="preserve">  </w:t>
      </w:r>
      <w:r>
        <w:t>Имайки предвид големият принос в раз</w:t>
      </w:r>
      <w:r w:rsidR="008E4474">
        <w:t>витието н</w:t>
      </w:r>
      <w:r w:rsidR="008C7A2C">
        <w:t>а спорта на бургаския Баскетболен</w:t>
      </w:r>
      <w:r w:rsidR="008E4474">
        <w:t xml:space="preserve"> клуб </w:t>
      </w:r>
      <w:r w:rsidR="008C7A2C">
        <w:t>„Черноморец</w:t>
      </w:r>
      <w:r w:rsidR="008E4474">
        <w:t xml:space="preserve">“ </w:t>
      </w:r>
      <w:r>
        <w:t>и във връзка с чл. 6 от Закона за физическото възпитание и спорта, предлагам Община Бургас да предоста</w:t>
      </w:r>
      <w:r w:rsidR="008E4474">
        <w:t>ви парична награда в размер на 2</w:t>
      </w:r>
      <w:r>
        <w:t xml:space="preserve">0 000 лв. на клуба за престижното спортно постижение. </w:t>
      </w:r>
      <w:r w:rsidRPr="00235199">
        <w:t>Предвид</w:t>
      </w:r>
      <w:r w:rsidRPr="00235199">
        <w:rPr>
          <w:rStyle w:val="Strong"/>
          <w:shd w:val="clear" w:color="auto" w:fill="FFFFFF"/>
        </w:rPr>
        <w:t xml:space="preserve"> </w:t>
      </w:r>
      <w:r w:rsidRPr="00235199">
        <w:t>осигуряване на необходимия финансов ресурс в обществен интерес,</w:t>
      </w:r>
      <w:r w:rsidR="00AC47A7">
        <w:rPr>
          <w:rStyle w:val="Strong"/>
          <w:shd w:val="clear" w:color="auto" w:fill="FFFFFF"/>
        </w:rPr>
        <w:t xml:space="preserve"> </w:t>
      </w:r>
      <w:r w:rsidRPr="00235199">
        <w:rPr>
          <w:rStyle w:val="Strong"/>
          <w:shd w:val="clear" w:color="auto" w:fill="FFFFFF"/>
        </w:rPr>
        <w:t>моля на основание чл. 60, ал. 1 от Административно процесуалния кодекс, да се допусне предварително изпълнение на решението.</w:t>
      </w:r>
    </w:p>
    <w:p w:rsidR="0004298A" w:rsidRPr="0004298A" w:rsidRDefault="00F65995" w:rsidP="0004298A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</w:t>
      </w:r>
      <w:r w:rsidR="007C0EDF">
        <w:rPr>
          <w:color w:val="000000" w:themeColor="text1"/>
        </w:rPr>
        <w:t xml:space="preserve">  </w:t>
      </w:r>
      <w:r w:rsidR="005274CA">
        <w:rPr>
          <w:color w:val="000000" w:themeColor="text1"/>
        </w:rPr>
        <w:t xml:space="preserve">  </w:t>
      </w:r>
      <w:r>
        <w:rPr>
          <w:color w:val="000000" w:themeColor="text1"/>
        </w:rPr>
        <w:t>С оглед изложеното и на основани</w:t>
      </w:r>
      <w:r>
        <w:rPr>
          <w:color w:val="000000" w:themeColor="text1"/>
          <w:lang w:val="en-US"/>
        </w:rPr>
        <w:t>e</w:t>
      </w:r>
      <w:r>
        <w:rPr>
          <w:color w:val="000000" w:themeColor="text1"/>
        </w:rPr>
        <w:t xml:space="preserve"> чл. 21, ал. 1, т. 8 и ал. 2 от Закона за местното самоуправление и местната администрация</w:t>
      </w:r>
      <w:r>
        <w:rPr>
          <w:rStyle w:val="Strong"/>
          <w:shd w:val="clear" w:color="auto" w:fill="FFFFFF"/>
        </w:rPr>
        <w:t xml:space="preserve">, предлагам </w:t>
      </w:r>
      <w:r>
        <w:rPr>
          <w:color w:val="000000" w:themeColor="text1"/>
        </w:rPr>
        <w:t>Общински съвет - Бургас да вземе следното:</w:t>
      </w:r>
    </w:p>
    <w:p w:rsidR="00A82DAC" w:rsidRDefault="00A82DAC" w:rsidP="00A55FBD">
      <w:pPr>
        <w:ind w:right="-284"/>
        <w:jc w:val="center"/>
        <w:rPr>
          <w:b/>
          <w:color w:val="000000" w:themeColor="text1"/>
        </w:rPr>
      </w:pPr>
    </w:p>
    <w:p w:rsidR="00A82DAC" w:rsidRDefault="00A82DAC" w:rsidP="00A55FBD">
      <w:pPr>
        <w:ind w:right="-284"/>
        <w:jc w:val="center"/>
        <w:rPr>
          <w:b/>
          <w:color w:val="000000" w:themeColor="text1"/>
        </w:rPr>
      </w:pPr>
    </w:p>
    <w:p w:rsidR="00A82DAC" w:rsidRDefault="00A82DAC" w:rsidP="00A55FBD">
      <w:pPr>
        <w:ind w:right="-284"/>
        <w:jc w:val="center"/>
        <w:rPr>
          <w:b/>
          <w:color w:val="000000" w:themeColor="text1"/>
        </w:rPr>
      </w:pPr>
    </w:p>
    <w:p w:rsidR="00A82DAC" w:rsidRDefault="00A82DAC" w:rsidP="00A55FBD">
      <w:pPr>
        <w:ind w:right="-284"/>
        <w:jc w:val="center"/>
        <w:rPr>
          <w:b/>
          <w:color w:val="000000" w:themeColor="text1"/>
        </w:rPr>
      </w:pPr>
    </w:p>
    <w:p w:rsidR="00F65995" w:rsidRDefault="00F65995" w:rsidP="00A55FBD">
      <w:pPr>
        <w:ind w:right="-284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РЕШЕНИЕ:</w:t>
      </w:r>
    </w:p>
    <w:p w:rsidR="00F65995" w:rsidRDefault="00F65995" w:rsidP="00F65995">
      <w:pPr>
        <w:ind w:right="-284"/>
        <w:rPr>
          <w:b/>
        </w:rPr>
      </w:pPr>
    </w:p>
    <w:p w:rsidR="00F65995" w:rsidRPr="0046681F" w:rsidRDefault="0046681F" w:rsidP="008C6716">
      <w:pPr>
        <w:pStyle w:val="ListParagraph"/>
        <w:numPr>
          <w:ilvl w:val="0"/>
          <w:numId w:val="3"/>
        </w:numPr>
        <w:ind w:right="-284"/>
        <w:jc w:val="both"/>
      </w:pPr>
      <w:r w:rsidRPr="0046681F">
        <w:lastRenderedPageBreak/>
        <w:t>П</w:t>
      </w:r>
      <w:r w:rsidR="008C6716" w:rsidRPr="0046681F">
        <w:t>редоставя</w:t>
      </w:r>
      <w:r w:rsidRPr="0046681F">
        <w:t xml:space="preserve"> п</w:t>
      </w:r>
      <w:r w:rsidR="00F65995" w:rsidRPr="0046681F">
        <w:t xml:space="preserve">арична награда в размер на </w:t>
      </w:r>
      <w:r w:rsidR="000123D1" w:rsidRPr="0046681F">
        <w:rPr>
          <w:b/>
        </w:rPr>
        <w:t>2</w:t>
      </w:r>
      <w:r w:rsidR="00F65995" w:rsidRPr="0046681F">
        <w:rPr>
          <w:b/>
        </w:rPr>
        <w:t xml:space="preserve">0 000 </w:t>
      </w:r>
      <w:r w:rsidR="00F65995" w:rsidRPr="0046681F">
        <w:rPr>
          <w:b/>
          <w:lang w:val="en-US"/>
        </w:rPr>
        <w:t>(</w:t>
      </w:r>
      <w:r w:rsidR="000123D1" w:rsidRPr="0046681F">
        <w:rPr>
          <w:b/>
        </w:rPr>
        <w:t>двадесет</w:t>
      </w:r>
      <w:r w:rsidR="00F65995" w:rsidRPr="0046681F">
        <w:rPr>
          <w:b/>
        </w:rPr>
        <w:t xml:space="preserve"> хиляди</w:t>
      </w:r>
      <w:r w:rsidR="00F65995" w:rsidRPr="0046681F">
        <w:rPr>
          <w:b/>
          <w:lang w:val="en-US"/>
        </w:rPr>
        <w:t>)</w:t>
      </w:r>
      <w:r w:rsidR="00F65995" w:rsidRPr="0046681F">
        <w:rPr>
          <w:b/>
        </w:rPr>
        <w:t xml:space="preserve"> лева</w:t>
      </w:r>
      <w:r w:rsidR="00F65995" w:rsidRPr="0046681F">
        <w:t xml:space="preserve"> на </w:t>
      </w:r>
      <w:r w:rsidR="00AB2178">
        <w:t>Сдружение Баскетболен  клуб „Черноморец</w:t>
      </w:r>
      <w:r w:rsidR="00FE0D66" w:rsidRPr="0046681F">
        <w:t xml:space="preserve">“ </w:t>
      </w:r>
      <w:r w:rsidR="00F65995" w:rsidRPr="0046681F">
        <w:t xml:space="preserve">за спортното му постижение – </w:t>
      </w:r>
      <w:r w:rsidR="008C6716" w:rsidRPr="0046681F">
        <w:t>носител</w:t>
      </w:r>
      <w:r w:rsidR="00F65995" w:rsidRPr="0046681F">
        <w:t xml:space="preserve"> </w:t>
      </w:r>
      <w:r>
        <w:t xml:space="preserve">на Купата на </w:t>
      </w:r>
      <w:r w:rsidR="00F65995" w:rsidRPr="0046681F">
        <w:t>България за 202</w:t>
      </w:r>
      <w:r w:rsidR="000123D1" w:rsidRPr="0046681F">
        <w:t>4</w:t>
      </w:r>
      <w:r w:rsidR="00F65995" w:rsidRPr="0046681F">
        <w:t xml:space="preserve"> г. </w:t>
      </w:r>
    </w:p>
    <w:p w:rsidR="00F65995" w:rsidRDefault="00F65995" w:rsidP="00F65995">
      <w:pPr>
        <w:ind w:right="-284" w:firstLine="360"/>
        <w:jc w:val="both"/>
        <w:rPr>
          <w:lang w:val="en-US"/>
        </w:rPr>
      </w:pPr>
    </w:p>
    <w:p w:rsidR="006A36EE" w:rsidRDefault="00F65995" w:rsidP="008C6716">
      <w:pPr>
        <w:pStyle w:val="ListParagraph"/>
        <w:numPr>
          <w:ilvl w:val="0"/>
          <w:numId w:val="3"/>
        </w:numPr>
        <w:jc w:val="both"/>
      </w:pPr>
      <w:r>
        <w:t xml:space="preserve">На основание чл. 60, ал. 1 от </w:t>
      </w:r>
      <w:proofErr w:type="spellStart"/>
      <w:r>
        <w:t>Административнопроцесуалния</w:t>
      </w:r>
      <w:proofErr w:type="spellEnd"/>
      <w:r>
        <w:t xml:space="preserve"> кодекс, допуска предварително изпълнение на решението</w:t>
      </w:r>
      <w:r w:rsidR="00235199">
        <w:t>, с оглед своевременно осигуряване на необходимия финансов ресурс.</w:t>
      </w:r>
    </w:p>
    <w:p w:rsidR="00F65995" w:rsidRPr="00A55FBD" w:rsidRDefault="00F65995" w:rsidP="00A55FBD">
      <w:pPr>
        <w:jc w:val="both"/>
      </w:pPr>
      <w:r>
        <w:t xml:space="preserve"> </w:t>
      </w:r>
    </w:p>
    <w:p w:rsidR="0004298A" w:rsidRDefault="00F65995" w:rsidP="00F65995">
      <w:pPr>
        <w:ind w:right="-284"/>
        <w:jc w:val="both"/>
        <w:rPr>
          <w:b/>
        </w:rPr>
      </w:pPr>
      <w:r>
        <w:rPr>
          <w:b/>
        </w:rPr>
        <w:t xml:space="preserve"> </w:t>
      </w:r>
    </w:p>
    <w:p w:rsidR="005274CA" w:rsidRDefault="005274CA" w:rsidP="00F65995">
      <w:pPr>
        <w:ind w:right="-284"/>
        <w:jc w:val="both"/>
        <w:rPr>
          <w:b/>
        </w:rPr>
      </w:pPr>
    </w:p>
    <w:p w:rsidR="001A0752" w:rsidRDefault="001A0752" w:rsidP="00F65995">
      <w:pPr>
        <w:ind w:right="-284"/>
        <w:jc w:val="both"/>
        <w:rPr>
          <w:b/>
        </w:rPr>
      </w:pPr>
    </w:p>
    <w:p w:rsidR="001A0752" w:rsidRDefault="001A0752" w:rsidP="00F65995">
      <w:pPr>
        <w:ind w:right="-284"/>
        <w:jc w:val="both"/>
        <w:rPr>
          <w:b/>
        </w:rPr>
      </w:pPr>
    </w:p>
    <w:p w:rsidR="00F65995" w:rsidRDefault="00F65995" w:rsidP="00F65995">
      <w:pPr>
        <w:ind w:right="-284"/>
        <w:jc w:val="both"/>
        <w:rPr>
          <w:b/>
        </w:rPr>
      </w:pPr>
      <w:r>
        <w:rPr>
          <w:b/>
        </w:rPr>
        <w:t>С уважение,</w:t>
      </w:r>
    </w:p>
    <w:p w:rsidR="00F65995" w:rsidRDefault="00F65995" w:rsidP="00F65995">
      <w:pPr>
        <w:ind w:right="-284"/>
        <w:jc w:val="both"/>
        <w:rPr>
          <w:b/>
        </w:rPr>
      </w:pPr>
    </w:p>
    <w:p w:rsidR="00F65995" w:rsidRDefault="00F65995" w:rsidP="00F65995">
      <w:pPr>
        <w:ind w:right="-284"/>
        <w:jc w:val="both"/>
        <w:rPr>
          <w:b/>
        </w:rPr>
      </w:pPr>
      <w:r>
        <w:rPr>
          <w:rFonts w:eastAsia="Calibri"/>
          <w:b/>
        </w:rPr>
        <w:t xml:space="preserve"> ДИМИТЪР НИКОЛОВ</w:t>
      </w:r>
      <w:r>
        <w:rPr>
          <w:b/>
        </w:rPr>
        <w:t xml:space="preserve"> </w:t>
      </w:r>
    </w:p>
    <w:p w:rsidR="00F65995" w:rsidRDefault="00F65995" w:rsidP="00F65995">
      <w:pPr>
        <w:rPr>
          <w:b/>
        </w:rPr>
      </w:pPr>
      <w:r>
        <w:rPr>
          <w:b/>
        </w:rPr>
        <w:t xml:space="preserve"> КМЕТ НА ОБЩИНА БУРГАС</w:t>
      </w:r>
    </w:p>
    <w:p w:rsidR="00F65995" w:rsidRDefault="00F65995" w:rsidP="00F65995">
      <w:pPr>
        <w:ind w:right="-284"/>
        <w:jc w:val="both"/>
      </w:pPr>
    </w:p>
    <w:p w:rsidR="004B5C10" w:rsidRDefault="00F65995" w:rsidP="004B5C10">
      <w:pPr>
        <w:ind w:right="-284"/>
        <w:jc w:val="both"/>
      </w:pPr>
      <w:r>
        <w:t xml:space="preserve"> </w:t>
      </w:r>
    </w:p>
    <w:p w:rsidR="004B5C10" w:rsidRDefault="004B5C10" w:rsidP="004B5C10">
      <w:pPr>
        <w:ind w:right="-284"/>
        <w:jc w:val="both"/>
      </w:pPr>
    </w:p>
    <w:p w:rsidR="00270D5F" w:rsidRDefault="00270D5F" w:rsidP="00270D5F">
      <w:pPr>
        <w:ind w:right="-284"/>
        <w:jc w:val="both"/>
      </w:pPr>
      <w:bookmarkStart w:id="0" w:name="_GoBack"/>
      <w:bookmarkEnd w:id="0"/>
    </w:p>
    <w:sectPr w:rsidR="00270D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30A49"/>
    <w:multiLevelType w:val="hybridMultilevel"/>
    <w:tmpl w:val="9AF66122"/>
    <w:lvl w:ilvl="0" w:tplc="F7F86FC6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9" w:hanging="360"/>
      </w:pPr>
    </w:lvl>
    <w:lvl w:ilvl="2" w:tplc="0402001B" w:tentative="1">
      <w:start w:val="1"/>
      <w:numFmt w:val="lowerRoman"/>
      <w:lvlText w:val="%3."/>
      <w:lvlJc w:val="right"/>
      <w:pPr>
        <w:ind w:left="2149" w:hanging="180"/>
      </w:pPr>
    </w:lvl>
    <w:lvl w:ilvl="3" w:tplc="0402000F" w:tentative="1">
      <w:start w:val="1"/>
      <w:numFmt w:val="decimal"/>
      <w:lvlText w:val="%4."/>
      <w:lvlJc w:val="left"/>
      <w:pPr>
        <w:ind w:left="2869" w:hanging="360"/>
      </w:pPr>
    </w:lvl>
    <w:lvl w:ilvl="4" w:tplc="04020019" w:tentative="1">
      <w:start w:val="1"/>
      <w:numFmt w:val="lowerLetter"/>
      <w:lvlText w:val="%5."/>
      <w:lvlJc w:val="left"/>
      <w:pPr>
        <w:ind w:left="3589" w:hanging="360"/>
      </w:pPr>
    </w:lvl>
    <w:lvl w:ilvl="5" w:tplc="0402001B" w:tentative="1">
      <w:start w:val="1"/>
      <w:numFmt w:val="lowerRoman"/>
      <w:lvlText w:val="%6."/>
      <w:lvlJc w:val="right"/>
      <w:pPr>
        <w:ind w:left="4309" w:hanging="180"/>
      </w:pPr>
    </w:lvl>
    <w:lvl w:ilvl="6" w:tplc="0402000F" w:tentative="1">
      <w:start w:val="1"/>
      <w:numFmt w:val="decimal"/>
      <w:lvlText w:val="%7."/>
      <w:lvlJc w:val="left"/>
      <w:pPr>
        <w:ind w:left="5029" w:hanging="360"/>
      </w:pPr>
    </w:lvl>
    <w:lvl w:ilvl="7" w:tplc="04020019" w:tentative="1">
      <w:start w:val="1"/>
      <w:numFmt w:val="lowerLetter"/>
      <w:lvlText w:val="%8."/>
      <w:lvlJc w:val="left"/>
      <w:pPr>
        <w:ind w:left="5749" w:hanging="360"/>
      </w:pPr>
    </w:lvl>
    <w:lvl w:ilvl="8" w:tplc="0402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80" w:hanging="72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4372C1"/>
    <w:multiLevelType w:val="hybridMultilevel"/>
    <w:tmpl w:val="63A67220"/>
    <w:lvl w:ilvl="0" w:tplc="0A92BD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995"/>
    <w:rsid w:val="000123D1"/>
    <w:rsid w:val="0002499C"/>
    <w:rsid w:val="0004298A"/>
    <w:rsid w:val="00067234"/>
    <w:rsid w:val="00076088"/>
    <w:rsid w:val="00094FD3"/>
    <w:rsid w:val="00170778"/>
    <w:rsid w:val="001A0752"/>
    <w:rsid w:val="00203495"/>
    <w:rsid w:val="0022503A"/>
    <w:rsid w:val="00235199"/>
    <w:rsid w:val="00270D5F"/>
    <w:rsid w:val="00273C8E"/>
    <w:rsid w:val="00397FC0"/>
    <w:rsid w:val="003C6776"/>
    <w:rsid w:val="003E2244"/>
    <w:rsid w:val="0046681F"/>
    <w:rsid w:val="00486715"/>
    <w:rsid w:val="004B5C10"/>
    <w:rsid w:val="005274CA"/>
    <w:rsid w:val="006242B8"/>
    <w:rsid w:val="00694614"/>
    <w:rsid w:val="006A36EE"/>
    <w:rsid w:val="006F1DB0"/>
    <w:rsid w:val="00742957"/>
    <w:rsid w:val="007534FD"/>
    <w:rsid w:val="007B61B5"/>
    <w:rsid w:val="007C0EDF"/>
    <w:rsid w:val="007F40F8"/>
    <w:rsid w:val="00851870"/>
    <w:rsid w:val="008B14CC"/>
    <w:rsid w:val="008C6716"/>
    <w:rsid w:val="008C7A2C"/>
    <w:rsid w:val="008E4474"/>
    <w:rsid w:val="00913F2C"/>
    <w:rsid w:val="0098667D"/>
    <w:rsid w:val="009A2E30"/>
    <w:rsid w:val="009A6B8A"/>
    <w:rsid w:val="00A55FBD"/>
    <w:rsid w:val="00A71AF4"/>
    <w:rsid w:val="00A82DAC"/>
    <w:rsid w:val="00A96D6E"/>
    <w:rsid w:val="00AB2178"/>
    <w:rsid w:val="00AC47A7"/>
    <w:rsid w:val="00B53704"/>
    <w:rsid w:val="00B64A39"/>
    <w:rsid w:val="00B77109"/>
    <w:rsid w:val="00C146B8"/>
    <w:rsid w:val="00C362CB"/>
    <w:rsid w:val="00C708E3"/>
    <w:rsid w:val="00C91FB9"/>
    <w:rsid w:val="00CD4B46"/>
    <w:rsid w:val="00D86087"/>
    <w:rsid w:val="00EA4B6A"/>
    <w:rsid w:val="00F402A7"/>
    <w:rsid w:val="00F65995"/>
    <w:rsid w:val="00FE0D66"/>
    <w:rsid w:val="00FE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3C739"/>
  <w15:chartTrackingRefBased/>
  <w15:docId w15:val="{6324CF05-76E0-45B9-AB11-EAD1D2BFC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9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5995"/>
    <w:pPr>
      <w:ind w:left="720"/>
      <w:contextualSpacing/>
    </w:pPr>
  </w:style>
  <w:style w:type="character" w:styleId="Strong">
    <w:name w:val="Strong"/>
    <w:basedOn w:val="DefaultParagraphFont"/>
    <w:qFormat/>
    <w:rsid w:val="00F6599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146B8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51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199"/>
    <w:rPr>
      <w:rFonts w:ascii="Segoe UI" w:eastAsia="Times New Roman" w:hAnsi="Segoe UI" w:cs="Segoe UI"/>
      <w:sz w:val="18"/>
      <w:szCs w:val="18"/>
      <w:lang w:eastAsia="bg-BG"/>
    </w:rPr>
  </w:style>
  <w:style w:type="paragraph" w:styleId="NoSpacing">
    <w:name w:val="No Spacing"/>
    <w:uiPriority w:val="1"/>
    <w:qFormat/>
    <w:rsid w:val="006F1D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Devedzhieva</dc:creator>
  <cp:keywords/>
  <dc:description/>
  <cp:lastModifiedBy>Gergana Chanakova</cp:lastModifiedBy>
  <cp:revision>2</cp:revision>
  <cp:lastPrinted>2024-03-18T12:26:00Z</cp:lastPrinted>
  <dcterms:created xsi:type="dcterms:W3CDTF">2024-03-18T15:04:00Z</dcterms:created>
  <dcterms:modified xsi:type="dcterms:W3CDTF">2024-03-18T15:04:00Z</dcterms:modified>
</cp:coreProperties>
</file>