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9BA" w:rsidRPr="000839BA" w:rsidRDefault="000839BA" w:rsidP="000839BA">
      <w:pPr>
        <w:rPr>
          <w:sz w:val="24"/>
          <w:szCs w:val="24"/>
        </w:rPr>
      </w:pPr>
    </w:p>
    <w:p w:rsidR="000839BA" w:rsidRPr="000839BA" w:rsidRDefault="000839BA" w:rsidP="000839BA">
      <w:pPr>
        <w:keepNext/>
        <w:ind w:left="708" w:firstLine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0839BA">
        <w:rPr>
          <w:rFonts w:ascii="Century Gothic" w:hAnsi="Century Gothic" w:cs="Tunga"/>
          <w:b/>
          <w:noProof/>
          <w:sz w:val="32"/>
          <w:szCs w:val="36"/>
          <w:lang w:val="bg-BG"/>
        </w:rPr>
        <w:drawing>
          <wp:anchor distT="0" distB="0" distL="114300" distR="114300" simplePos="0" relativeHeight="251652608" behindDoc="0" locked="0" layoutInCell="1" allowOverlap="1" wp14:anchorId="05563476" wp14:editId="57274C43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BURGAS</w:t>
      </w:r>
      <w:r w:rsidRPr="000839BA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0839BA">
        <w:rPr>
          <w:rFonts w:ascii="Century Gothic" w:hAnsi="Century Gothic" w:cs="Tunga"/>
          <w:b/>
          <w:sz w:val="32"/>
          <w:szCs w:val="36"/>
        </w:rPr>
        <w:t>MUNICIPALITY</w:t>
      </w:r>
    </w:p>
    <w:p w:rsidR="000839BA" w:rsidRPr="000839BA" w:rsidRDefault="000839BA" w:rsidP="000839BA">
      <w:pPr>
        <w:keepNext/>
        <w:ind w:left="708"/>
        <w:outlineLvl w:val="0"/>
        <w:rPr>
          <w:rFonts w:ascii="Century Gothic" w:hAnsi="Century Gothic" w:cs="Arial"/>
          <w:sz w:val="16"/>
        </w:rPr>
      </w:pPr>
      <w:r w:rsidRPr="000839BA">
        <w:rPr>
          <w:rFonts w:ascii="Century Gothic" w:hAnsi="Century Gothic" w:cs="Arial"/>
          <w:sz w:val="16"/>
        </w:rPr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0839BA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0839BA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 xml:space="preserve">26, </w:t>
      </w:r>
      <w:proofErr w:type="spellStart"/>
      <w:r w:rsidRPr="000839BA">
        <w:rPr>
          <w:rFonts w:ascii="Century Gothic" w:hAnsi="Century Gothic" w:cs="Arial"/>
          <w:sz w:val="16"/>
        </w:rPr>
        <w:t>Aleksandrovska</w:t>
      </w:r>
      <w:proofErr w:type="spellEnd"/>
      <w:r w:rsidRPr="000839BA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0839BA">
        <w:rPr>
          <w:rFonts w:ascii="Century Gothic" w:hAnsi="Century Gothic" w:cs="Arial"/>
          <w:sz w:val="16"/>
        </w:rPr>
        <w:t>Burgas</w:t>
      </w:r>
      <w:proofErr w:type="spellEnd"/>
      <w:r w:rsidRPr="000839BA">
        <w:rPr>
          <w:rFonts w:ascii="Century Gothic" w:hAnsi="Century Gothic" w:cs="Arial"/>
          <w:sz w:val="16"/>
        </w:rPr>
        <w:t>, Bulgaria</w:t>
      </w:r>
    </w:p>
    <w:p w:rsidR="000839BA" w:rsidRPr="000839BA" w:rsidRDefault="000839BA" w:rsidP="000839BA">
      <w:pPr>
        <w:rPr>
          <w:rFonts w:ascii="Century Gothic" w:hAnsi="Century Gothic" w:cs="Arial"/>
          <w:sz w:val="16"/>
          <w:lang w:val="bg-BG"/>
        </w:rPr>
      </w:pPr>
      <w:r w:rsidRPr="000839BA">
        <w:rPr>
          <w:rFonts w:ascii="Century Gothic" w:hAnsi="Century Gothic" w:cs="Arial"/>
          <w:sz w:val="16"/>
        </w:rPr>
        <w:t xml:space="preserve">   </w:t>
      </w:r>
      <w:r w:rsidRPr="000839BA">
        <w:rPr>
          <w:rFonts w:ascii="Century Gothic" w:hAnsi="Century Gothic" w:cs="Arial"/>
          <w:sz w:val="16"/>
        </w:rPr>
        <w:tab/>
        <w:t xml:space="preserve">           </w:t>
      </w:r>
      <w:r w:rsidRPr="000839BA">
        <w:rPr>
          <w:rFonts w:ascii="Century Gothic" w:hAnsi="Century Gothic" w:cs="Arial"/>
          <w:sz w:val="16"/>
          <w:lang w:val="bg-BG"/>
        </w:rPr>
        <w:t>телефон: 056/840915-19; факс: 056/841314</w:t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  <w:lang w:val="bg-BG"/>
        </w:rPr>
        <w:tab/>
      </w:r>
      <w:r w:rsidRPr="000839BA">
        <w:rPr>
          <w:rFonts w:ascii="Century Gothic" w:hAnsi="Century Gothic" w:cs="Arial"/>
          <w:sz w:val="16"/>
        </w:rPr>
        <w:t>Phone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 xml:space="preserve">56/840915-19; </w:t>
      </w:r>
      <w:r w:rsidRPr="000839BA">
        <w:rPr>
          <w:rFonts w:ascii="Century Gothic" w:hAnsi="Century Gothic" w:cs="Arial"/>
          <w:sz w:val="16"/>
        </w:rPr>
        <w:t>Fax</w:t>
      </w:r>
      <w:r w:rsidRPr="000839BA">
        <w:rPr>
          <w:rFonts w:ascii="Century Gothic" w:hAnsi="Century Gothic" w:cs="Arial"/>
          <w:sz w:val="16"/>
          <w:lang w:val="bg-BG"/>
        </w:rPr>
        <w:t xml:space="preserve">: </w:t>
      </w:r>
      <w:r w:rsidRPr="000839BA">
        <w:rPr>
          <w:rFonts w:ascii="Century Gothic" w:hAnsi="Century Gothic" w:cs="Arial"/>
          <w:sz w:val="16"/>
        </w:rPr>
        <w:t>+359</w:t>
      </w:r>
      <w:r w:rsidRPr="000839BA">
        <w:rPr>
          <w:rFonts w:ascii="Century Gothic" w:hAnsi="Century Gothic" w:cs="Arial"/>
          <w:sz w:val="16"/>
          <w:lang w:val="bg-BG"/>
        </w:rPr>
        <w:t>56/841314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lang w:val="bg-BG"/>
        </w:rPr>
      </w:pPr>
      <w:r w:rsidRPr="003132A1">
        <w:rPr>
          <w:rFonts w:ascii="Century Gothic" w:hAnsi="Century Gothic"/>
          <w:sz w:val="16"/>
          <w:lang w:val="bg-BG"/>
        </w:rPr>
        <w:t xml:space="preserve">           </w:t>
      </w:r>
      <w:r w:rsidRPr="000839BA">
        <w:rPr>
          <w:rFonts w:ascii="Century Gothic" w:hAnsi="Century Gothic"/>
          <w:sz w:val="16"/>
          <w:lang w:val="bg-BG"/>
        </w:rPr>
        <w:t>електронна поща:</w:t>
      </w:r>
      <w:r w:rsidRPr="003132A1">
        <w:rPr>
          <w:rFonts w:ascii="Century Gothic" w:hAnsi="Century Gothic"/>
          <w:sz w:val="16"/>
          <w:lang w:val="bg-BG"/>
        </w:rPr>
        <w:t xml:space="preserve"> </w:t>
      </w:r>
      <w:hyperlink r:id="rId7" w:history="1">
        <w:r w:rsidRPr="000839BA">
          <w:rPr>
            <w:rFonts w:ascii="Century Gothic" w:hAnsi="Century Gothic"/>
            <w:color w:val="666666"/>
            <w:sz w:val="16"/>
            <w:szCs w:val="15"/>
          </w:rPr>
          <w:t>o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bs</w:t>
        </w:r>
        <w:r w:rsidRPr="000839BA">
          <w:rPr>
            <w:rFonts w:ascii="Century Gothic" w:hAnsi="Century Gothic"/>
            <w:color w:val="666666"/>
            <w:sz w:val="16"/>
            <w:szCs w:val="15"/>
          </w:rPr>
          <w:t>h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tina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@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burgas</w:t>
        </w:r>
        <w:r w:rsidRPr="000839BA">
          <w:rPr>
            <w:rFonts w:ascii="Century Gothic" w:hAnsi="Century Gothic"/>
            <w:color w:val="666666"/>
            <w:sz w:val="16"/>
            <w:szCs w:val="15"/>
            <w:lang w:val="bg-BG"/>
          </w:rPr>
          <w:t>.</w:t>
        </w:r>
        <w:r w:rsidRPr="000839BA">
          <w:rPr>
            <w:rFonts w:ascii="Century Gothic" w:hAnsi="Century Gothic"/>
            <w:color w:val="666666"/>
            <w:sz w:val="16"/>
            <w:szCs w:val="15"/>
            <w:lang w:val="pt-BR"/>
          </w:rPr>
          <w:t>bg</w:t>
        </w:r>
      </w:hyperlink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  <w:lang w:val="pt-BR"/>
        </w:rPr>
        <w:tab/>
      </w:r>
      <w:r w:rsidRPr="000839BA">
        <w:rPr>
          <w:rFonts w:ascii="Century Gothic" w:hAnsi="Century Gothic"/>
          <w:sz w:val="16"/>
        </w:rPr>
        <w:t>e</w:t>
      </w:r>
      <w:r w:rsidRPr="003132A1">
        <w:rPr>
          <w:rFonts w:ascii="Century Gothic" w:hAnsi="Century Gothic"/>
          <w:sz w:val="16"/>
          <w:lang w:val="bg-BG"/>
        </w:rPr>
        <w:t>-</w:t>
      </w:r>
      <w:r w:rsidRPr="000839BA">
        <w:rPr>
          <w:rFonts w:ascii="Century Gothic" w:hAnsi="Century Gothic"/>
          <w:sz w:val="16"/>
        </w:rPr>
        <w:t>mail</w:t>
      </w:r>
      <w:r w:rsidRPr="000839BA">
        <w:rPr>
          <w:rFonts w:ascii="Century Gothic" w:hAnsi="Century Gothic"/>
          <w:sz w:val="16"/>
          <w:lang w:val="bg-BG"/>
        </w:rPr>
        <w:t xml:space="preserve">: </w:t>
      </w:r>
      <w:r w:rsidRPr="000839BA">
        <w:rPr>
          <w:rFonts w:ascii="Century Gothic" w:hAnsi="Century Gothic"/>
          <w:sz w:val="16"/>
          <w:lang w:val="pt-BR"/>
        </w:rPr>
        <w:t>obs</w:t>
      </w:r>
      <w:r w:rsidRPr="000839BA">
        <w:rPr>
          <w:rFonts w:ascii="Century Gothic" w:hAnsi="Century Gothic"/>
          <w:sz w:val="16"/>
        </w:rPr>
        <w:t>h</w:t>
      </w:r>
      <w:r w:rsidRPr="000839BA">
        <w:rPr>
          <w:rFonts w:ascii="Century Gothic" w:hAnsi="Century Gothic"/>
          <w:sz w:val="16"/>
          <w:lang w:val="pt-BR"/>
        </w:rPr>
        <w:t>tina</w:t>
      </w:r>
      <w:r w:rsidRPr="000839BA">
        <w:rPr>
          <w:rFonts w:ascii="Century Gothic" w:hAnsi="Century Gothic"/>
          <w:sz w:val="16"/>
          <w:lang w:val="bg-BG"/>
        </w:rPr>
        <w:t>@</w:t>
      </w:r>
      <w:r w:rsidRPr="000839BA">
        <w:rPr>
          <w:rFonts w:ascii="Century Gothic" w:hAnsi="Century Gothic"/>
          <w:sz w:val="16"/>
          <w:lang w:val="pt-BR"/>
        </w:rPr>
        <w:t>burgas</w:t>
      </w:r>
      <w:r w:rsidRPr="000839BA">
        <w:rPr>
          <w:rFonts w:ascii="Century Gothic" w:hAnsi="Century Gothic"/>
          <w:sz w:val="16"/>
          <w:lang w:val="bg-BG"/>
        </w:rPr>
        <w:t>.</w:t>
      </w:r>
      <w:r w:rsidRPr="000839BA">
        <w:rPr>
          <w:rFonts w:ascii="Century Gothic" w:hAnsi="Century Gothic"/>
          <w:sz w:val="16"/>
          <w:lang w:val="pt-BR"/>
        </w:rPr>
        <w:t>bg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 </w:t>
      </w:r>
    </w:p>
    <w:p w:rsidR="000839BA" w:rsidRPr="000839BA" w:rsidRDefault="000839BA" w:rsidP="000839BA">
      <w:pPr>
        <w:ind w:firstLine="708"/>
        <w:rPr>
          <w:rFonts w:ascii="Century Gothic" w:hAnsi="Century Gothic"/>
          <w:sz w:val="16"/>
          <w:szCs w:val="16"/>
          <w:lang w:val="bg-BG"/>
        </w:rPr>
      </w:pPr>
      <w:r w:rsidRPr="003132A1">
        <w:rPr>
          <w:rFonts w:ascii="Century Gothic" w:hAnsi="Century Gothic"/>
          <w:sz w:val="16"/>
          <w:szCs w:val="16"/>
          <w:lang w:val="bg-BG"/>
        </w:rPr>
        <w:t xml:space="preserve">           </w:t>
      </w:r>
      <w:r w:rsidRPr="000839BA">
        <w:rPr>
          <w:rFonts w:ascii="Century Gothic" w:hAnsi="Century Gothic"/>
          <w:sz w:val="16"/>
          <w:szCs w:val="16"/>
          <w:lang w:val="bg-BG"/>
        </w:rPr>
        <w:t xml:space="preserve">www.burgas.bg </w:t>
      </w:r>
      <w:r w:rsidRPr="003132A1">
        <w:rPr>
          <w:rFonts w:ascii="Century Gothic" w:hAnsi="Century Gothic"/>
          <w:sz w:val="16"/>
          <w:szCs w:val="16"/>
          <w:lang w:val="bg-BG"/>
        </w:rPr>
        <w:t xml:space="preserve">                                                                         </w:t>
      </w:r>
      <w:r w:rsidRPr="000839BA">
        <w:rPr>
          <w:rFonts w:ascii="Century Gothic" w:hAnsi="Century Gothic"/>
          <w:sz w:val="16"/>
          <w:szCs w:val="16"/>
          <w:lang w:val="bg-BG"/>
        </w:rPr>
        <w:t>www.burgas.bg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t xml:space="preserve"> </w:t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848" behindDoc="0" locked="0" layoutInCell="1" allowOverlap="1" wp14:anchorId="19A5856D" wp14:editId="7DFC6D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6944" behindDoc="0" locked="0" layoutInCell="1" allowOverlap="1" wp14:anchorId="57FB1B56" wp14:editId="57549AC4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39BA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C239F3" wp14:editId="2D361CE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839BA" w:rsidRPr="000839BA" w:rsidRDefault="000839BA" w:rsidP="000839B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39F3" id="Rectangle 6" o:spid="_x0000_s1026" style="position:absolute;left:0;text-align:left;margin-left:207.2pt;margin-top:12.95pt;width:95.25pt;height:21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839BA" w:rsidRPr="000839BA" w:rsidRDefault="000839BA" w:rsidP="000839B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839BA" w:rsidRPr="000839BA" w:rsidRDefault="000839BA" w:rsidP="000839BA">
      <w:pPr>
        <w:rPr>
          <w:sz w:val="24"/>
          <w:szCs w:val="24"/>
          <w:lang w:val="bg-BG"/>
        </w:rPr>
      </w:pPr>
      <w:r w:rsidRPr="000839BA">
        <w:rPr>
          <w:sz w:val="24"/>
          <w:szCs w:val="24"/>
          <w:lang w:val="bg-BG"/>
        </w:rPr>
        <w:tab/>
      </w:r>
      <w:r w:rsidRPr="000839BA">
        <w:rPr>
          <w:sz w:val="24"/>
          <w:szCs w:val="24"/>
          <w:lang w:val="bg-BG"/>
        </w:rPr>
        <w:tab/>
      </w:r>
    </w:p>
    <w:p w:rsidR="009915D5" w:rsidRDefault="009915D5" w:rsidP="00C9004C">
      <w:pPr>
        <w:ind w:right="-1"/>
        <w:rPr>
          <w:b/>
          <w:sz w:val="24"/>
          <w:szCs w:val="28"/>
          <w:lang w:val="bg-BG"/>
        </w:rPr>
      </w:pPr>
    </w:p>
    <w:p w:rsidR="00477A1A" w:rsidRDefault="00477A1A" w:rsidP="00C9004C">
      <w:pPr>
        <w:ind w:right="-1"/>
        <w:rPr>
          <w:b/>
          <w:sz w:val="24"/>
          <w:szCs w:val="28"/>
          <w:lang w:val="bg-BG"/>
        </w:rPr>
      </w:pP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</w:t>
      </w:r>
    </w:p>
    <w:p w:rsidR="00E764CD" w:rsidRPr="00477A1A" w:rsidRDefault="00E764CD" w:rsidP="00C9004C">
      <w:pPr>
        <w:ind w:right="-1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ОБЩИНСКИ СЪВЕТ</w:t>
      </w:r>
    </w:p>
    <w:p w:rsidR="00E764CD" w:rsidRPr="00477A1A" w:rsidRDefault="00E764CD" w:rsidP="00C9004C">
      <w:pPr>
        <w:keepNext/>
        <w:ind w:right="-1"/>
        <w:outlineLvl w:val="2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ГР.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ДОКЛАДНА ЗАПИСКА</w:t>
      </w: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ОТ ДИМИТЪР НИКОЛОВ</w:t>
      </w:r>
    </w:p>
    <w:p w:rsidR="00E764CD" w:rsidRPr="003132A1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КМЕТ НА ОБЩИНА БУРГАС</w:t>
      </w:r>
    </w:p>
    <w:p w:rsidR="00E764CD" w:rsidRPr="00477A1A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  <w:szCs w:val="28"/>
          <w:lang w:val="bg-BG"/>
        </w:rPr>
        <w:t>Относно:</w:t>
      </w:r>
      <w:r w:rsidRPr="003132A1">
        <w:rPr>
          <w:b/>
          <w:sz w:val="28"/>
          <w:lang w:val="bg-BG"/>
        </w:rPr>
        <w:t xml:space="preserve"> </w:t>
      </w:r>
      <w:r w:rsidRPr="003132A1">
        <w:rPr>
          <w:sz w:val="28"/>
          <w:lang w:val="bg-BG"/>
        </w:rPr>
        <w:t xml:space="preserve">Прекратяване на съсобственост между Община Бургас и </w:t>
      </w:r>
      <w:r w:rsidR="00A17B6D" w:rsidRPr="00477A1A">
        <w:rPr>
          <w:sz w:val="28"/>
          <w:lang w:val="bg-BG"/>
        </w:rPr>
        <w:t>физическо лице</w:t>
      </w:r>
      <w:r w:rsidRPr="00477A1A">
        <w:rPr>
          <w:sz w:val="28"/>
          <w:lang w:val="bg-BG"/>
        </w:rPr>
        <w:t xml:space="preserve"> </w:t>
      </w:r>
      <w:r w:rsidRPr="003132A1">
        <w:rPr>
          <w:sz w:val="28"/>
          <w:lang w:val="bg-BG"/>
        </w:rPr>
        <w:t xml:space="preserve">в УПИ </w:t>
      </w:r>
      <w:r w:rsidR="004E55BD" w:rsidRPr="00477A1A">
        <w:rPr>
          <w:sz w:val="28"/>
          <w:lang w:val="bg-BG"/>
        </w:rPr>
        <w:t>Х</w:t>
      </w:r>
      <w:r w:rsidR="004E55BD" w:rsidRPr="00477A1A">
        <w:rPr>
          <w:sz w:val="28"/>
        </w:rPr>
        <w:t>I</w:t>
      </w:r>
      <w:r w:rsidR="00A56113" w:rsidRPr="00477A1A">
        <w:rPr>
          <w:sz w:val="28"/>
        </w:rPr>
        <w:t>II</w:t>
      </w:r>
      <w:r w:rsidRPr="00477A1A">
        <w:rPr>
          <w:sz w:val="28"/>
          <w:lang w:val="bg-BG"/>
        </w:rPr>
        <w:t>-</w:t>
      </w:r>
      <w:r w:rsidR="004E55BD" w:rsidRPr="003132A1">
        <w:rPr>
          <w:sz w:val="28"/>
          <w:lang w:val="bg-BG"/>
        </w:rPr>
        <w:t>84</w:t>
      </w:r>
      <w:r w:rsidR="001C47E2" w:rsidRPr="003132A1">
        <w:rPr>
          <w:sz w:val="28"/>
          <w:lang w:val="bg-BG"/>
        </w:rPr>
        <w:t>,</w:t>
      </w:r>
      <w:r w:rsidRPr="003132A1">
        <w:rPr>
          <w:sz w:val="28"/>
          <w:lang w:val="bg-BG"/>
        </w:rPr>
        <w:t xml:space="preserve"> кв.</w:t>
      </w:r>
      <w:r w:rsidRPr="00477A1A">
        <w:rPr>
          <w:sz w:val="28"/>
          <w:lang w:val="bg-BG"/>
        </w:rPr>
        <w:t xml:space="preserve"> </w:t>
      </w:r>
      <w:r w:rsidR="004E55BD" w:rsidRPr="003132A1">
        <w:rPr>
          <w:sz w:val="28"/>
          <w:lang w:val="bg-BG"/>
        </w:rPr>
        <w:t xml:space="preserve">16 </w:t>
      </w:r>
      <w:r w:rsidRPr="003132A1">
        <w:rPr>
          <w:sz w:val="28"/>
          <w:lang w:val="bg-BG"/>
        </w:rPr>
        <w:t xml:space="preserve">по ПУП-ПРЗ на </w:t>
      </w:r>
      <w:r w:rsidR="00A56113" w:rsidRPr="00477A1A">
        <w:rPr>
          <w:sz w:val="28"/>
          <w:lang w:val="bg-BG"/>
        </w:rPr>
        <w:t>с. Извор</w:t>
      </w:r>
      <w:r w:rsidRPr="00477A1A">
        <w:rPr>
          <w:sz w:val="28"/>
          <w:lang w:val="bg-BG"/>
        </w:rPr>
        <w:t xml:space="preserve">, </w:t>
      </w:r>
      <w:r w:rsidR="00C62147" w:rsidRPr="00477A1A">
        <w:rPr>
          <w:sz w:val="28"/>
          <w:lang w:val="bg-BG"/>
        </w:rPr>
        <w:t>община</w:t>
      </w:r>
      <w:r w:rsidRPr="00477A1A">
        <w:rPr>
          <w:sz w:val="28"/>
          <w:lang w:val="bg-BG"/>
        </w:rPr>
        <w:t xml:space="preserve"> Бургас,</w:t>
      </w:r>
      <w:r w:rsidR="004F2C2B" w:rsidRPr="00477A1A">
        <w:rPr>
          <w:sz w:val="28"/>
          <w:lang w:val="bg-BG"/>
        </w:rPr>
        <w:t xml:space="preserve"> съответен на част от </w:t>
      </w:r>
      <w:r w:rsidR="00A56113" w:rsidRPr="00477A1A">
        <w:rPr>
          <w:sz w:val="28"/>
          <w:lang w:val="bg-BG"/>
        </w:rPr>
        <w:t>ПИ с идентификатор 323</w:t>
      </w:r>
      <w:r w:rsidR="004F2C2B" w:rsidRPr="00477A1A">
        <w:rPr>
          <w:sz w:val="28"/>
          <w:lang w:val="bg-BG"/>
        </w:rPr>
        <w:t>67.501.84</w:t>
      </w:r>
      <w:r w:rsidR="00D35E7F" w:rsidRPr="00477A1A">
        <w:rPr>
          <w:sz w:val="28"/>
          <w:lang w:val="bg-BG"/>
        </w:rPr>
        <w:t xml:space="preserve"> по КККР на с. Извор</w:t>
      </w:r>
      <w:r w:rsidR="00A56113" w:rsidRPr="00477A1A">
        <w:rPr>
          <w:sz w:val="28"/>
          <w:lang w:val="bg-BG"/>
        </w:rPr>
        <w:t>,</w:t>
      </w:r>
      <w:r w:rsidR="00394020">
        <w:rPr>
          <w:sz w:val="28"/>
          <w:lang w:val="bg-BG"/>
        </w:rPr>
        <w:t xml:space="preserve"> </w:t>
      </w:r>
      <w:r w:rsidR="00A56113" w:rsidRPr="00477A1A">
        <w:rPr>
          <w:sz w:val="28"/>
          <w:lang w:val="bg-BG"/>
        </w:rPr>
        <w:t xml:space="preserve"> чрез продажба</w:t>
      </w:r>
      <w:r w:rsidR="004F2C2B" w:rsidRPr="00477A1A">
        <w:rPr>
          <w:sz w:val="28"/>
          <w:lang w:val="bg-BG"/>
        </w:rPr>
        <w:t xml:space="preserve"> на общинската идеална</w:t>
      </w:r>
      <w:r w:rsidRPr="00477A1A">
        <w:rPr>
          <w:sz w:val="28"/>
          <w:lang w:val="bg-BG"/>
        </w:rPr>
        <w:t xml:space="preserve"> част от</w:t>
      </w:r>
      <w:r w:rsidR="004F2C2B" w:rsidRPr="00477A1A">
        <w:rPr>
          <w:sz w:val="28"/>
          <w:lang w:val="bg-BG"/>
        </w:rPr>
        <w:t xml:space="preserve"> урегулирания имот</w:t>
      </w:r>
      <w:r w:rsidRPr="00477A1A">
        <w:rPr>
          <w:sz w:val="28"/>
          <w:lang w:val="bg-BG"/>
        </w:rPr>
        <w:t xml:space="preserve"> </w:t>
      </w:r>
    </w:p>
    <w:p w:rsidR="00E764CD" w:rsidRPr="00477A1A" w:rsidRDefault="00E764CD" w:rsidP="00C9004C">
      <w:pPr>
        <w:ind w:right="-1" w:firstLine="900"/>
        <w:jc w:val="both"/>
        <w:rPr>
          <w:b/>
          <w:sz w:val="28"/>
          <w:lang w:val="bg-BG"/>
        </w:rPr>
      </w:pPr>
    </w:p>
    <w:p w:rsidR="00E764CD" w:rsidRPr="00477A1A" w:rsidRDefault="00E764CD" w:rsidP="00C9004C">
      <w:pPr>
        <w:ind w:right="-1"/>
        <w:jc w:val="both"/>
        <w:rPr>
          <w:b/>
          <w:sz w:val="28"/>
          <w:lang w:val="bg-BG"/>
        </w:rPr>
      </w:pPr>
      <w:r w:rsidRPr="00477A1A">
        <w:rPr>
          <w:b/>
          <w:sz w:val="28"/>
        </w:rPr>
        <w:t>УВАЖАЕМИ ОБЩИНСКИ СЪВЕТНИЦИ,</w:t>
      </w:r>
    </w:p>
    <w:p w:rsidR="00E764CD" w:rsidRPr="00477A1A" w:rsidRDefault="00E764CD" w:rsidP="00C9004C">
      <w:pPr>
        <w:ind w:right="-1"/>
        <w:jc w:val="both"/>
        <w:rPr>
          <w:sz w:val="28"/>
          <w:lang w:val="bg-BG"/>
        </w:rPr>
      </w:pPr>
    </w:p>
    <w:p w:rsidR="00CD53D1" w:rsidRPr="00477A1A" w:rsidRDefault="00E764CD" w:rsidP="00D35E7F">
      <w:pPr>
        <w:ind w:right="-1" w:firstLine="709"/>
        <w:jc w:val="both"/>
        <w:rPr>
          <w:sz w:val="28"/>
          <w:szCs w:val="24"/>
          <w:lang w:val="bg-BG"/>
        </w:rPr>
      </w:pPr>
      <w:r w:rsidRPr="00477A1A">
        <w:rPr>
          <w:sz w:val="28"/>
          <w:lang w:val="bg-BG"/>
        </w:rPr>
        <w:t>В Община Бургас е постъпило заявление вх. №</w:t>
      </w:r>
      <w:r w:rsidR="007616E4" w:rsidRPr="00477A1A">
        <w:rPr>
          <w:sz w:val="28"/>
          <w:lang w:val="bg-BG"/>
        </w:rPr>
        <w:t>94-01-</w:t>
      </w:r>
      <w:r w:rsidR="009915D5" w:rsidRPr="00477A1A">
        <w:rPr>
          <w:sz w:val="28"/>
          <w:lang w:val="bg-BG"/>
        </w:rPr>
        <w:t xml:space="preserve">24453/01.08.2023 </w:t>
      </w:r>
      <w:r w:rsidR="001C47E2" w:rsidRPr="00477A1A">
        <w:rPr>
          <w:sz w:val="28"/>
          <w:lang w:val="bg-BG"/>
        </w:rPr>
        <w:t>г.</w:t>
      </w:r>
      <w:r w:rsidRPr="00477A1A">
        <w:rPr>
          <w:sz w:val="28"/>
          <w:lang w:val="bg-BG"/>
        </w:rPr>
        <w:t xml:space="preserve"> от </w:t>
      </w:r>
      <w:r w:rsidR="009915D5" w:rsidRPr="00477A1A">
        <w:rPr>
          <w:sz w:val="28"/>
          <w:lang w:val="bg-BG"/>
        </w:rPr>
        <w:t>Ж</w:t>
      </w:r>
      <w:r w:rsidR="003132A1">
        <w:rPr>
          <w:sz w:val="28"/>
          <w:lang w:val="bg-BG"/>
        </w:rPr>
        <w:t>.</w:t>
      </w:r>
      <w:r w:rsidR="009915D5" w:rsidRPr="00477A1A">
        <w:rPr>
          <w:sz w:val="28"/>
          <w:lang w:val="bg-BG"/>
        </w:rPr>
        <w:t xml:space="preserve"> Н</w:t>
      </w:r>
      <w:r w:rsidR="003132A1">
        <w:rPr>
          <w:sz w:val="28"/>
          <w:lang w:val="bg-BG"/>
        </w:rPr>
        <w:t>.</w:t>
      </w:r>
      <w:r w:rsidR="009915D5" w:rsidRPr="00477A1A">
        <w:rPr>
          <w:sz w:val="28"/>
          <w:lang w:val="bg-BG"/>
        </w:rPr>
        <w:t xml:space="preserve"> Р</w:t>
      </w:r>
      <w:r w:rsidR="003132A1">
        <w:rPr>
          <w:sz w:val="28"/>
          <w:lang w:val="bg-BG"/>
        </w:rPr>
        <w:t>.</w:t>
      </w:r>
      <w:r w:rsidR="006D59A5" w:rsidRPr="00477A1A">
        <w:rPr>
          <w:sz w:val="28"/>
          <w:szCs w:val="24"/>
          <w:lang w:val="bg-BG"/>
        </w:rPr>
        <w:t>,</w:t>
      </w:r>
      <w:r w:rsidR="001C47E2" w:rsidRPr="00477A1A">
        <w:rPr>
          <w:sz w:val="28"/>
          <w:szCs w:val="24"/>
          <w:lang w:val="bg-BG"/>
        </w:rPr>
        <w:t xml:space="preserve"> с искане за прекратяване на съсобственост в УПИ </w:t>
      </w:r>
      <w:r w:rsidR="009915D5" w:rsidRPr="00477A1A">
        <w:rPr>
          <w:sz w:val="28"/>
          <w:szCs w:val="24"/>
          <w:lang w:val="bg-BG"/>
        </w:rPr>
        <w:t>Х</w:t>
      </w:r>
      <w:r w:rsidR="009915D5" w:rsidRPr="00477A1A">
        <w:rPr>
          <w:sz w:val="28"/>
          <w:szCs w:val="24"/>
        </w:rPr>
        <w:t>I</w:t>
      </w:r>
      <w:r w:rsidR="00634E0D" w:rsidRPr="00477A1A">
        <w:rPr>
          <w:sz w:val="28"/>
          <w:szCs w:val="24"/>
        </w:rPr>
        <w:t>I</w:t>
      </w:r>
      <w:r w:rsidR="00A56113" w:rsidRPr="00477A1A">
        <w:rPr>
          <w:sz w:val="28"/>
          <w:szCs w:val="24"/>
        </w:rPr>
        <w:t>I</w:t>
      </w:r>
      <w:r w:rsidR="001C47E2" w:rsidRPr="00477A1A">
        <w:rPr>
          <w:sz w:val="28"/>
          <w:szCs w:val="24"/>
          <w:lang w:val="bg-BG"/>
        </w:rPr>
        <w:t>-</w:t>
      </w:r>
      <w:r w:rsidR="009915D5" w:rsidRPr="003132A1">
        <w:rPr>
          <w:sz w:val="28"/>
          <w:szCs w:val="24"/>
          <w:lang w:val="bg-BG"/>
        </w:rPr>
        <w:t>84</w:t>
      </w:r>
      <w:r w:rsidR="007616E4" w:rsidRPr="00477A1A">
        <w:rPr>
          <w:sz w:val="28"/>
          <w:szCs w:val="24"/>
          <w:lang w:val="bg-BG"/>
        </w:rPr>
        <w:t xml:space="preserve">, кв. </w:t>
      </w:r>
      <w:r w:rsidR="009915D5" w:rsidRPr="003132A1">
        <w:rPr>
          <w:sz w:val="28"/>
          <w:szCs w:val="24"/>
          <w:lang w:val="bg-BG"/>
        </w:rPr>
        <w:t>16</w:t>
      </w:r>
      <w:r w:rsidR="001C47E2" w:rsidRPr="00477A1A">
        <w:rPr>
          <w:sz w:val="28"/>
          <w:szCs w:val="24"/>
          <w:lang w:val="bg-BG"/>
        </w:rPr>
        <w:t xml:space="preserve"> по ПУП-ПРЗ на </w:t>
      </w:r>
      <w:r w:rsidR="00A56113" w:rsidRPr="00477A1A">
        <w:rPr>
          <w:sz w:val="28"/>
          <w:szCs w:val="24"/>
          <w:lang w:val="bg-BG"/>
        </w:rPr>
        <w:t>с. Извор, община</w:t>
      </w:r>
      <w:r w:rsidR="001C47E2" w:rsidRPr="00477A1A">
        <w:rPr>
          <w:sz w:val="28"/>
          <w:szCs w:val="24"/>
          <w:lang w:val="bg-BG"/>
        </w:rPr>
        <w:t xml:space="preserve"> Бургас, </w:t>
      </w:r>
      <w:r w:rsidR="00CD53D1" w:rsidRPr="00477A1A">
        <w:rPr>
          <w:sz w:val="28"/>
          <w:szCs w:val="24"/>
          <w:lang w:val="bg-BG"/>
        </w:rPr>
        <w:t>отговарящ на</w:t>
      </w:r>
      <w:r w:rsidR="009915D5" w:rsidRPr="003132A1">
        <w:rPr>
          <w:sz w:val="28"/>
          <w:szCs w:val="24"/>
          <w:lang w:val="bg-BG"/>
        </w:rPr>
        <w:t xml:space="preserve"> </w:t>
      </w:r>
      <w:r w:rsidR="009915D5" w:rsidRPr="00477A1A">
        <w:rPr>
          <w:sz w:val="28"/>
          <w:szCs w:val="24"/>
          <w:lang w:val="bg-BG"/>
        </w:rPr>
        <w:t>част от</w:t>
      </w:r>
      <w:r w:rsidR="00CD53D1" w:rsidRPr="00477A1A">
        <w:rPr>
          <w:sz w:val="28"/>
          <w:szCs w:val="24"/>
          <w:lang w:val="bg-BG"/>
        </w:rPr>
        <w:t xml:space="preserve"> </w:t>
      </w:r>
      <w:r w:rsidR="009915D5" w:rsidRPr="00477A1A">
        <w:rPr>
          <w:sz w:val="28"/>
          <w:szCs w:val="24"/>
          <w:lang w:val="bg-BG"/>
        </w:rPr>
        <w:t>ПИ с идентификатор 32367.501.84</w:t>
      </w:r>
      <w:r w:rsidR="00CD53D1" w:rsidRPr="00477A1A">
        <w:rPr>
          <w:sz w:val="28"/>
          <w:szCs w:val="24"/>
          <w:lang w:val="bg-BG"/>
        </w:rPr>
        <w:t xml:space="preserve"> по </w:t>
      </w:r>
      <w:r w:rsidR="00492B32" w:rsidRPr="00477A1A">
        <w:rPr>
          <w:sz w:val="28"/>
          <w:szCs w:val="24"/>
          <w:lang w:val="bg-BG"/>
        </w:rPr>
        <w:t xml:space="preserve">одобрените </w:t>
      </w:r>
      <w:r w:rsidR="00CD53D1" w:rsidRPr="00477A1A">
        <w:rPr>
          <w:sz w:val="28"/>
          <w:szCs w:val="24"/>
          <w:lang w:val="bg-BG"/>
        </w:rPr>
        <w:t>КККР на</w:t>
      </w:r>
      <w:r w:rsidR="00D35E7F" w:rsidRPr="00477A1A">
        <w:rPr>
          <w:sz w:val="28"/>
          <w:szCs w:val="24"/>
          <w:lang w:val="bg-BG"/>
        </w:rPr>
        <w:t xml:space="preserve"> с. Извор</w:t>
      </w:r>
      <w:r w:rsidR="00CD53D1" w:rsidRPr="00477A1A">
        <w:rPr>
          <w:sz w:val="28"/>
          <w:szCs w:val="24"/>
          <w:lang w:val="bg-BG"/>
        </w:rPr>
        <w:t xml:space="preserve">, </w:t>
      </w:r>
      <w:r w:rsidR="001C47E2" w:rsidRPr="00477A1A">
        <w:rPr>
          <w:sz w:val="28"/>
          <w:szCs w:val="24"/>
          <w:lang w:val="bg-BG"/>
        </w:rPr>
        <w:t>чрез изкупуване на общинската</w:t>
      </w:r>
      <w:r w:rsidR="00634E0D" w:rsidRPr="00477A1A">
        <w:rPr>
          <w:sz w:val="28"/>
          <w:szCs w:val="24"/>
          <w:lang w:val="bg-BG"/>
        </w:rPr>
        <w:t xml:space="preserve"> </w:t>
      </w:r>
      <w:r w:rsidR="00C25DC6" w:rsidRPr="00477A1A">
        <w:rPr>
          <w:sz w:val="28"/>
          <w:szCs w:val="24"/>
          <w:lang w:val="bg-BG"/>
        </w:rPr>
        <w:t xml:space="preserve">идеална част от цитирания </w:t>
      </w:r>
      <w:r w:rsidR="00CD53D1" w:rsidRPr="00477A1A">
        <w:rPr>
          <w:sz w:val="28"/>
          <w:szCs w:val="24"/>
          <w:lang w:val="bg-BG"/>
        </w:rPr>
        <w:t>имот.</w:t>
      </w:r>
    </w:p>
    <w:p w:rsidR="00D35E7F" w:rsidRPr="00394020" w:rsidRDefault="00492B32" w:rsidP="009915D5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 xml:space="preserve">Община Бургас е собственик на </w:t>
      </w:r>
      <w:r w:rsidR="009915D5" w:rsidRPr="00477A1A">
        <w:rPr>
          <w:sz w:val="28"/>
          <w:lang w:val="bg-BG"/>
        </w:rPr>
        <w:t>21/519</w:t>
      </w:r>
      <w:r w:rsidR="00D35E7F" w:rsidRPr="003132A1">
        <w:rPr>
          <w:sz w:val="28"/>
          <w:lang w:val="bg-BG"/>
        </w:rPr>
        <w:t xml:space="preserve"> кв.м идеални части от УПИ </w:t>
      </w:r>
      <w:r w:rsidR="009915D5" w:rsidRPr="00477A1A">
        <w:rPr>
          <w:sz w:val="28"/>
          <w:lang w:val="bg-BG"/>
        </w:rPr>
        <w:t>Х</w:t>
      </w:r>
      <w:r w:rsidR="009915D5" w:rsidRPr="00477A1A">
        <w:rPr>
          <w:sz w:val="28"/>
        </w:rPr>
        <w:t>I</w:t>
      </w:r>
      <w:r w:rsidR="00D35E7F" w:rsidRPr="00477A1A">
        <w:rPr>
          <w:sz w:val="28"/>
          <w:szCs w:val="24"/>
        </w:rPr>
        <w:t>II</w:t>
      </w:r>
      <w:r w:rsidR="00D35E7F" w:rsidRPr="00477A1A">
        <w:rPr>
          <w:sz w:val="28"/>
          <w:szCs w:val="24"/>
          <w:lang w:val="bg-BG"/>
        </w:rPr>
        <w:t>-</w:t>
      </w:r>
      <w:r w:rsidR="009915D5" w:rsidRPr="003132A1">
        <w:rPr>
          <w:sz w:val="28"/>
          <w:szCs w:val="24"/>
          <w:lang w:val="bg-BG"/>
        </w:rPr>
        <w:t>84</w:t>
      </w:r>
      <w:r w:rsidR="00D35E7F" w:rsidRPr="00477A1A">
        <w:rPr>
          <w:sz w:val="28"/>
          <w:szCs w:val="24"/>
          <w:lang w:val="bg-BG"/>
        </w:rPr>
        <w:t xml:space="preserve"> в кв. </w:t>
      </w:r>
      <w:r w:rsidR="009915D5" w:rsidRPr="003132A1">
        <w:rPr>
          <w:sz w:val="28"/>
          <w:szCs w:val="24"/>
          <w:lang w:val="bg-BG"/>
        </w:rPr>
        <w:t>16</w:t>
      </w:r>
      <w:r w:rsidR="00D35E7F" w:rsidRPr="00477A1A">
        <w:rPr>
          <w:sz w:val="28"/>
          <w:szCs w:val="24"/>
          <w:lang w:val="bg-BG"/>
        </w:rPr>
        <w:t xml:space="preserve"> по действащия ПУП-ПРЗ на с. Извор, </w:t>
      </w:r>
      <w:r w:rsidR="009915D5" w:rsidRPr="00477A1A">
        <w:rPr>
          <w:sz w:val="28"/>
          <w:szCs w:val="24"/>
          <w:lang w:val="bg-BG"/>
        </w:rPr>
        <w:t>община Бургас, целият с площ 519</w:t>
      </w:r>
      <w:r w:rsidR="00D35E7F" w:rsidRPr="00477A1A">
        <w:rPr>
          <w:sz w:val="28"/>
          <w:szCs w:val="24"/>
          <w:lang w:val="bg-BG"/>
        </w:rPr>
        <w:t xml:space="preserve"> кв.м, отреден „За жилищно строителство“, при граници на целия имот: </w:t>
      </w:r>
      <w:proofErr w:type="spellStart"/>
      <w:r w:rsidR="009915D5" w:rsidRPr="00477A1A">
        <w:rPr>
          <w:sz w:val="28"/>
          <w:szCs w:val="24"/>
          <w:lang w:val="bg-BG"/>
        </w:rPr>
        <w:t>северoизток</w:t>
      </w:r>
      <w:proofErr w:type="spellEnd"/>
      <w:r w:rsidR="009915D5" w:rsidRPr="00477A1A">
        <w:rPr>
          <w:sz w:val="28"/>
          <w:szCs w:val="24"/>
          <w:lang w:val="bg-BG"/>
        </w:rPr>
        <w:t xml:space="preserve"> – УПИ II-82 и УПИ III-81, югоизток и югозапад - УПИ ХII-85,86, северозапад – улица с о.т. 25 - о.т. 26</w:t>
      </w:r>
      <w:r w:rsidR="009915D5" w:rsidRPr="00477A1A">
        <w:rPr>
          <w:sz w:val="28"/>
          <w:szCs w:val="28"/>
          <w:lang w:val="bg-BG"/>
        </w:rPr>
        <w:t>, съответстващи на 21/549 кв.м идеални части</w:t>
      </w:r>
      <w:r w:rsidR="00D35E7F" w:rsidRPr="00477A1A">
        <w:rPr>
          <w:sz w:val="28"/>
          <w:szCs w:val="28"/>
          <w:lang w:val="bg-BG"/>
        </w:rPr>
        <w:t xml:space="preserve"> </w:t>
      </w:r>
      <w:r w:rsidR="009915D5" w:rsidRPr="00477A1A">
        <w:rPr>
          <w:sz w:val="28"/>
          <w:szCs w:val="28"/>
          <w:lang w:val="bg-BG"/>
        </w:rPr>
        <w:t>от</w:t>
      </w:r>
      <w:r w:rsidR="00D35E7F" w:rsidRPr="00477A1A">
        <w:rPr>
          <w:sz w:val="28"/>
          <w:lang w:val="bg-BG"/>
        </w:rPr>
        <w:t xml:space="preserve"> ПИ с идентификатор </w:t>
      </w:r>
      <w:r w:rsidR="009915D5" w:rsidRPr="00477A1A">
        <w:rPr>
          <w:sz w:val="28"/>
          <w:lang w:val="bg-BG"/>
        </w:rPr>
        <w:t>37367.501.84</w:t>
      </w:r>
      <w:r w:rsidR="00D35E7F" w:rsidRPr="00477A1A">
        <w:rPr>
          <w:sz w:val="28"/>
          <w:lang w:val="bg-BG"/>
        </w:rPr>
        <w:t xml:space="preserve"> по одобрени КККР на </w:t>
      </w:r>
      <w:r w:rsidR="007222D3" w:rsidRPr="00477A1A">
        <w:rPr>
          <w:sz w:val="28"/>
          <w:lang w:val="bg-BG"/>
        </w:rPr>
        <w:t>с. Извор</w:t>
      </w:r>
      <w:r w:rsidR="00D35E7F" w:rsidRPr="00477A1A">
        <w:rPr>
          <w:sz w:val="28"/>
          <w:lang w:val="bg-BG"/>
        </w:rPr>
        <w:t xml:space="preserve">, целият с площ </w:t>
      </w:r>
      <w:r w:rsidR="009915D5" w:rsidRPr="00477A1A">
        <w:rPr>
          <w:sz w:val="28"/>
          <w:lang w:val="bg-BG"/>
        </w:rPr>
        <w:t>549</w:t>
      </w:r>
      <w:r w:rsidR="007222D3" w:rsidRPr="00477A1A">
        <w:rPr>
          <w:sz w:val="28"/>
          <w:lang w:val="bg-BG"/>
        </w:rPr>
        <w:t xml:space="preserve"> </w:t>
      </w:r>
      <w:r w:rsidR="00D35E7F" w:rsidRPr="00477A1A">
        <w:rPr>
          <w:sz w:val="28"/>
          <w:lang w:val="bg-BG"/>
        </w:rPr>
        <w:t>кв.м, при съседи на целия имот:</w:t>
      </w:r>
      <w:r w:rsidR="00D35E7F" w:rsidRPr="00477A1A">
        <w:rPr>
          <w:sz w:val="24"/>
          <w:szCs w:val="24"/>
          <w:lang w:val="bg-BG"/>
        </w:rPr>
        <w:t xml:space="preserve"> </w:t>
      </w:r>
      <w:r w:rsidR="009915D5" w:rsidRPr="00477A1A">
        <w:rPr>
          <w:sz w:val="28"/>
          <w:szCs w:val="24"/>
          <w:lang w:val="bg-BG"/>
        </w:rPr>
        <w:t>32367.501.86, 32367.501.81, 32367.501.82, 32367.501.567</w:t>
      </w:r>
      <w:r w:rsidR="009915D5" w:rsidRPr="00477A1A">
        <w:rPr>
          <w:sz w:val="24"/>
          <w:szCs w:val="24"/>
          <w:lang w:val="bg-BG"/>
        </w:rPr>
        <w:t xml:space="preserve">, </w:t>
      </w:r>
      <w:r w:rsidR="009915D5" w:rsidRPr="00394020">
        <w:rPr>
          <w:sz w:val="28"/>
          <w:szCs w:val="28"/>
          <w:lang w:val="bg-BG"/>
        </w:rPr>
        <w:t>актувани с</w:t>
      </w:r>
      <w:r w:rsidR="00D35E7F" w:rsidRPr="00394020">
        <w:rPr>
          <w:sz w:val="28"/>
          <w:szCs w:val="28"/>
          <w:lang w:val="bg-BG"/>
        </w:rPr>
        <w:t xml:space="preserve"> Акт №</w:t>
      </w:r>
      <w:r w:rsidR="009915D5" w:rsidRPr="00394020">
        <w:rPr>
          <w:sz w:val="28"/>
          <w:szCs w:val="28"/>
          <w:lang w:val="bg-BG"/>
        </w:rPr>
        <w:t xml:space="preserve">10396/31.01.2024 </w:t>
      </w:r>
      <w:r w:rsidR="00D35E7F" w:rsidRPr="00394020">
        <w:rPr>
          <w:sz w:val="28"/>
          <w:szCs w:val="28"/>
          <w:lang w:val="bg-BG"/>
        </w:rPr>
        <w:t>г.</w:t>
      </w:r>
      <w:r w:rsidR="007222D3" w:rsidRPr="00394020">
        <w:rPr>
          <w:sz w:val="28"/>
          <w:szCs w:val="28"/>
          <w:lang w:val="bg-BG"/>
        </w:rPr>
        <w:t xml:space="preserve"> за частна общин</w:t>
      </w:r>
      <w:r w:rsidR="000E5E5E" w:rsidRPr="00394020">
        <w:rPr>
          <w:sz w:val="28"/>
          <w:szCs w:val="28"/>
          <w:lang w:val="bg-BG"/>
        </w:rPr>
        <w:t>ска собственост</w:t>
      </w:r>
      <w:r w:rsidR="000E5E5E" w:rsidRPr="003132A1">
        <w:rPr>
          <w:sz w:val="28"/>
          <w:szCs w:val="28"/>
          <w:lang w:val="bg-BG"/>
        </w:rPr>
        <w:t>.</w:t>
      </w:r>
      <w:r w:rsidR="00D35E7F" w:rsidRPr="00394020">
        <w:rPr>
          <w:sz w:val="28"/>
          <w:szCs w:val="28"/>
          <w:lang w:val="bg-BG"/>
        </w:rPr>
        <w:t xml:space="preserve"> </w:t>
      </w:r>
    </w:p>
    <w:p w:rsidR="005A59EC" w:rsidRPr="00477A1A" w:rsidRDefault="00634E0D" w:rsidP="005A59EC">
      <w:pPr>
        <w:ind w:right="-1" w:firstLine="709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 xml:space="preserve">Съгласно </w:t>
      </w:r>
      <w:r w:rsidR="009915D5" w:rsidRPr="00477A1A">
        <w:rPr>
          <w:sz w:val="28"/>
          <w:szCs w:val="28"/>
          <w:lang w:val="bg-BG"/>
        </w:rPr>
        <w:t>нотариален акт №86</w:t>
      </w:r>
      <w:r w:rsidR="007222D3" w:rsidRPr="00477A1A">
        <w:rPr>
          <w:sz w:val="28"/>
          <w:szCs w:val="28"/>
          <w:lang w:val="bg-BG"/>
        </w:rPr>
        <w:t xml:space="preserve">, </w:t>
      </w:r>
      <w:r w:rsidRPr="00477A1A">
        <w:rPr>
          <w:sz w:val="28"/>
          <w:szCs w:val="28"/>
          <w:lang w:val="bg-BG"/>
        </w:rPr>
        <w:t xml:space="preserve">том </w:t>
      </w:r>
      <w:r w:rsidR="007222D3" w:rsidRPr="00477A1A">
        <w:rPr>
          <w:sz w:val="28"/>
          <w:szCs w:val="28"/>
          <w:lang w:val="bg-BG"/>
        </w:rPr>
        <w:t>Х</w:t>
      </w:r>
      <w:r w:rsidR="009915D5" w:rsidRPr="00477A1A">
        <w:rPr>
          <w:sz w:val="28"/>
          <w:szCs w:val="28"/>
        </w:rPr>
        <w:t>LVI</w:t>
      </w:r>
      <w:r w:rsidRPr="00477A1A">
        <w:rPr>
          <w:sz w:val="28"/>
          <w:szCs w:val="28"/>
          <w:lang w:val="bg-BG"/>
        </w:rPr>
        <w:t>, дело №</w:t>
      </w:r>
      <w:r w:rsidR="009915D5" w:rsidRPr="003132A1">
        <w:rPr>
          <w:sz w:val="28"/>
          <w:szCs w:val="28"/>
          <w:lang w:val="bg-BG"/>
        </w:rPr>
        <w:t xml:space="preserve">13487/1997 </w:t>
      </w:r>
      <w:r w:rsidR="009915D5" w:rsidRPr="00477A1A">
        <w:rPr>
          <w:sz w:val="28"/>
          <w:szCs w:val="28"/>
          <w:lang w:val="bg-BG"/>
        </w:rPr>
        <w:t>г</w:t>
      </w:r>
      <w:r w:rsidRPr="00477A1A">
        <w:rPr>
          <w:sz w:val="28"/>
          <w:szCs w:val="28"/>
          <w:lang w:val="bg-BG"/>
        </w:rPr>
        <w:t>.</w:t>
      </w:r>
      <w:r w:rsidR="007222D3" w:rsidRPr="00477A1A">
        <w:rPr>
          <w:sz w:val="28"/>
          <w:szCs w:val="28"/>
          <w:lang w:val="bg-BG"/>
        </w:rPr>
        <w:t xml:space="preserve"> </w:t>
      </w:r>
      <w:r w:rsidR="005A59EC" w:rsidRPr="00477A1A">
        <w:rPr>
          <w:sz w:val="28"/>
          <w:szCs w:val="28"/>
          <w:lang w:val="bg-BG"/>
        </w:rPr>
        <w:t>Ж</w:t>
      </w:r>
      <w:r w:rsidR="003132A1">
        <w:rPr>
          <w:sz w:val="28"/>
          <w:szCs w:val="28"/>
          <w:lang w:val="bg-BG"/>
        </w:rPr>
        <w:t>.</w:t>
      </w:r>
      <w:r w:rsidR="005A59EC" w:rsidRPr="00477A1A">
        <w:rPr>
          <w:sz w:val="28"/>
          <w:szCs w:val="28"/>
          <w:lang w:val="bg-BG"/>
        </w:rPr>
        <w:t xml:space="preserve"> Н</w:t>
      </w:r>
      <w:r w:rsidR="003132A1">
        <w:rPr>
          <w:sz w:val="28"/>
          <w:szCs w:val="28"/>
          <w:lang w:val="bg-BG"/>
        </w:rPr>
        <w:t>.</w:t>
      </w:r>
      <w:r w:rsidR="005A59EC" w:rsidRPr="00477A1A">
        <w:rPr>
          <w:sz w:val="28"/>
          <w:szCs w:val="28"/>
          <w:lang w:val="bg-BG"/>
        </w:rPr>
        <w:t xml:space="preserve"> Р</w:t>
      </w:r>
      <w:r w:rsidR="003132A1">
        <w:rPr>
          <w:sz w:val="28"/>
          <w:szCs w:val="28"/>
          <w:lang w:val="bg-BG"/>
        </w:rPr>
        <w:t>.</w:t>
      </w:r>
      <w:r w:rsidR="005A59EC" w:rsidRPr="00477A1A">
        <w:rPr>
          <w:sz w:val="28"/>
          <w:szCs w:val="28"/>
          <w:lang w:val="bg-BG"/>
        </w:rPr>
        <w:t xml:space="preserve"> е собственик на 460 кв.м от УПИ</w:t>
      </w:r>
      <w:r w:rsidR="005A59EC" w:rsidRPr="00477A1A">
        <w:rPr>
          <w:sz w:val="28"/>
          <w:lang w:val="bg-BG"/>
        </w:rPr>
        <w:t xml:space="preserve"> Х</w:t>
      </w:r>
      <w:r w:rsidR="005A59EC" w:rsidRPr="00477A1A">
        <w:rPr>
          <w:sz w:val="28"/>
        </w:rPr>
        <w:t>I</w:t>
      </w:r>
      <w:r w:rsidR="005A59EC" w:rsidRPr="00477A1A">
        <w:rPr>
          <w:sz w:val="28"/>
          <w:szCs w:val="24"/>
        </w:rPr>
        <w:t>II</w:t>
      </w:r>
      <w:r w:rsidR="005A59EC" w:rsidRPr="00477A1A">
        <w:rPr>
          <w:sz w:val="28"/>
          <w:szCs w:val="24"/>
          <w:lang w:val="bg-BG"/>
        </w:rPr>
        <w:t>-</w:t>
      </w:r>
      <w:r w:rsidR="005A59EC" w:rsidRPr="003132A1">
        <w:rPr>
          <w:sz w:val="28"/>
          <w:szCs w:val="24"/>
          <w:lang w:val="bg-BG"/>
        </w:rPr>
        <w:t>84</w:t>
      </w:r>
      <w:r w:rsidR="005A59EC" w:rsidRPr="00477A1A">
        <w:rPr>
          <w:sz w:val="28"/>
          <w:szCs w:val="24"/>
          <w:lang w:val="bg-BG"/>
        </w:rPr>
        <w:t xml:space="preserve"> в кв. </w:t>
      </w:r>
      <w:r w:rsidR="005A59EC" w:rsidRPr="003132A1">
        <w:rPr>
          <w:sz w:val="28"/>
          <w:szCs w:val="24"/>
          <w:lang w:val="bg-BG"/>
        </w:rPr>
        <w:t>16</w:t>
      </w:r>
      <w:r w:rsidR="005A59EC" w:rsidRPr="00477A1A">
        <w:rPr>
          <w:sz w:val="28"/>
          <w:szCs w:val="24"/>
          <w:lang w:val="bg-BG"/>
        </w:rPr>
        <w:t xml:space="preserve"> по действащия ПУП-ПРЗ на с. Извор, община Бургас.</w:t>
      </w:r>
      <w:r w:rsidR="005A59EC" w:rsidRPr="00477A1A">
        <w:rPr>
          <w:sz w:val="28"/>
          <w:szCs w:val="28"/>
          <w:lang w:val="bg-BG"/>
        </w:rPr>
        <w:t xml:space="preserve"> </w:t>
      </w:r>
    </w:p>
    <w:p w:rsidR="00421757" w:rsidRDefault="009D7A0A" w:rsidP="00421757">
      <w:pPr>
        <w:ind w:firstLine="709"/>
        <w:jc w:val="both"/>
        <w:rPr>
          <w:sz w:val="28"/>
          <w:szCs w:val="24"/>
          <w:lang w:val="bg-BG"/>
        </w:rPr>
      </w:pPr>
      <w:r w:rsidRPr="00477A1A">
        <w:rPr>
          <w:sz w:val="28"/>
          <w:lang w:val="bg-BG"/>
        </w:rPr>
        <w:t>В</w:t>
      </w:r>
      <w:r w:rsidRPr="003132A1">
        <w:rPr>
          <w:sz w:val="28"/>
          <w:lang w:val="bg-BG"/>
        </w:rPr>
        <w:t xml:space="preserve">идно от </w:t>
      </w:r>
      <w:r w:rsidR="005A59EC" w:rsidRPr="00477A1A">
        <w:rPr>
          <w:sz w:val="28"/>
          <w:lang w:val="bg-BG"/>
        </w:rPr>
        <w:t>писмо</w:t>
      </w:r>
      <w:r w:rsidR="005A59EC" w:rsidRPr="00477A1A">
        <w:rPr>
          <w:sz w:val="28"/>
          <w:szCs w:val="28"/>
          <w:lang w:val="bg-BG"/>
        </w:rPr>
        <w:t xml:space="preserve"> рег. №94-01-10596(2)/31.05.2022 г. от директора на дирекция „Устройство на територията“ при Община Бургас, ведно с приложена комбинирана скица – извадка, към настоящия момент площта на УПИ Х</w:t>
      </w:r>
      <w:r w:rsidR="005A59EC" w:rsidRPr="00477A1A">
        <w:rPr>
          <w:sz w:val="28"/>
          <w:szCs w:val="28"/>
        </w:rPr>
        <w:t>III</w:t>
      </w:r>
      <w:r w:rsidR="005A59EC" w:rsidRPr="00477A1A">
        <w:rPr>
          <w:sz w:val="28"/>
          <w:szCs w:val="28"/>
          <w:lang w:val="bg-BG"/>
        </w:rPr>
        <w:t>-84 в кв. 16 е</w:t>
      </w:r>
      <w:r w:rsidR="00421757">
        <w:rPr>
          <w:sz w:val="28"/>
          <w:szCs w:val="28"/>
          <w:lang w:val="bg-BG"/>
        </w:rPr>
        <w:t xml:space="preserve"> изчислена в размер на 519 кв.м, като</w:t>
      </w:r>
      <w:r w:rsidR="005A59EC" w:rsidRPr="00477A1A">
        <w:rPr>
          <w:sz w:val="28"/>
          <w:szCs w:val="28"/>
          <w:lang w:val="bg-BG"/>
        </w:rPr>
        <w:t xml:space="preserve"> </w:t>
      </w:r>
      <w:r w:rsidR="00421757">
        <w:rPr>
          <w:sz w:val="28"/>
          <w:szCs w:val="28"/>
          <w:lang w:val="bg-BG"/>
        </w:rPr>
        <w:t>в</w:t>
      </w:r>
      <w:r w:rsidR="00A71C5C" w:rsidRPr="00477A1A">
        <w:rPr>
          <w:sz w:val="28"/>
          <w:szCs w:val="28"/>
          <w:lang w:val="bg-BG"/>
        </w:rPr>
        <w:t xml:space="preserve"> урегулирания имот</w:t>
      </w:r>
      <w:r w:rsidR="005A59EC" w:rsidRPr="00477A1A">
        <w:rPr>
          <w:sz w:val="28"/>
          <w:szCs w:val="28"/>
          <w:lang w:val="bg-BG"/>
        </w:rPr>
        <w:t xml:space="preserve"> има наличие на общинска собственост, изчислена в размер на 21 кв.м, </w:t>
      </w:r>
      <w:r w:rsidR="00A71C5C" w:rsidRPr="00477A1A">
        <w:rPr>
          <w:sz w:val="28"/>
          <w:szCs w:val="24"/>
          <w:lang w:val="bg-BG"/>
        </w:rPr>
        <w:lastRenderedPageBreak/>
        <w:t>представляваща</w:t>
      </w:r>
      <w:r w:rsidR="005A59EC" w:rsidRPr="00477A1A">
        <w:rPr>
          <w:sz w:val="28"/>
          <w:szCs w:val="24"/>
          <w:lang w:val="bg-BG"/>
        </w:rPr>
        <w:t xml:space="preserve"> </w:t>
      </w:r>
      <w:proofErr w:type="spellStart"/>
      <w:r w:rsidR="005A59EC" w:rsidRPr="00477A1A">
        <w:rPr>
          <w:sz w:val="28"/>
          <w:szCs w:val="24"/>
          <w:lang w:val="bg-BG"/>
        </w:rPr>
        <w:t>предавае</w:t>
      </w:r>
      <w:r w:rsidR="00A71C5C" w:rsidRPr="00477A1A">
        <w:rPr>
          <w:sz w:val="28"/>
          <w:szCs w:val="24"/>
          <w:lang w:val="bg-BG"/>
        </w:rPr>
        <w:t>мо</w:t>
      </w:r>
      <w:proofErr w:type="spellEnd"/>
      <w:r w:rsidR="00A71C5C" w:rsidRPr="00477A1A">
        <w:rPr>
          <w:sz w:val="28"/>
          <w:szCs w:val="24"/>
          <w:lang w:val="bg-BG"/>
        </w:rPr>
        <w:t xml:space="preserve"> място откъм улична регулация,</w:t>
      </w:r>
      <w:r w:rsidR="00421757">
        <w:rPr>
          <w:sz w:val="28"/>
          <w:szCs w:val="24"/>
          <w:lang w:val="bg-BG"/>
        </w:rPr>
        <w:t xml:space="preserve"> а в ПИ с идентификатор 32367.501.84 общинската собственост е изчислена в размер на 19 кв.м. </w:t>
      </w:r>
    </w:p>
    <w:p w:rsidR="00D233CA" w:rsidRDefault="00421757" w:rsidP="00D233CA">
      <w:pPr>
        <w:ind w:firstLine="709"/>
        <w:jc w:val="both"/>
        <w:rPr>
          <w:sz w:val="28"/>
          <w:szCs w:val="24"/>
          <w:lang w:val="bg-BG"/>
        </w:rPr>
      </w:pPr>
      <w:r>
        <w:rPr>
          <w:sz w:val="28"/>
          <w:szCs w:val="24"/>
          <w:lang w:val="bg-BG"/>
        </w:rPr>
        <w:t>Видно от скица №15-34501-15.01.2024 г., издадена от СГКК – гр. Бургас, със Заповед №РД-18-5/14.03.2016 г. на изпълнителния директор на АГКК е одобрено изменението на кадастралната карта и кадастралните</w:t>
      </w:r>
      <w:r w:rsidR="00D233CA">
        <w:rPr>
          <w:sz w:val="28"/>
          <w:szCs w:val="24"/>
          <w:lang w:val="bg-BG"/>
        </w:rPr>
        <w:t xml:space="preserve"> регистри на с. Извор, състоящо се в привеждане на</w:t>
      </w:r>
      <w:r>
        <w:rPr>
          <w:sz w:val="28"/>
          <w:szCs w:val="24"/>
          <w:lang w:val="bg-BG"/>
        </w:rPr>
        <w:t xml:space="preserve"> северозападната имотна граница на ПИ с идентификатор 32367.501.84 в съответствие с улично-регулационната линия по действащия ПУП-ПРЗ на с. Извор, в резултат</w:t>
      </w:r>
      <w:r w:rsidR="00D233CA">
        <w:rPr>
          <w:sz w:val="28"/>
          <w:szCs w:val="24"/>
          <w:lang w:val="bg-BG"/>
        </w:rPr>
        <w:t xml:space="preserve"> на което към настоящия момент</w:t>
      </w:r>
      <w:r>
        <w:rPr>
          <w:sz w:val="28"/>
          <w:szCs w:val="24"/>
          <w:lang w:val="bg-BG"/>
        </w:rPr>
        <w:t xml:space="preserve"> </w:t>
      </w:r>
      <w:r w:rsidR="00D233CA">
        <w:rPr>
          <w:sz w:val="28"/>
          <w:szCs w:val="24"/>
          <w:lang w:val="bg-BG"/>
        </w:rPr>
        <w:t xml:space="preserve">общинската собственост в поземления имот също е 21 кв.м. </w:t>
      </w:r>
    </w:p>
    <w:p w:rsidR="005A59EC" w:rsidRPr="00421757" w:rsidRDefault="00D233CA" w:rsidP="00D233CA">
      <w:pPr>
        <w:ind w:firstLine="709"/>
        <w:jc w:val="both"/>
        <w:rPr>
          <w:sz w:val="28"/>
          <w:szCs w:val="24"/>
          <w:lang w:val="bg-BG"/>
        </w:rPr>
      </w:pPr>
      <w:r>
        <w:rPr>
          <w:sz w:val="28"/>
          <w:szCs w:val="24"/>
          <w:lang w:val="bg-BG"/>
        </w:rPr>
        <w:t>С</w:t>
      </w:r>
      <w:r w:rsidR="005A59EC" w:rsidRPr="005A59EC">
        <w:rPr>
          <w:sz w:val="28"/>
          <w:szCs w:val="24"/>
          <w:lang w:val="bg-BG"/>
        </w:rPr>
        <w:t xml:space="preserve">ъсобствеността с Община Бургас е възникнала с влизане в сила на действащия ПУП-ПРЗ на с. Извор, гр. Бургас, одобрен със Заповед №343/24.03.1972 г. на ОНС – Бургас. </w:t>
      </w:r>
    </w:p>
    <w:p w:rsidR="00D63EC1" w:rsidRPr="00477A1A" w:rsidRDefault="00D63EC1" w:rsidP="000E5E5E">
      <w:pPr>
        <w:ind w:right="-1" w:firstLine="709"/>
        <w:jc w:val="both"/>
        <w:rPr>
          <w:sz w:val="28"/>
          <w:lang w:val="bg-BG"/>
        </w:rPr>
      </w:pPr>
      <w:r w:rsidRPr="00477A1A">
        <w:rPr>
          <w:sz w:val="28"/>
          <w:lang w:val="bg-BG"/>
        </w:rPr>
        <w:t>Общинската идеална част от</w:t>
      </w:r>
      <w:r w:rsidR="00FA3412" w:rsidRPr="003132A1">
        <w:rPr>
          <w:sz w:val="28"/>
          <w:lang w:val="bg-BG"/>
        </w:rPr>
        <w:t xml:space="preserve"> УПИ </w:t>
      </w:r>
      <w:r w:rsidR="00FA3412" w:rsidRPr="00477A1A">
        <w:rPr>
          <w:sz w:val="28"/>
        </w:rPr>
        <w:t>II</w:t>
      </w:r>
      <w:r w:rsidR="00FA3412" w:rsidRPr="00477A1A">
        <w:rPr>
          <w:sz w:val="28"/>
          <w:lang w:val="bg-BG"/>
        </w:rPr>
        <w:t>-</w:t>
      </w:r>
      <w:r w:rsidR="00FA3412" w:rsidRPr="003132A1">
        <w:rPr>
          <w:sz w:val="28"/>
          <w:lang w:val="bg-BG"/>
        </w:rPr>
        <w:t>257, кв.</w:t>
      </w:r>
      <w:r w:rsidR="00FA3412" w:rsidRPr="00477A1A">
        <w:rPr>
          <w:sz w:val="28"/>
          <w:lang w:val="bg-BG"/>
        </w:rPr>
        <w:t xml:space="preserve"> </w:t>
      </w:r>
      <w:r w:rsidR="00FA3412" w:rsidRPr="003132A1">
        <w:rPr>
          <w:sz w:val="28"/>
          <w:lang w:val="bg-BG"/>
        </w:rPr>
        <w:t xml:space="preserve">32 по ПУП-ПРЗ на </w:t>
      </w:r>
      <w:r w:rsidR="00FA3412" w:rsidRPr="00477A1A">
        <w:rPr>
          <w:sz w:val="28"/>
          <w:lang w:val="bg-BG"/>
        </w:rPr>
        <w:t xml:space="preserve">с. Извор, </w:t>
      </w:r>
      <w:r w:rsidR="00492B32" w:rsidRPr="00477A1A">
        <w:rPr>
          <w:sz w:val="28"/>
          <w:lang w:val="bg-BG"/>
        </w:rPr>
        <w:t>община</w:t>
      </w:r>
      <w:r w:rsidR="00FA3412" w:rsidRPr="00477A1A">
        <w:rPr>
          <w:sz w:val="28"/>
          <w:lang w:val="bg-BG"/>
        </w:rPr>
        <w:t xml:space="preserve"> Бургас, </w:t>
      </w:r>
      <w:r w:rsidRPr="00477A1A">
        <w:rPr>
          <w:sz w:val="28"/>
          <w:lang w:val="bg-BG"/>
        </w:rPr>
        <w:t>не отговаря на изискванията на чл. 19 от Закона за устройство на територията за образуване на самостоятелен урегулиран поземлен имот, поради което е целесъобразно прекратяване на съсобствеността, чрез продажба на частта на Община Бургас по пазарни цени.</w:t>
      </w:r>
    </w:p>
    <w:p w:rsidR="000E5E5E" w:rsidRPr="0062526E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>Съгласно изискванията на чл. 41, ал. 2, във връзка с  чл. 22, ал. 3 от ЗОС,</w:t>
      </w:r>
      <w:r w:rsidRPr="00477A1A">
        <w:rPr>
          <w:color w:val="FF0000"/>
          <w:sz w:val="28"/>
          <w:lang w:val="bg-BG"/>
        </w:rPr>
        <w:t xml:space="preserve"> </w:t>
      </w:r>
      <w:r w:rsidRPr="00477A1A">
        <w:rPr>
          <w:sz w:val="28"/>
          <w:lang w:val="bg-BG"/>
        </w:rPr>
        <w:t>за общинската част от описания имот е възложена и изготвена пазарна оценка</w:t>
      </w:r>
      <w:r w:rsidRPr="003132A1">
        <w:rPr>
          <w:sz w:val="28"/>
          <w:szCs w:val="28"/>
          <w:lang w:val="bg-BG"/>
        </w:rPr>
        <w:t xml:space="preserve"> от</w:t>
      </w:r>
      <w:r w:rsidRPr="003132A1">
        <w:rPr>
          <w:rFonts w:eastAsia="Calibri"/>
          <w:sz w:val="28"/>
          <w:szCs w:val="28"/>
          <w:lang w:val="bg-BG"/>
        </w:rPr>
        <w:t xml:space="preserve"> оценител на имоти, вписан в публичния регистър на КНОБ</w:t>
      </w:r>
      <w:r w:rsidRPr="00477A1A">
        <w:rPr>
          <w:rFonts w:eastAsia="Calibri"/>
          <w:sz w:val="28"/>
          <w:szCs w:val="28"/>
          <w:lang w:val="bg-BG"/>
        </w:rPr>
        <w:t xml:space="preserve">, която е определена в размер на </w:t>
      </w:r>
      <w:r w:rsidR="0030417A" w:rsidRPr="003132A1">
        <w:rPr>
          <w:rFonts w:eastAsia="Calibri"/>
          <w:sz w:val="28"/>
          <w:szCs w:val="28"/>
          <w:lang w:val="bg-BG"/>
        </w:rPr>
        <w:t>630</w:t>
      </w:r>
      <w:r w:rsidR="000E5E5E" w:rsidRPr="003132A1">
        <w:rPr>
          <w:rFonts w:eastAsia="Calibri"/>
          <w:sz w:val="28"/>
          <w:szCs w:val="28"/>
          <w:lang w:val="bg-BG"/>
        </w:rPr>
        <w:t xml:space="preserve"> (</w:t>
      </w:r>
      <w:r w:rsidR="0030417A" w:rsidRPr="0062526E">
        <w:rPr>
          <w:rFonts w:eastAsia="Calibri"/>
          <w:sz w:val="28"/>
          <w:szCs w:val="28"/>
          <w:lang w:val="bg-BG"/>
        </w:rPr>
        <w:t>шестстотин и тридесет</w:t>
      </w:r>
      <w:r w:rsidR="000E5E5E" w:rsidRPr="0062526E">
        <w:rPr>
          <w:rFonts w:eastAsia="Calibri"/>
          <w:sz w:val="28"/>
          <w:szCs w:val="28"/>
          <w:lang w:val="bg-BG"/>
        </w:rPr>
        <w:t>)</w:t>
      </w:r>
      <w:r w:rsidRPr="0062526E">
        <w:rPr>
          <w:rFonts w:eastAsia="Calibri"/>
          <w:sz w:val="28"/>
          <w:szCs w:val="28"/>
          <w:lang w:val="bg-BG"/>
        </w:rPr>
        <w:t xml:space="preserve"> лева, без ДДС.</w:t>
      </w:r>
    </w:p>
    <w:p w:rsidR="000E5E5E" w:rsidRPr="00477A1A" w:rsidRDefault="00D63EC1" w:rsidP="000E5E5E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lang w:val="bg-BG"/>
        </w:rPr>
        <w:t xml:space="preserve">Данъчната оценка на общинската идеална част, предмет на продажба е </w:t>
      </w:r>
      <w:r w:rsidR="00A71C5C" w:rsidRPr="00477A1A">
        <w:rPr>
          <w:sz w:val="28"/>
          <w:lang w:val="bg-BG"/>
        </w:rPr>
        <w:t>52,90</w:t>
      </w:r>
      <w:r w:rsidRPr="00477A1A">
        <w:rPr>
          <w:sz w:val="28"/>
          <w:lang w:val="bg-BG"/>
        </w:rPr>
        <w:t xml:space="preserve"> (</w:t>
      </w:r>
      <w:r w:rsidR="00A71C5C" w:rsidRPr="00477A1A">
        <w:rPr>
          <w:sz w:val="28"/>
          <w:lang w:val="bg-BG"/>
        </w:rPr>
        <w:t>петдесет и два лева</w:t>
      </w:r>
      <w:r w:rsidR="00FA3412" w:rsidRPr="00477A1A">
        <w:rPr>
          <w:sz w:val="28"/>
          <w:lang w:val="bg-BG"/>
        </w:rPr>
        <w:t xml:space="preserve"> и </w:t>
      </w:r>
      <w:r w:rsidR="003E3771" w:rsidRPr="00477A1A">
        <w:rPr>
          <w:sz w:val="28"/>
          <w:lang w:val="bg-BG"/>
        </w:rPr>
        <w:t>деветдесет</w:t>
      </w:r>
      <w:r w:rsidR="00FA3412" w:rsidRPr="00477A1A">
        <w:rPr>
          <w:sz w:val="28"/>
          <w:lang w:val="bg-BG"/>
        </w:rPr>
        <w:t xml:space="preserve"> сто</w:t>
      </w:r>
      <w:r w:rsidR="005B6E29" w:rsidRPr="00477A1A">
        <w:rPr>
          <w:sz w:val="28"/>
          <w:lang w:val="bg-BG"/>
        </w:rPr>
        <w:t>тинки</w:t>
      </w:r>
      <w:r w:rsidRPr="00477A1A">
        <w:rPr>
          <w:sz w:val="28"/>
          <w:lang w:val="bg-BG"/>
        </w:rPr>
        <w:t>) лева.</w:t>
      </w:r>
    </w:p>
    <w:p w:rsidR="003E3771" w:rsidRPr="00477A1A" w:rsidRDefault="003E3771" w:rsidP="003E3771">
      <w:pPr>
        <w:ind w:right="-1" w:firstLine="708"/>
        <w:jc w:val="both"/>
        <w:rPr>
          <w:sz w:val="28"/>
          <w:szCs w:val="28"/>
          <w:lang w:val="bg-BG"/>
        </w:rPr>
      </w:pPr>
      <w:r w:rsidRPr="00477A1A">
        <w:rPr>
          <w:sz w:val="28"/>
          <w:szCs w:val="28"/>
          <w:lang w:val="bg-BG"/>
        </w:rPr>
        <w:t>Общинската</w:t>
      </w:r>
      <w:r w:rsidR="00DA6E36" w:rsidRPr="00477A1A">
        <w:rPr>
          <w:sz w:val="28"/>
          <w:szCs w:val="28"/>
          <w:lang w:val="bg-BG"/>
        </w:rPr>
        <w:t xml:space="preserve"> </w:t>
      </w:r>
      <w:r w:rsidRPr="003132A1">
        <w:rPr>
          <w:sz w:val="28"/>
          <w:lang w:val="bg-BG"/>
        </w:rPr>
        <w:t>идеална част</w:t>
      </w:r>
      <w:r w:rsidR="00FA3412" w:rsidRPr="00477A1A">
        <w:rPr>
          <w:sz w:val="28"/>
          <w:lang w:val="bg-BG"/>
        </w:rPr>
        <w:t xml:space="preserve"> </w:t>
      </w:r>
      <w:r w:rsidRPr="00477A1A">
        <w:rPr>
          <w:sz w:val="28"/>
          <w:szCs w:val="24"/>
          <w:lang w:val="bg-BG"/>
        </w:rPr>
        <w:t>е включена</w:t>
      </w:r>
      <w:r w:rsidR="00DA6E36" w:rsidRPr="00477A1A">
        <w:rPr>
          <w:sz w:val="28"/>
          <w:szCs w:val="24"/>
          <w:lang w:val="bg-BG"/>
        </w:rPr>
        <w:t xml:space="preserve"> в</w:t>
      </w:r>
      <w:r w:rsidRPr="00477A1A">
        <w:rPr>
          <w:sz w:val="28"/>
          <w:szCs w:val="24"/>
          <w:lang w:val="bg-BG"/>
        </w:rPr>
        <w:t xml:space="preserve"> раздел </w:t>
      </w:r>
      <w:r w:rsidRPr="00477A1A">
        <w:rPr>
          <w:sz w:val="28"/>
          <w:szCs w:val="24"/>
        </w:rPr>
        <w:t>III</w:t>
      </w:r>
      <w:r w:rsidRPr="003132A1">
        <w:rPr>
          <w:sz w:val="28"/>
          <w:szCs w:val="24"/>
          <w:lang w:val="bg-BG"/>
        </w:rPr>
        <w:t xml:space="preserve">. </w:t>
      </w:r>
      <w:r w:rsidRPr="00477A1A">
        <w:rPr>
          <w:sz w:val="28"/>
          <w:szCs w:val="24"/>
          <w:lang w:val="bg-BG"/>
        </w:rPr>
        <w:t>Продажби по реда на ЗОС, без търг или конкурс</w:t>
      </w:r>
      <w:r w:rsidRPr="00477A1A">
        <w:rPr>
          <w:sz w:val="28"/>
          <w:szCs w:val="28"/>
          <w:lang w:val="bg-BG"/>
        </w:rPr>
        <w:t xml:space="preserve"> на П</w:t>
      </w:r>
      <w:r w:rsidR="0040111E" w:rsidRPr="003132A1">
        <w:rPr>
          <w:sz w:val="28"/>
          <w:szCs w:val="28"/>
          <w:lang w:val="bg-BG"/>
        </w:rPr>
        <w:t>рограма</w:t>
      </w:r>
      <w:r w:rsidRPr="00477A1A">
        <w:rPr>
          <w:sz w:val="28"/>
          <w:szCs w:val="28"/>
          <w:lang w:val="bg-BG"/>
        </w:rPr>
        <w:t>та</w:t>
      </w:r>
      <w:r w:rsidR="0040111E" w:rsidRPr="003132A1">
        <w:rPr>
          <w:sz w:val="28"/>
          <w:szCs w:val="28"/>
          <w:lang w:val="bg-BG"/>
        </w:rPr>
        <w:t xml:space="preserve"> за управление и разпореждане с </w:t>
      </w:r>
      <w:r w:rsidR="0040111E" w:rsidRPr="00477A1A">
        <w:rPr>
          <w:sz w:val="28"/>
          <w:szCs w:val="28"/>
          <w:lang w:val="bg-BG"/>
        </w:rPr>
        <w:t>общинска собственост</w:t>
      </w:r>
      <w:r w:rsidR="0040111E" w:rsidRPr="003132A1">
        <w:rPr>
          <w:sz w:val="28"/>
          <w:szCs w:val="28"/>
          <w:lang w:val="bg-BG"/>
        </w:rPr>
        <w:t xml:space="preserve"> на Община Бургас</w:t>
      </w:r>
      <w:r w:rsidR="0040111E" w:rsidRPr="00477A1A">
        <w:rPr>
          <w:sz w:val="28"/>
          <w:szCs w:val="28"/>
          <w:lang w:val="bg-BG"/>
        </w:rPr>
        <w:t xml:space="preserve"> </w:t>
      </w:r>
      <w:r w:rsidRPr="003132A1">
        <w:rPr>
          <w:sz w:val="28"/>
          <w:szCs w:val="28"/>
          <w:lang w:val="bg-BG"/>
        </w:rPr>
        <w:t xml:space="preserve">за 2024 </w:t>
      </w:r>
      <w:r w:rsidR="0040111E" w:rsidRPr="003132A1">
        <w:rPr>
          <w:sz w:val="28"/>
          <w:szCs w:val="28"/>
          <w:lang w:val="bg-BG"/>
        </w:rPr>
        <w:t>г.</w:t>
      </w:r>
      <w:r w:rsidR="00DA6E36" w:rsidRPr="003132A1">
        <w:rPr>
          <w:sz w:val="28"/>
          <w:szCs w:val="28"/>
          <w:lang w:val="bg-BG"/>
        </w:rPr>
        <w:t xml:space="preserve">, </w:t>
      </w:r>
      <w:r w:rsidR="00FA3412" w:rsidRPr="00477A1A">
        <w:rPr>
          <w:sz w:val="28"/>
          <w:szCs w:val="28"/>
          <w:lang w:val="bg-BG"/>
        </w:rPr>
        <w:t xml:space="preserve">приета </w:t>
      </w:r>
      <w:r w:rsidRPr="00477A1A">
        <w:rPr>
          <w:sz w:val="28"/>
          <w:szCs w:val="28"/>
          <w:lang w:val="bg-BG"/>
        </w:rPr>
        <w:t xml:space="preserve">с Решение №7-2/14.02.2024 г. </w:t>
      </w:r>
      <w:r w:rsidR="00FA3412" w:rsidRPr="00477A1A">
        <w:rPr>
          <w:sz w:val="28"/>
          <w:szCs w:val="28"/>
          <w:lang w:val="bg-BG"/>
        </w:rPr>
        <w:t xml:space="preserve">от Общински съвет </w:t>
      </w:r>
      <w:r w:rsidRPr="00477A1A">
        <w:rPr>
          <w:sz w:val="28"/>
          <w:szCs w:val="28"/>
          <w:lang w:val="bg-BG"/>
        </w:rPr>
        <w:t>–</w:t>
      </w:r>
      <w:r w:rsidR="00FA3412" w:rsidRPr="00477A1A">
        <w:rPr>
          <w:sz w:val="28"/>
          <w:szCs w:val="28"/>
          <w:lang w:val="bg-BG"/>
        </w:rPr>
        <w:t xml:space="preserve"> Бургас</w:t>
      </w:r>
      <w:r w:rsidRPr="00477A1A">
        <w:rPr>
          <w:sz w:val="28"/>
          <w:szCs w:val="28"/>
          <w:lang w:val="bg-BG"/>
        </w:rPr>
        <w:t>.</w:t>
      </w:r>
    </w:p>
    <w:p w:rsidR="00D63EC1" w:rsidRPr="00477A1A" w:rsidRDefault="00D63EC1" w:rsidP="00D63EC1">
      <w:pPr>
        <w:ind w:right="-1" w:firstLine="708"/>
        <w:jc w:val="both"/>
        <w:rPr>
          <w:sz w:val="28"/>
          <w:lang w:val="bg-BG"/>
        </w:rPr>
      </w:pPr>
      <w:r w:rsidRPr="003132A1">
        <w:rPr>
          <w:sz w:val="28"/>
          <w:szCs w:val="28"/>
          <w:lang w:val="bg-BG"/>
        </w:rPr>
        <w:t>Предвид изложеното</w:t>
      </w:r>
      <w:r w:rsidRPr="00477A1A">
        <w:rPr>
          <w:sz w:val="28"/>
          <w:szCs w:val="28"/>
          <w:lang w:val="bg-BG"/>
        </w:rPr>
        <w:t>,</w:t>
      </w:r>
      <w:r w:rsidRPr="003132A1">
        <w:rPr>
          <w:sz w:val="28"/>
          <w:szCs w:val="28"/>
          <w:lang w:val="bg-BG"/>
        </w:rPr>
        <w:t xml:space="preserve"> на основание правомощията ми по </w:t>
      </w:r>
      <w:r w:rsidRPr="003132A1">
        <w:rPr>
          <w:sz w:val="24"/>
          <w:szCs w:val="28"/>
          <w:lang w:val="bg-BG"/>
        </w:rPr>
        <w:t>чл.</w:t>
      </w:r>
      <w:r w:rsidR="003E3771" w:rsidRPr="003132A1">
        <w:rPr>
          <w:sz w:val="28"/>
          <w:szCs w:val="28"/>
          <w:lang w:val="bg-BG"/>
        </w:rPr>
        <w:t xml:space="preserve">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477A1A">
        <w:rPr>
          <w:sz w:val="28"/>
          <w:lang w:val="bg-BG"/>
        </w:rPr>
        <w:t>и като взех предвид Решение на комисията, назначена с моя Заповед №</w:t>
      </w:r>
      <w:r w:rsidR="003E3771" w:rsidRPr="00477A1A">
        <w:rPr>
          <w:sz w:val="28"/>
          <w:lang w:val="bg-BG"/>
        </w:rPr>
        <w:t xml:space="preserve"> 2895/23.08.2022 </w:t>
      </w:r>
      <w:r w:rsidRPr="00477A1A">
        <w:rPr>
          <w:sz w:val="28"/>
          <w:lang w:val="bg-BG"/>
        </w:rPr>
        <w:t xml:space="preserve">г., прието с Протокол от </w:t>
      </w:r>
      <w:r w:rsidR="003E3771" w:rsidRPr="00477A1A">
        <w:rPr>
          <w:sz w:val="28"/>
          <w:lang w:val="bg-BG"/>
        </w:rPr>
        <w:t xml:space="preserve">05.03.2024 </w:t>
      </w:r>
      <w:r w:rsidRPr="00477A1A">
        <w:rPr>
          <w:sz w:val="28"/>
          <w:lang w:val="bg-BG"/>
        </w:rPr>
        <w:t>г., което възприемам изцяло, предлагам на Общински  съвет – Бургас, на основание чл. 21, ал. 1, т. 8 от</w:t>
      </w:r>
      <w:r w:rsidR="00F74C08" w:rsidRPr="003132A1">
        <w:rPr>
          <w:sz w:val="32"/>
          <w:szCs w:val="28"/>
          <w:lang w:val="bg-BG"/>
        </w:rPr>
        <w:t xml:space="preserve"> </w:t>
      </w:r>
      <w:r w:rsidR="00F74C08" w:rsidRPr="003132A1">
        <w:rPr>
          <w:sz w:val="28"/>
          <w:szCs w:val="28"/>
          <w:lang w:val="bg-BG"/>
        </w:rPr>
        <w:t>Закона за местното самоуправление и местната администрация</w:t>
      </w:r>
      <w:r w:rsidRPr="00477A1A">
        <w:rPr>
          <w:sz w:val="28"/>
          <w:lang w:val="bg-BG"/>
        </w:rPr>
        <w:t xml:space="preserve">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</w:t>
      </w:r>
      <w:r w:rsidR="005B6E29" w:rsidRPr="00477A1A">
        <w:rPr>
          <w:sz w:val="28"/>
          <w:lang w:val="bg-BG"/>
        </w:rPr>
        <w:t xml:space="preserve">от </w:t>
      </w:r>
      <w:r w:rsidRPr="00477A1A">
        <w:rPr>
          <w:sz w:val="28"/>
          <w:lang w:val="bg-BG"/>
        </w:rPr>
        <w:t>Общински съвет - Бургас, да вземе</w:t>
      </w:r>
      <w:r w:rsidR="00F74C08" w:rsidRPr="00477A1A">
        <w:rPr>
          <w:sz w:val="28"/>
          <w:lang w:val="bg-BG"/>
        </w:rPr>
        <w:t xml:space="preserve"> следното</w:t>
      </w:r>
    </w:p>
    <w:p w:rsidR="00E764CD" w:rsidRPr="00477A1A" w:rsidRDefault="00E764CD" w:rsidP="007F03AC">
      <w:pPr>
        <w:ind w:right="-1"/>
        <w:jc w:val="both"/>
        <w:rPr>
          <w:sz w:val="28"/>
          <w:lang w:val="bg-BG"/>
        </w:rPr>
      </w:pPr>
    </w:p>
    <w:p w:rsidR="00E764CD" w:rsidRPr="00477A1A" w:rsidRDefault="00E764CD" w:rsidP="00376088">
      <w:pPr>
        <w:ind w:right="-1"/>
        <w:jc w:val="center"/>
        <w:rPr>
          <w:b/>
          <w:sz w:val="28"/>
          <w:lang w:val="bg-BG"/>
        </w:rPr>
      </w:pPr>
      <w:r w:rsidRPr="00477A1A">
        <w:rPr>
          <w:b/>
          <w:sz w:val="28"/>
          <w:lang w:val="bg-BG"/>
        </w:rPr>
        <w:t xml:space="preserve">Р  Е  Ш  Е  Н  И  </w:t>
      </w:r>
      <w:r w:rsidR="00F74C08" w:rsidRPr="00477A1A">
        <w:rPr>
          <w:b/>
          <w:sz w:val="28"/>
          <w:lang w:val="bg-BG"/>
        </w:rPr>
        <w:t>Е</w:t>
      </w:r>
      <w:r w:rsidRPr="00477A1A">
        <w:rPr>
          <w:b/>
          <w:sz w:val="28"/>
          <w:lang w:val="bg-BG"/>
        </w:rPr>
        <w:t>:</w:t>
      </w:r>
    </w:p>
    <w:p w:rsidR="004F70D2" w:rsidRPr="003132A1" w:rsidRDefault="004F70D2" w:rsidP="004F70D2">
      <w:pPr>
        <w:autoSpaceDE w:val="0"/>
        <w:autoSpaceDN w:val="0"/>
        <w:adjustRightInd w:val="0"/>
        <w:spacing w:line="0" w:lineRule="atLeast"/>
        <w:ind w:right="-1"/>
        <w:jc w:val="both"/>
        <w:rPr>
          <w:sz w:val="28"/>
          <w:szCs w:val="28"/>
          <w:lang w:val="bg-BG"/>
        </w:rPr>
      </w:pPr>
    </w:p>
    <w:p w:rsidR="00E82716" w:rsidRPr="00477A1A" w:rsidRDefault="00F57080" w:rsidP="00114DD8">
      <w:pPr>
        <w:autoSpaceDE w:val="0"/>
        <w:autoSpaceDN w:val="0"/>
        <w:adjustRightInd w:val="0"/>
        <w:spacing w:line="0" w:lineRule="atLeast"/>
        <w:ind w:right="-1" w:firstLine="708"/>
        <w:jc w:val="both"/>
        <w:rPr>
          <w:sz w:val="28"/>
          <w:szCs w:val="24"/>
          <w:lang w:val="bg-BG"/>
        </w:rPr>
      </w:pPr>
      <w:r w:rsidRPr="00477A1A">
        <w:rPr>
          <w:sz w:val="28"/>
          <w:szCs w:val="28"/>
          <w:lang w:val="bg-BG"/>
        </w:rPr>
        <w:t>Да се прекрати съсо</w:t>
      </w:r>
      <w:r w:rsidR="00E718FB" w:rsidRPr="00477A1A">
        <w:rPr>
          <w:sz w:val="28"/>
          <w:szCs w:val="28"/>
          <w:lang w:val="bg-BG"/>
        </w:rPr>
        <w:t>бствеността между Община Бургас</w:t>
      </w:r>
      <w:r w:rsidR="00C82338" w:rsidRPr="00477A1A">
        <w:rPr>
          <w:sz w:val="28"/>
          <w:szCs w:val="28"/>
          <w:lang w:val="bg-BG"/>
        </w:rPr>
        <w:t xml:space="preserve"> и </w:t>
      </w:r>
      <w:r w:rsidR="00F74C08" w:rsidRPr="00477A1A">
        <w:rPr>
          <w:sz w:val="28"/>
          <w:szCs w:val="28"/>
          <w:lang w:val="bg-BG"/>
        </w:rPr>
        <w:t>Ж</w:t>
      </w:r>
      <w:r w:rsidR="003132A1">
        <w:rPr>
          <w:sz w:val="28"/>
          <w:szCs w:val="28"/>
          <w:lang w:val="bg-BG"/>
        </w:rPr>
        <w:t>.</w:t>
      </w:r>
      <w:r w:rsidR="00F74C08" w:rsidRPr="00477A1A">
        <w:rPr>
          <w:sz w:val="28"/>
          <w:szCs w:val="28"/>
          <w:lang w:val="bg-BG"/>
        </w:rPr>
        <w:t xml:space="preserve"> Н</w:t>
      </w:r>
      <w:r w:rsidR="003132A1">
        <w:rPr>
          <w:sz w:val="28"/>
          <w:szCs w:val="28"/>
          <w:lang w:val="bg-BG"/>
        </w:rPr>
        <w:t>.</w:t>
      </w:r>
      <w:r w:rsidR="00F74C08" w:rsidRPr="00477A1A">
        <w:rPr>
          <w:sz w:val="28"/>
          <w:szCs w:val="28"/>
          <w:lang w:val="bg-BG"/>
        </w:rPr>
        <w:t>Р</w:t>
      </w:r>
      <w:r w:rsidR="003132A1">
        <w:rPr>
          <w:sz w:val="28"/>
          <w:szCs w:val="28"/>
          <w:lang w:val="bg-BG"/>
        </w:rPr>
        <w:t>.</w:t>
      </w:r>
      <w:r w:rsidR="0063019B" w:rsidRPr="00477A1A">
        <w:rPr>
          <w:sz w:val="28"/>
          <w:szCs w:val="28"/>
          <w:lang w:val="bg-BG"/>
        </w:rPr>
        <w:t xml:space="preserve"> </w:t>
      </w:r>
      <w:r w:rsidR="00403AD6" w:rsidRPr="00477A1A">
        <w:rPr>
          <w:sz w:val="28"/>
          <w:szCs w:val="28"/>
          <w:lang w:val="bg-BG"/>
        </w:rPr>
        <w:t xml:space="preserve">ЕГН </w:t>
      </w:r>
      <w:r w:rsidR="003132A1">
        <w:rPr>
          <w:sz w:val="28"/>
          <w:szCs w:val="28"/>
          <w:lang w:val="bg-BG"/>
        </w:rPr>
        <w:t xml:space="preserve">  </w:t>
      </w:r>
      <w:r w:rsidR="007F03AC" w:rsidRPr="00477A1A">
        <w:rPr>
          <w:sz w:val="28"/>
          <w:szCs w:val="28"/>
          <w:lang w:val="bg-BG"/>
        </w:rPr>
        <w:t xml:space="preserve"> </w:t>
      </w:r>
      <w:r w:rsidR="007F03AC" w:rsidRPr="00477A1A">
        <w:rPr>
          <w:sz w:val="28"/>
          <w:lang w:val="bg-BG"/>
        </w:rPr>
        <w:t>с постоянен адрес</w:t>
      </w:r>
      <w:r w:rsidR="00F74C08" w:rsidRPr="00477A1A">
        <w:rPr>
          <w:sz w:val="28"/>
          <w:lang w:val="bg-BG"/>
        </w:rPr>
        <w:t xml:space="preserve">: </w:t>
      </w:r>
      <w:r w:rsidR="003132A1">
        <w:rPr>
          <w:sz w:val="28"/>
          <w:lang w:val="bg-BG"/>
        </w:rPr>
        <w:t xml:space="preserve"> </w:t>
      </w:r>
      <w:bookmarkStart w:id="0" w:name="_GoBack"/>
      <w:bookmarkEnd w:id="0"/>
      <w:r w:rsidR="007F03AC" w:rsidRPr="00477A1A">
        <w:rPr>
          <w:sz w:val="28"/>
          <w:lang w:val="bg-BG"/>
        </w:rPr>
        <w:t>,</w:t>
      </w:r>
      <w:r w:rsidR="00491190" w:rsidRPr="00477A1A">
        <w:rPr>
          <w:sz w:val="28"/>
          <w:szCs w:val="28"/>
          <w:lang w:val="bg-BG"/>
        </w:rPr>
        <w:t xml:space="preserve"> чрез продажба </w:t>
      </w:r>
      <w:r w:rsidRPr="00477A1A">
        <w:rPr>
          <w:sz w:val="28"/>
          <w:szCs w:val="28"/>
          <w:lang w:val="bg-BG"/>
        </w:rPr>
        <w:t xml:space="preserve">на общинската идеална част </w:t>
      </w:r>
      <w:r w:rsidR="00114DD8" w:rsidRPr="003132A1">
        <w:rPr>
          <w:sz w:val="28"/>
          <w:szCs w:val="24"/>
          <w:lang w:val="bg-BG"/>
        </w:rPr>
        <w:t>УПИ Х</w:t>
      </w:r>
      <w:r w:rsidR="00114DD8" w:rsidRPr="00477A1A">
        <w:rPr>
          <w:sz w:val="28"/>
          <w:szCs w:val="24"/>
        </w:rPr>
        <w:t>III</w:t>
      </w:r>
      <w:r w:rsidR="00114DD8" w:rsidRPr="003132A1">
        <w:rPr>
          <w:sz w:val="28"/>
          <w:szCs w:val="24"/>
          <w:lang w:val="bg-BG"/>
        </w:rPr>
        <w:t xml:space="preserve">-84, кв. 16 по действащия ПУП-ПРЗ на с. Извор, </w:t>
      </w:r>
      <w:r w:rsidR="00114DD8" w:rsidRPr="00477A1A">
        <w:rPr>
          <w:sz w:val="28"/>
          <w:szCs w:val="24"/>
        </w:rPr>
        <w:t>o</w:t>
      </w:r>
      <w:proofErr w:type="spellStart"/>
      <w:r w:rsidR="00114DD8" w:rsidRPr="003132A1">
        <w:rPr>
          <w:sz w:val="28"/>
          <w:szCs w:val="24"/>
          <w:lang w:val="bg-BG"/>
        </w:rPr>
        <w:t>бщина</w:t>
      </w:r>
      <w:proofErr w:type="spellEnd"/>
      <w:r w:rsidR="00114DD8" w:rsidRPr="003132A1">
        <w:rPr>
          <w:sz w:val="28"/>
          <w:szCs w:val="24"/>
          <w:lang w:val="bg-BG"/>
        </w:rPr>
        <w:t xml:space="preserve"> Бургас</w:t>
      </w:r>
      <w:r w:rsidRPr="00477A1A">
        <w:rPr>
          <w:sz w:val="28"/>
          <w:szCs w:val="28"/>
          <w:lang w:val="bg-BG"/>
        </w:rPr>
        <w:t xml:space="preserve">, в размер на </w:t>
      </w:r>
      <w:r w:rsidR="00114DD8" w:rsidRPr="003132A1">
        <w:rPr>
          <w:sz w:val="28"/>
          <w:szCs w:val="28"/>
          <w:lang w:val="bg-BG"/>
        </w:rPr>
        <w:t xml:space="preserve">21/519 </w:t>
      </w:r>
      <w:r w:rsidR="003A630E" w:rsidRPr="00477A1A">
        <w:rPr>
          <w:sz w:val="28"/>
          <w:szCs w:val="28"/>
          <w:lang w:val="bg-BG" w:eastAsia="en-US"/>
        </w:rPr>
        <w:t xml:space="preserve">кв.м </w:t>
      </w:r>
      <w:r w:rsidR="003A630E" w:rsidRPr="00477A1A">
        <w:rPr>
          <w:sz w:val="28"/>
          <w:szCs w:val="28"/>
          <w:lang w:val="bg-BG"/>
        </w:rPr>
        <w:t>идеални части, актувани с Акт №</w:t>
      </w:r>
      <w:r w:rsidR="00114DD8" w:rsidRPr="003132A1">
        <w:rPr>
          <w:sz w:val="28"/>
          <w:szCs w:val="28"/>
          <w:lang w:val="bg-BG"/>
        </w:rPr>
        <w:t>10396</w:t>
      </w:r>
      <w:r w:rsidR="003A630E" w:rsidRPr="00477A1A">
        <w:rPr>
          <w:sz w:val="28"/>
          <w:szCs w:val="28"/>
          <w:lang w:val="bg-BG"/>
        </w:rPr>
        <w:t>/</w:t>
      </w:r>
      <w:r w:rsidR="00063F8E" w:rsidRPr="00477A1A">
        <w:rPr>
          <w:sz w:val="28"/>
          <w:szCs w:val="28"/>
          <w:lang w:val="bg-BG"/>
        </w:rPr>
        <w:t xml:space="preserve"> </w:t>
      </w:r>
      <w:r w:rsidR="00114DD8" w:rsidRPr="003132A1">
        <w:rPr>
          <w:sz w:val="28"/>
          <w:szCs w:val="28"/>
          <w:lang w:val="bg-BG"/>
        </w:rPr>
        <w:t xml:space="preserve">31.01.2024 </w:t>
      </w:r>
      <w:r w:rsidR="003A630E" w:rsidRPr="00477A1A">
        <w:rPr>
          <w:sz w:val="28"/>
          <w:szCs w:val="28"/>
          <w:lang w:val="bg-BG"/>
        </w:rPr>
        <w:t xml:space="preserve">г. за частна общинска </w:t>
      </w:r>
      <w:r w:rsidR="003A630E" w:rsidRPr="00477A1A">
        <w:rPr>
          <w:sz w:val="28"/>
          <w:szCs w:val="28"/>
          <w:lang w:val="bg-BG"/>
        </w:rPr>
        <w:lastRenderedPageBreak/>
        <w:t xml:space="preserve">собственост, целият с площ </w:t>
      </w:r>
      <w:r w:rsidR="00114DD8" w:rsidRPr="003132A1">
        <w:rPr>
          <w:sz w:val="28"/>
          <w:szCs w:val="28"/>
          <w:lang w:val="bg-BG"/>
        </w:rPr>
        <w:t>519</w:t>
      </w:r>
      <w:r w:rsidR="003A630E" w:rsidRPr="00477A1A">
        <w:rPr>
          <w:sz w:val="28"/>
          <w:szCs w:val="28"/>
          <w:lang w:val="bg-BG"/>
        </w:rPr>
        <w:t xml:space="preserve"> кв.м, отреден „За жилищно строителство“, при граници на целия имот</w:t>
      </w:r>
      <w:r w:rsidR="003A630E" w:rsidRPr="00477A1A">
        <w:rPr>
          <w:sz w:val="32"/>
          <w:szCs w:val="28"/>
          <w:lang w:val="bg-BG"/>
        </w:rPr>
        <w:t>:</w:t>
      </w:r>
      <w:r w:rsidR="00063F8E" w:rsidRPr="00477A1A">
        <w:rPr>
          <w:sz w:val="28"/>
          <w:szCs w:val="24"/>
          <w:lang w:val="bg-BG"/>
        </w:rPr>
        <w:t xml:space="preserve"> </w:t>
      </w:r>
      <w:proofErr w:type="spellStart"/>
      <w:r w:rsidR="00114DD8" w:rsidRPr="00477A1A">
        <w:rPr>
          <w:sz w:val="28"/>
          <w:szCs w:val="24"/>
          <w:lang w:val="bg-BG"/>
        </w:rPr>
        <w:t>северoизток</w:t>
      </w:r>
      <w:proofErr w:type="spellEnd"/>
      <w:r w:rsidR="00114DD8" w:rsidRPr="00477A1A">
        <w:rPr>
          <w:sz w:val="28"/>
          <w:szCs w:val="24"/>
          <w:lang w:val="bg-BG"/>
        </w:rPr>
        <w:t xml:space="preserve"> – УПИ II-82 и УПИ III-81, югоизток и югозапад - УПИ ХII-85,86, северозапад – улица с о.т. 25 - о.т. 26, съответстващи на 21/549 (двадесет и един от петстотин четиридесет и девет) кв.м от ПИ с идентификатор 32367.501.84 (три две три шест седем точка пет нула едно точка осемдесет и четири)  по КККР на с. Извор, одобрени със Заповед №РД-18-5/14.03.2016 г. на изпълнителен директор на АГКК, с последно изменение, засягащо имота, одобрено със Заповед №18-4889-27.04.2023 г., целият с площ 549 (петстотин четиридесет и девет) кв.м</w:t>
      </w:r>
      <w:r w:rsidR="00063F8E" w:rsidRPr="00477A1A">
        <w:rPr>
          <w:sz w:val="28"/>
          <w:szCs w:val="24"/>
          <w:lang w:val="bg-BG"/>
        </w:rPr>
        <w:t xml:space="preserve">, </w:t>
      </w:r>
      <w:r w:rsidR="00E764CD" w:rsidRPr="00477A1A">
        <w:rPr>
          <w:sz w:val="28"/>
          <w:lang w:val="bg-BG"/>
        </w:rPr>
        <w:t>за сумата от</w:t>
      </w:r>
      <w:r w:rsidR="000E5E5E" w:rsidRPr="00477A1A">
        <w:rPr>
          <w:sz w:val="28"/>
          <w:lang w:val="bg-BG"/>
        </w:rPr>
        <w:t xml:space="preserve"> </w:t>
      </w:r>
      <w:r w:rsidR="0030417A" w:rsidRPr="003132A1">
        <w:rPr>
          <w:rFonts w:eastAsia="Calibri"/>
          <w:sz w:val="28"/>
          <w:szCs w:val="28"/>
          <w:lang w:val="bg-BG"/>
        </w:rPr>
        <w:t>630</w:t>
      </w:r>
      <w:r w:rsidR="000E5E5E" w:rsidRPr="003132A1">
        <w:rPr>
          <w:rFonts w:eastAsia="Calibri"/>
          <w:sz w:val="28"/>
          <w:szCs w:val="28"/>
          <w:lang w:val="bg-BG"/>
        </w:rPr>
        <w:t xml:space="preserve"> (</w:t>
      </w:r>
      <w:r w:rsidR="0030417A" w:rsidRPr="0062526E">
        <w:rPr>
          <w:rFonts w:eastAsia="Calibri"/>
          <w:sz w:val="28"/>
          <w:szCs w:val="28"/>
          <w:lang w:val="bg-BG"/>
        </w:rPr>
        <w:t>шестстотин и тридесет</w:t>
      </w:r>
      <w:r w:rsidR="000E5E5E" w:rsidRPr="0062526E">
        <w:rPr>
          <w:rFonts w:eastAsia="Calibri"/>
          <w:sz w:val="28"/>
          <w:szCs w:val="28"/>
          <w:lang w:val="bg-BG"/>
        </w:rPr>
        <w:t xml:space="preserve">) </w:t>
      </w:r>
      <w:r w:rsidR="000E5E5E" w:rsidRPr="00477A1A">
        <w:rPr>
          <w:rFonts w:eastAsia="Calibri"/>
          <w:sz w:val="28"/>
          <w:szCs w:val="28"/>
          <w:lang w:val="bg-BG"/>
        </w:rPr>
        <w:t>лева</w:t>
      </w:r>
      <w:r w:rsidR="007F03AC" w:rsidRPr="00477A1A">
        <w:rPr>
          <w:rFonts w:eastAsia="Calibri"/>
          <w:sz w:val="28"/>
          <w:szCs w:val="28"/>
          <w:lang w:val="bg-BG"/>
        </w:rPr>
        <w:t>, без ДДС.</w:t>
      </w:r>
    </w:p>
    <w:p w:rsidR="00063F8E" w:rsidRPr="003132A1" w:rsidRDefault="00E764CD" w:rsidP="0030417A">
      <w:pPr>
        <w:ind w:right="-1" w:firstLine="900"/>
        <w:jc w:val="both"/>
        <w:rPr>
          <w:sz w:val="28"/>
          <w:lang w:val="bg-BG"/>
        </w:rPr>
      </w:pPr>
      <w:r w:rsidRPr="00477A1A">
        <w:rPr>
          <w:b/>
          <w:sz w:val="28"/>
          <w:lang w:val="bg-BG"/>
        </w:rPr>
        <w:t>Приложение:</w:t>
      </w:r>
      <w:r w:rsidR="00993CE5" w:rsidRPr="00477A1A">
        <w:rPr>
          <w:sz w:val="28"/>
          <w:lang w:val="bg-BG"/>
        </w:rPr>
        <w:t xml:space="preserve"> </w:t>
      </w:r>
      <w:r w:rsidR="00114DD8" w:rsidRPr="00477A1A">
        <w:rPr>
          <w:sz w:val="28"/>
          <w:lang w:val="bg-BG"/>
        </w:rPr>
        <w:t>Акт №10396/31.01.2024 г. за частна общинска собственост</w:t>
      </w:r>
      <w:r w:rsidR="00063F8E" w:rsidRPr="00477A1A">
        <w:rPr>
          <w:sz w:val="28"/>
          <w:lang w:val="bg-BG"/>
        </w:rPr>
        <w:t>;</w:t>
      </w:r>
      <w:r w:rsidR="00114DD8" w:rsidRPr="00477A1A">
        <w:rPr>
          <w:sz w:val="28"/>
          <w:lang w:val="bg-BG"/>
        </w:rPr>
        <w:t xml:space="preserve"> Заявление вх. №94-01-24453/01.08.2023 г.</w:t>
      </w:r>
      <w:r w:rsidR="002D2E6B" w:rsidRPr="00477A1A">
        <w:rPr>
          <w:sz w:val="28"/>
          <w:lang w:val="bg-BG"/>
        </w:rPr>
        <w:t xml:space="preserve"> в Община Бургас; </w:t>
      </w:r>
      <w:r w:rsidR="002D2E6B" w:rsidRPr="00477A1A">
        <w:rPr>
          <w:sz w:val="28"/>
          <w:szCs w:val="28"/>
          <w:lang w:val="bg-BG"/>
        </w:rPr>
        <w:t>Нотариален акт №86, том Х</w:t>
      </w:r>
      <w:r w:rsidR="002D2E6B" w:rsidRPr="00477A1A">
        <w:rPr>
          <w:sz w:val="28"/>
          <w:szCs w:val="28"/>
        </w:rPr>
        <w:t>LVI</w:t>
      </w:r>
      <w:r w:rsidR="002D2E6B" w:rsidRPr="00477A1A">
        <w:rPr>
          <w:sz w:val="28"/>
          <w:szCs w:val="28"/>
          <w:lang w:val="bg-BG"/>
        </w:rPr>
        <w:t>, дело №</w:t>
      </w:r>
      <w:r w:rsidR="002D2E6B" w:rsidRPr="003132A1">
        <w:rPr>
          <w:sz w:val="28"/>
          <w:szCs w:val="28"/>
          <w:lang w:val="bg-BG"/>
        </w:rPr>
        <w:t xml:space="preserve">13487/1997 </w:t>
      </w:r>
      <w:r w:rsidR="002D2E6B" w:rsidRPr="00477A1A">
        <w:rPr>
          <w:sz w:val="28"/>
          <w:szCs w:val="28"/>
          <w:lang w:val="bg-BG"/>
        </w:rPr>
        <w:t>г.</w:t>
      </w:r>
      <w:r w:rsidR="006979A5" w:rsidRPr="00477A1A">
        <w:rPr>
          <w:sz w:val="28"/>
          <w:szCs w:val="28"/>
          <w:lang w:val="bg-BG"/>
        </w:rPr>
        <w:t>;</w:t>
      </w:r>
      <w:r w:rsidR="006979A5" w:rsidRPr="00477A1A">
        <w:rPr>
          <w:sz w:val="28"/>
          <w:lang w:val="bg-BG"/>
        </w:rPr>
        <w:t xml:space="preserve"> Писмо</w:t>
      </w:r>
      <w:r w:rsidR="006979A5" w:rsidRPr="00477A1A">
        <w:rPr>
          <w:sz w:val="28"/>
          <w:szCs w:val="28"/>
          <w:lang w:val="bg-BG"/>
        </w:rPr>
        <w:t xml:space="preserve"> рег. №94-01-10596(2)/31.05.2022 г., ведно с комбинирана скица; </w:t>
      </w:r>
      <w:r w:rsidR="00063F8E" w:rsidRPr="00477A1A">
        <w:rPr>
          <w:sz w:val="28"/>
          <w:szCs w:val="28"/>
          <w:lang w:val="bg-BG"/>
        </w:rPr>
        <w:t>Скица №15-</w:t>
      </w:r>
      <w:r w:rsidR="0030417A" w:rsidRPr="00477A1A">
        <w:rPr>
          <w:sz w:val="28"/>
          <w:szCs w:val="28"/>
          <w:lang w:val="bg-BG"/>
        </w:rPr>
        <w:t xml:space="preserve">34501-15.01.2024 </w:t>
      </w:r>
      <w:r w:rsidR="00063F8E" w:rsidRPr="00477A1A">
        <w:rPr>
          <w:sz w:val="28"/>
          <w:szCs w:val="28"/>
          <w:lang w:val="bg-BG"/>
        </w:rPr>
        <w:t xml:space="preserve">г., издадена от СГКК – гр. Бургас; </w:t>
      </w:r>
      <w:r w:rsidR="00063F8E" w:rsidRPr="00477A1A">
        <w:rPr>
          <w:sz w:val="28"/>
          <w:lang w:val="bg-BG"/>
        </w:rPr>
        <w:t>Решение на комисията, назначен</w:t>
      </w:r>
      <w:r w:rsidR="0030417A" w:rsidRPr="00477A1A">
        <w:rPr>
          <w:sz w:val="28"/>
          <w:lang w:val="bg-BG"/>
        </w:rPr>
        <w:t xml:space="preserve">а с моя Заповед №2895/23.08.2022 </w:t>
      </w:r>
      <w:r w:rsidR="00063F8E" w:rsidRPr="00477A1A">
        <w:rPr>
          <w:sz w:val="28"/>
          <w:lang w:val="bg-BG"/>
        </w:rPr>
        <w:t xml:space="preserve">г., прието с Протокол от </w:t>
      </w:r>
      <w:r w:rsidR="0030417A" w:rsidRPr="00477A1A">
        <w:rPr>
          <w:sz w:val="28"/>
          <w:lang w:val="bg-BG"/>
        </w:rPr>
        <w:t xml:space="preserve">05.03.2024 </w:t>
      </w:r>
      <w:r w:rsidR="000E5E5E" w:rsidRPr="00477A1A">
        <w:rPr>
          <w:sz w:val="28"/>
          <w:lang w:val="bg-BG"/>
        </w:rPr>
        <w:t>г</w:t>
      </w:r>
      <w:r w:rsidR="00063F8E" w:rsidRPr="00477A1A">
        <w:rPr>
          <w:sz w:val="28"/>
          <w:lang w:val="bg-BG"/>
        </w:rPr>
        <w:t>.</w:t>
      </w:r>
      <w:r w:rsidR="00063F8E" w:rsidRPr="00477A1A">
        <w:rPr>
          <w:sz w:val="28"/>
          <w:szCs w:val="28"/>
          <w:lang w:val="bg-BG"/>
        </w:rPr>
        <w:t>;</w:t>
      </w:r>
      <w:r w:rsidR="00063F8E" w:rsidRPr="00477A1A">
        <w:rPr>
          <w:sz w:val="28"/>
          <w:szCs w:val="28"/>
          <w:lang w:val="ru-RU"/>
        </w:rPr>
        <w:t xml:space="preserve"> Пазарна оценка</w:t>
      </w:r>
      <w:r w:rsidR="00063F8E" w:rsidRPr="003132A1">
        <w:rPr>
          <w:sz w:val="28"/>
          <w:szCs w:val="28"/>
          <w:lang w:val="bg-BG"/>
        </w:rPr>
        <w:t xml:space="preserve"> от </w:t>
      </w:r>
      <w:r w:rsidR="00063F8E" w:rsidRPr="003132A1">
        <w:rPr>
          <w:rFonts w:eastAsia="Calibri"/>
          <w:sz w:val="28"/>
          <w:szCs w:val="28"/>
          <w:lang w:val="bg-BG"/>
        </w:rPr>
        <w:t>оценител на имоти, вписан в публичния регистър на КНОБ</w:t>
      </w:r>
      <w:r w:rsidR="00063F8E" w:rsidRPr="00477A1A">
        <w:rPr>
          <w:sz w:val="28"/>
          <w:lang w:val="bg-BG"/>
        </w:rPr>
        <w:t>;</w:t>
      </w:r>
      <w:r w:rsidR="00063F8E" w:rsidRPr="003132A1">
        <w:rPr>
          <w:sz w:val="28"/>
          <w:szCs w:val="28"/>
          <w:lang w:val="bg-BG"/>
        </w:rPr>
        <w:t xml:space="preserve"> </w:t>
      </w:r>
      <w:r w:rsidR="00063F8E" w:rsidRPr="00477A1A">
        <w:rPr>
          <w:sz w:val="28"/>
          <w:szCs w:val="28"/>
          <w:lang w:val="ru-RU"/>
        </w:rPr>
        <w:t xml:space="preserve">Удостоверение </w:t>
      </w:r>
      <w:r w:rsidR="0030417A" w:rsidRPr="00477A1A">
        <w:rPr>
          <w:sz w:val="28"/>
          <w:szCs w:val="28"/>
          <w:lang w:val="bg-BG"/>
        </w:rPr>
        <w:t xml:space="preserve">№5202111794/11.01.2024 </w:t>
      </w:r>
      <w:r w:rsidR="00063F8E" w:rsidRPr="00477A1A">
        <w:rPr>
          <w:sz w:val="28"/>
          <w:szCs w:val="28"/>
          <w:lang w:val="bg-BG"/>
        </w:rPr>
        <w:t xml:space="preserve">г. </w:t>
      </w:r>
      <w:r w:rsidR="00063F8E" w:rsidRPr="00477A1A">
        <w:rPr>
          <w:sz w:val="28"/>
          <w:szCs w:val="28"/>
          <w:lang w:val="ru-RU"/>
        </w:rPr>
        <w:t>за данъчна оценка, издадено от дирекция МПДТР при Община Бургас.</w:t>
      </w:r>
    </w:p>
    <w:p w:rsidR="00063F8E" w:rsidRPr="00477A1A" w:rsidRDefault="00063F8E" w:rsidP="004B5620">
      <w:pPr>
        <w:ind w:right="-1" w:firstLine="900"/>
        <w:jc w:val="both"/>
        <w:rPr>
          <w:sz w:val="28"/>
          <w:lang w:val="bg-BG"/>
        </w:rPr>
      </w:pPr>
    </w:p>
    <w:p w:rsidR="00E82716" w:rsidRPr="00477A1A" w:rsidRDefault="00E82716" w:rsidP="00E82716">
      <w:pPr>
        <w:ind w:right="-1" w:firstLine="708"/>
        <w:jc w:val="both"/>
        <w:rPr>
          <w:sz w:val="28"/>
          <w:szCs w:val="28"/>
          <w:lang w:val="bg-BG"/>
        </w:rPr>
      </w:pPr>
    </w:p>
    <w:p w:rsidR="00F57080" w:rsidRPr="00477A1A" w:rsidRDefault="00F57080" w:rsidP="00E82716">
      <w:pPr>
        <w:ind w:right="-1"/>
        <w:jc w:val="both"/>
        <w:rPr>
          <w:sz w:val="28"/>
          <w:szCs w:val="28"/>
          <w:lang w:val="bg-BG"/>
        </w:rPr>
      </w:pPr>
      <w:r w:rsidRPr="00477A1A">
        <w:rPr>
          <w:b/>
          <w:sz w:val="28"/>
          <w:szCs w:val="28"/>
          <w:lang w:val="bg-BG"/>
        </w:rPr>
        <w:t>ДИМИТЪР НИКОЛОВ</w:t>
      </w:r>
    </w:p>
    <w:p w:rsidR="00E764CD" w:rsidRPr="00477A1A" w:rsidRDefault="00E764CD" w:rsidP="00E82716">
      <w:pPr>
        <w:autoSpaceDE w:val="0"/>
        <w:autoSpaceDN w:val="0"/>
        <w:adjustRightInd w:val="0"/>
        <w:spacing w:line="0" w:lineRule="atLeast"/>
        <w:ind w:right="-1"/>
        <w:jc w:val="both"/>
        <w:rPr>
          <w:i/>
          <w:sz w:val="28"/>
          <w:szCs w:val="28"/>
          <w:lang w:val="bg-BG"/>
        </w:rPr>
      </w:pPr>
      <w:r w:rsidRPr="00477A1A">
        <w:rPr>
          <w:i/>
          <w:sz w:val="28"/>
          <w:szCs w:val="28"/>
          <w:lang w:val="bg-BG"/>
        </w:rPr>
        <w:t xml:space="preserve">Кмет на </w:t>
      </w:r>
      <w:r w:rsidR="00993CE5" w:rsidRPr="00477A1A">
        <w:rPr>
          <w:i/>
          <w:sz w:val="28"/>
          <w:szCs w:val="28"/>
          <w:lang w:val="bg-BG"/>
        </w:rPr>
        <w:t>О</w:t>
      </w:r>
      <w:r w:rsidRPr="00477A1A">
        <w:rPr>
          <w:i/>
          <w:sz w:val="28"/>
          <w:szCs w:val="28"/>
          <w:lang w:val="bg-BG"/>
        </w:rPr>
        <w:t>бщина Бургас</w:t>
      </w:r>
    </w:p>
    <w:p w:rsidR="0062526E" w:rsidRPr="003132A1" w:rsidRDefault="0062526E" w:rsidP="0062526E">
      <w:pPr>
        <w:spacing w:line="0" w:lineRule="atLeast"/>
        <w:jc w:val="both"/>
        <w:rPr>
          <w:sz w:val="28"/>
          <w:szCs w:val="24"/>
          <w:lang w:val="bg-BG"/>
        </w:rPr>
      </w:pPr>
    </w:p>
    <w:sectPr w:rsidR="0062526E" w:rsidRPr="003132A1" w:rsidSect="00477A1A">
      <w:pgSz w:w="11906" w:h="16838"/>
      <w:pgMar w:top="851" w:right="1274" w:bottom="1135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A0631"/>
    <w:multiLevelType w:val="hybridMultilevel"/>
    <w:tmpl w:val="511883C0"/>
    <w:lvl w:ilvl="0" w:tplc="96D883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3E1B08"/>
    <w:multiLevelType w:val="hybridMultilevel"/>
    <w:tmpl w:val="C2165C84"/>
    <w:lvl w:ilvl="0" w:tplc="3B00F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641688"/>
    <w:multiLevelType w:val="hybridMultilevel"/>
    <w:tmpl w:val="C908B602"/>
    <w:lvl w:ilvl="0" w:tplc="CC487F8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87"/>
    <w:rsid w:val="000312B6"/>
    <w:rsid w:val="00063F8E"/>
    <w:rsid w:val="0007165C"/>
    <w:rsid w:val="000839BA"/>
    <w:rsid w:val="000B0F67"/>
    <w:rsid w:val="000E5E5E"/>
    <w:rsid w:val="000F1AEE"/>
    <w:rsid w:val="00103608"/>
    <w:rsid w:val="00114DD8"/>
    <w:rsid w:val="00166CC9"/>
    <w:rsid w:val="0017444F"/>
    <w:rsid w:val="001B3647"/>
    <w:rsid w:val="001C47E2"/>
    <w:rsid w:val="001F095F"/>
    <w:rsid w:val="00233D74"/>
    <w:rsid w:val="00241F06"/>
    <w:rsid w:val="002C6DFE"/>
    <w:rsid w:val="002D2E6B"/>
    <w:rsid w:val="0030417A"/>
    <w:rsid w:val="003132A1"/>
    <w:rsid w:val="003530B0"/>
    <w:rsid w:val="00376088"/>
    <w:rsid w:val="00390549"/>
    <w:rsid w:val="00394020"/>
    <w:rsid w:val="003A630E"/>
    <w:rsid w:val="003B3742"/>
    <w:rsid w:val="003E3771"/>
    <w:rsid w:val="003E5863"/>
    <w:rsid w:val="0040111E"/>
    <w:rsid w:val="00402643"/>
    <w:rsid w:val="00403AD6"/>
    <w:rsid w:val="00421757"/>
    <w:rsid w:val="004222C5"/>
    <w:rsid w:val="00426835"/>
    <w:rsid w:val="0043088E"/>
    <w:rsid w:val="00440666"/>
    <w:rsid w:val="00441BB7"/>
    <w:rsid w:val="00444C0A"/>
    <w:rsid w:val="00455BAC"/>
    <w:rsid w:val="00477A1A"/>
    <w:rsid w:val="0048096D"/>
    <w:rsid w:val="00491190"/>
    <w:rsid w:val="00492B32"/>
    <w:rsid w:val="00497675"/>
    <w:rsid w:val="004B5620"/>
    <w:rsid w:val="004C2656"/>
    <w:rsid w:val="004E3DD1"/>
    <w:rsid w:val="004E55BD"/>
    <w:rsid w:val="004F2C2B"/>
    <w:rsid w:val="004F70D2"/>
    <w:rsid w:val="00501B4A"/>
    <w:rsid w:val="005133B9"/>
    <w:rsid w:val="00564D29"/>
    <w:rsid w:val="00596503"/>
    <w:rsid w:val="005A59EC"/>
    <w:rsid w:val="005B3A89"/>
    <w:rsid w:val="005B6E29"/>
    <w:rsid w:val="005E1300"/>
    <w:rsid w:val="005E5A65"/>
    <w:rsid w:val="00602702"/>
    <w:rsid w:val="00617779"/>
    <w:rsid w:val="0062526E"/>
    <w:rsid w:val="0063019B"/>
    <w:rsid w:val="00634E0D"/>
    <w:rsid w:val="006460B8"/>
    <w:rsid w:val="0064650B"/>
    <w:rsid w:val="00681803"/>
    <w:rsid w:val="006979A5"/>
    <w:rsid w:val="006D59A5"/>
    <w:rsid w:val="006F5F8D"/>
    <w:rsid w:val="007004F9"/>
    <w:rsid w:val="00713BAC"/>
    <w:rsid w:val="007222D3"/>
    <w:rsid w:val="007616E4"/>
    <w:rsid w:val="007937B8"/>
    <w:rsid w:val="007E7598"/>
    <w:rsid w:val="007F03AC"/>
    <w:rsid w:val="008009F7"/>
    <w:rsid w:val="00880325"/>
    <w:rsid w:val="008E4A4F"/>
    <w:rsid w:val="008F11EF"/>
    <w:rsid w:val="009915D5"/>
    <w:rsid w:val="00993CE5"/>
    <w:rsid w:val="009D7A0A"/>
    <w:rsid w:val="009F15A6"/>
    <w:rsid w:val="00A17B6D"/>
    <w:rsid w:val="00A249B8"/>
    <w:rsid w:val="00A56113"/>
    <w:rsid w:val="00A6398E"/>
    <w:rsid w:val="00A71C5C"/>
    <w:rsid w:val="00A748AF"/>
    <w:rsid w:val="00A97C6B"/>
    <w:rsid w:val="00AA05FA"/>
    <w:rsid w:val="00AA090E"/>
    <w:rsid w:val="00AB3A87"/>
    <w:rsid w:val="00AB5D96"/>
    <w:rsid w:val="00AD4565"/>
    <w:rsid w:val="00B45F4B"/>
    <w:rsid w:val="00BA61B4"/>
    <w:rsid w:val="00C062E6"/>
    <w:rsid w:val="00C15663"/>
    <w:rsid w:val="00C17F07"/>
    <w:rsid w:val="00C25DC6"/>
    <w:rsid w:val="00C41974"/>
    <w:rsid w:val="00C62147"/>
    <w:rsid w:val="00C82338"/>
    <w:rsid w:val="00C9004C"/>
    <w:rsid w:val="00CA3440"/>
    <w:rsid w:val="00CD53D1"/>
    <w:rsid w:val="00D01336"/>
    <w:rsid w:val="00D233CA"/>
    <w:rsid w:val="00D2369D"/>
    <w:rsid w:val="00D35E7F"/>
    <w:rsid w:val="00D51D8E"/>
    <w:rsid w:val="00D63EC1"/>
    <w:rsid w:val="00DA6E36"/>
    <w:rsid w:val="00DC6D64"/>
    <w:rsid w:val="00DE7DD8"/>
    <w:rsid w:val="00DF0E12"/>
    <w:rsid w:val="00E06F6E"/>
    <w:rsid w:val="00E10C2D"/>
    <w:rsid w:val="00E32FE7"/>
    <w:rsid w:val="00E6619C"/>
    <w:rsid w:val="00E718FB"/>
    <w:rsid w:val="00E764CD"/>
    <w:rsid w:val="00E82716"/>
    <w:rsid w:val="00EC4BD7"/>
    <w:rsid w:val="00EE6AA7"/>
    <w:rsid w:val="00F00B3E"/>
    <w:rsid w:val="00F14495"/>
    <w:rsid w:val="00F57080"/>
    <w:rsid w:val="00F65CB5"/>
    <w:rsid w:val="00F66260"/>
    <w:rsid w:val="00F74C08"/>
    <w:rsid w:val="00F8526E"/>
    <w:rsid w:val="00FA0686"/>
    <w:rsid w:val="00FA3412"/>
    <w:rsid w:val="00FB04FB"/>
    <w:rsid w:val="00FB2B07"/>
    <w:rsid w:val="00FC58CF"/>
    <w:rsid w:val="00FE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C9199"/>
  <w15:docId w15:val="{E8A91D91-115A-4EF1-9CFD-46132E23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66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793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269750C-A4D7-45D8-9E91-A599AA4D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Marina Frants</cp:lastModifiedBy>
  <cp:revision>2</cp:revision>
  <cp:lastPrinted>2024-03-15T11:35:00Z</cp:lastPrinted>
  <dcterms:created xsi:type="dcterms:W3CDTF">2024-03-15T16:31:00Z</dcterms:created>
  <dcterms:modified xsi:type="dcterms:W3CDTF">2024-03-15T16:31:00Z</dcterms:modified>
</cp:coreProperties>
</file>