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AD2" w:rsidRPr="00EB6D0A" w:rsidRDefault="00BA3AD2" w:rsidP="00EB6D0A">
      <w:pPr>
        <w:suppressAutoHyphens/>
        <w:autoSpaceDN w:val="0"/>
        <w:spacing w:before="240" w:after="60"/>
        <w:jc w:val="center"/>
        <w:textAlignment w:val="baseline"/>
        <w:rPr>
          <w:rFonts w:ascii="Times New Roman" w:eastAsia="Times New Roman" w:hAnsi="Times New Roman" w:cs="Times New Roman"/>
          <w:b/>
          <w:bCs/>
          <w:kern w:val="3"/>
          <w:sz w:val="24"/>
          <w:szCs w:val="24"/>
          <w:lang w:eastAsia="zh-CN"/>
        </w:rPr>
      </w:pPr>
      <w:r w:rsidRPr="00EB6D0A">
        <w:rPr>
          <w:rFonts w:ascii="Times New Roman" w:eastAsia="Times New Roman" w:hAnsi="Times New Roman" w:cs="Times New Roman"/>
          <w:b/>
          <w:bCs/>
          <w:kern w:val="3"/>
          <w:sz w:val="24"/>
          <w:szCs w:val="24"/>
          <w:lang w:eastAsia="zh-CN"/>
        </w:rPr>
        <w:t>НАРЕДБА</w:t>
      </w:r>
    </w:p>
    <w:p w:rsidR="00BA3AD2" w:rsidRPr="00EB6D0A" w:rsidRDefault="00BA3AD2" w:rsidP="00EB6D0A">
      <w:pPr>
        <w:suppressAutoHyphens/>
        <w:autoSpaceDN w:val="0"/>
        <w:spacing w:after="0"/>
        <w:jc w:val="center"/>
        <w:textAlignment w:val="baseline"/>
        <w:rPr>
          <w:rFonts w:ascii="Times New Roman" w:eastAsia="Times New Roman" w:hAnsi="Times New Roman" w:cs="Times New Roman"/>
          <w:kern w:val="3"/>
          <w:sz w:val="24"/>
          <w:szCs w:val="24"/>
          <w:lang w:eastAsia="zh-CN"/>
        </w:rPr>
      </w:pPr>
      <w:r w:rsidRPr="00EB6D0A">
        <w:rPr>
          <w:rFonts w:ascii="Times New Roman" w:eastAsia="Times New Roman" w:hAnsi="Times New Roman" w:cs="Times New Roman"/>
          <w:b/>
          <w:color w:val="000000"/>
          <w:kern w:val="3"/>
          <w:sz w:val="24"/>
          <w:szCs w:val="24"/>
          <w:lang w:eastAsia="zh-CN"/>
        </w:rPr>
        <w:t>ЗА УСЛОВИЯТА И РЕДА ЗА ЗАПИСВАНЕ, ОТПИСВАНЕ И ПРЕМЕСТВАНЕ НА ДЕЦА В ОБЩИНСКИТЕ ДЕТСКИ ЯСЛИ, ДЕТСКИ ГРАДИНИ И ПОЛУДНЕВНИ, ПОДГОТВИТЕЛНИ ГРУПИ КЪМ УЧИЛИЩАТА НА ТЕРИТОРИЯТА НА ОБЩИНА БУРГАС</w:t>
      </w:r>
    </w:p>
    <w:p w:rsidR="00BA3AD2" w:rsidRPr="00EB6D0A" w:rsidRDefault="00BA3AD2" w:rsidP="00EB6D0A">
      <w:pPr>
        <w:suppressAutoHyphens/>
        <w:autoSpaceDN w:val="0"/>
        <w:spacing w:after="0"/>
        <w:jc w:val="center"/>
        <w:textAlignment w:val="baseline"/>
        <w:rPr>
          <w:rFonts w:ascii="Times New Roman" w:eastAsia="Times New Roman" w:hAnsi="Times New Roman" w:cs="Times New Roman"/>
          <w:b/>
          <w:color w:val="000000"/>
          <w:kern w:val="3"/>
          <w:sz w:val="24"/>
          <w:szCs w:val="24"/>
          <w:lang w:eastAsia="zh-CN"/>
        </w:rPr>
      </w:pPr>
    </w:p>
    <w:p w:rsidR="00EB6D0A" w:rsidRPr="00EB6D0A" w:rsidRDefault="00BA3AD2" w:rsidP="00EB6D0A">
      <w:pPr>
        <w:suppressAutoHyphens/>
        <w:autoSpaceDN w:val="0"/>
        <w:spacing w:after="0"/>
        <w:jc w:val="center"/>
        <w:textAlignment w:val="baseline"/>
        <w:rPr>
          <w:rFonts w:ascii="Times New Roman" w:eastAsia="Times New Roman" w:hAnsi="Times New Roman" w:cs="Times New Roman"/>
          <w:b/>
          <w:bCs/>
          <w:color w:val="000000"/>
          <w:kern w:val="3"/>
          <w:sz w:val="24"/>
          <w:szCs w:val="24"/>
          <w:lang w:eastAsia="zh-CN"/>
        </w:rPr>
      </w:pPr>
      <w:r w:rsidRPr="00EB6D0A">
        <w:rPr>
          <w:rFonts w:ascii="Times New Roman" w:eastAsia="Times New Roman" w:hAnsi="Times New Roman" w:cs="Times New Roman"/>
          <w:b/>
          <w:bCs/>
          <w:color w:val="000000"/>
          <w:kern w:val="3"/>
          <w:sz w:val="24"/>
          <w:szCs w:val="24"/>
          <w:lang w:eastAsia="zh-CN"/>
        </w:rPr>
        <w:t>Приета с решение на Общински съвет - Бургас, по т.</w:t>
      </w:r>
      <w:r w:rsidR="00EB6D0A" w:rsidRPr="00EB6D0A">
        <w:rPr>
          <w:rFonts w:ascii="Times New Roman" w:eastAsia="Times New Roman" w:hAnsi="Times New Roman" w:cs="Times New Roman"/>
          <w:b/>
          <w:bCs/>
          <w:color w:val="000000"/>
          <w:kern w:val="3"/>
          <w:sz w:val="24"/>
          <w:szCs w:val="24"/>
          <w:lang w:eastAsia="zh-CN"/>
        </w:rPr>
        <w:t xml:space="preserve"> </w:t>
      </w:r>
      <w:r w:rsidR="00C57C70" w:rsidRPr="00EB6D0A">
        <w:rPr>
          <w:rFonts w:ascii="Times New Roman" w:eastAsia="Times New Roman" w:hAnsi="Times New Roman" w:cs="Times New Roman"/>
          <w:b/>
          <w:bCs/>
          <w:color w:val="000000"/>
          <w:kern w:val="3"/>
          <w:sz w:val="24"/>
          <w:szCs w:val="24"/>
          <w:lang w:eastAsia="zh-CN"/>
        </w:rPr>
        <w:t>6</w:t>
      </w:r>
      <w:r w:rsidRPr="00EB6D0A">
        <w:rPr>
          <w:rFonts w:ascii="Times New Roman" w:eastAsia="Times New Roman" w:hAnsi="Times New Roman" w:cs="Times New Roman"/>
          <w:b/>
          <w:bCs/>
          <w:color w:val="000000"/>
          <w:kern w:val="3"/>
          <w:sz w:val="24"/>
          <w:szCs w:val="24"/>
          <w:lang w:eastAsia="zh-CN"/>
        </w:rPr>
        <w:t xml:space="preserve">,  Протокол № </w:t>
      </w:r>
      <w:r w:rsidR="00C57C70" w:rsidRPr="00EB6D0A">
        <w:rPr>
          <w:rFonts w:ascii="Times New Roman" w:eastAsia="Times New Roman" w:hAnsi="Times New Roman" w:cs="Times New Roman"/>
          <w:b/>
          <w:bCs/>
          <w:color w:val="000000"/>
          <w:kern w:val="3"/>
          <w:sz w:val="24"/>
          <w:szCs w:val="24"/>
          <w:lang w:eastAsia="zh-CN"/>
        </w:rPr>
        <w:t>18</w:t>
      </w:r>
      <w:r w:rsidRPr="00EB6D0A">
        <w:rPr>
          <w:rFonts w:ascii="Times New Roman" w:eastAsia="Times New Roman" w:hAnsi="Times New Roman" w:cs="Times New Roman"/>
          <w:b/>
          <w:bCs/>
          <w:color w:val="000000"/>
          <w:kern w:val="3"/>
          <w:sz w:val="24"/>
          <w:szCs w:val="24"/>
          <w:lang w:eastAsia="zh-CN"/>
        </w:rPr>
        <w:t>/ 2</w:t>
      </w:r>
      <w:r w:rsidR="00C57C70" w:rsidRPr="00EB6D0A">
        <w:rPr>
          <w:rFonts w:ascii="Times New Roman" w:eastAsia="Times New Roman" w:hAnsi="Times New Roman" w:cs="Times New Roman"/>
          <w:b/>
          <w:bCs/>
          <w:color w:val="000000"/>
          <w:kern w:val="3"/>
          <w:sz w:val="24"/>
          <w:szCs w:val="24"/>
          <w:lang w:eastAsia="zh-CN"/>
        </w:rPr>
        <w:t>5</w:t>
      </w:r>
      <w:r w:rsidRPr="00EB6D0A">
        <w:rPr>
          <w:rFonts w:ascii="Times New Roman" w:eastAsia="Times New Roman" w:hAnsi="Times New Roman" w:cs="Times New Roman"/>
          <w:b/>
          <w:bCs/>
          <w:color w:val="000000"/>
          <w:kern w:val="3"/>
          <w:sz w:val="24"/>
          <w:szCs w:val="24"/>
          <w:lang w:eastAsia="zh-CN"/>
        </w:rPr>
        <w:t>.</w:t>
      </w:r>
      <w:r w:rsidR="00C57C70" w:rsidRPr="00EB6D0A">
        <w:rPr>
          <w:rFonts w:ascii="Times New Roman" w:eastAsia="Times New Roman" w:hAnsi="Times New Roman" w:cs="Times New Roman"/>
          <w:b/>
          <w:bCs/>
          <w:color w:val="000000"/>
          <w:kern w:val="3"/>
          <w:sz w:val="24"/>
          <w:szCs w:val="24"/>
          <w:lang w:eastAsia="zh-CN"/>
        </w:rPr>
        <w:t>10</w:t>
      </w:r>
      <w:r w:rsidRPr="00EB6D0A">
        <w:rPr>
          <w:rFonts w:ascii="Times New Roman" w:eastAsia="Times New Roman" w:hAnsi="Times New Roman" w:cs="Times New Roman"/>
          <w:b/>
          <w:bCs/>
          <w:color w:val="000000"/>
          <w:kern w:val="3"/>
          <w:sz w:val="24"/>
          <w:szCs w:val="24"/>
          <w:lang w:eastAsia="zh-CN"/>
        </w:rPr>
        <w:t>.2016 г.</w:t>
      </w:r>
      <w:r w:rsidR="008A747A" w:rsidRPr="00EB6D0A">
        <w:rPr>
          <w:rFonts w:ascii="Times New Roman" w:eastAsia="Times New Roman" w:hAnsi="Times New Roman" w:cs="Times New Roman"/>
          <w:b/>
          <w:bCs/>
          <w:color w:val="000000"/>
          <w:kern w:val="3"/>
          <w:sz w:val="24"/>
          <w:szCs w:val="24"/>
          <w:lang w:eastAsia="zh-CN"/>
        </w:rPr>
        <w:t>; изм. и доп. с решения на Общински съвет – Бургас, по т.</w:t>
      </w:r>
      <w:r w:rsidR="00EB6D0A" w:rsidRPr="00EB6D0A">
        <w:rPr>
          <w:rFonts w:ascii="Times New Roman" w:eastAsia="Times New Roman" w:hAnsi="Times New Roman" w:cs="Times New Roman"/>
          <w:b/>
          <w:bCs/>
          <w:color w:val="000000"/>
          <w:kern w:val="3"/>
          <w:sz w:val="24"/>
          <w:szCs w:val="24"/>
          <w:lang w:eastAsia="zh-CN"/>
        </w:rPr>
        <w:t xml:space="preserve"> </w:t>
      </w:r>
      <w:r w:rsidR="008A747A" w:rsidRPr="00EB6D0A">
        <w:rPr>
          <w:rFonts w:ascii="Times New Roman" w:eastAsia="Times New Roman" w:hAnsi="Times New Roman" w:cs="Times New Roman"/>
          <w:b/>
          <w:bCs/>
          <w:color w:val="000000"/>
          <w:kern w:val="3"/>
          <w:sz w:val="24"/>
          <w:szCs w:val="24"/>
          <w:lang w:eastAsia="zh-CN"/>
        </w:rPr>
        <w:t>5</w:t>
      </w:r>
      <w:r w:rsidR="00EB6D0A" w:rsidRPr="00EB6D0A">
        <w:rPr>
          <w:rFonts w:ascii="Times New Roman" w:eastAsia="Times New Roman" w:hAnsi="Times New Roman" w:cs="Times New Roman"/>
          <w:b/>
          <w:bCs/>
          <w:color w:val="000000"/>
          <w:kern w:val="3"/>
          <w:sz w:val="24"/>
          <w:szCs w:val="24"/>
          <w:lang w:eastAsia="zh-CN"/>
        </w:rPr>
        <w:t xml:space="preserve"> от</w:t>
      </w:r>
      <w:r w:rsidR="008A747A" w:rsidRPr="00EB6D0A">
        <w:rPr>
          <w:rFonts w:ascii="Times New Roman" w:eastAsia="Times New Roman" w:hAnsi="Times New Roman" w:cs="Times New Roman"/>
          <w:b/>
          <w:bCs/>
          <w:color w:val="000000"/>
          <w:kern w:val="3"/>
          <w:sz w:val="24"/>
          <w:szCs w:val="24"/>
          <w:lang w:eastAsia="zh-CN"/>
        </w:rPr>
        <w:t xml:space="preserve"> Протокол №26/25.04.2017 г.</w:t>
      </w:r>
      <w:r w:rsidR="00DF35B6" w:rsidRPr="00EB6D0A">
        <w:rPr>
          <w:rFonts w:ascii="Times New Roman" w:eastAsia="Times New Roman" w:hAnsi="Times New Roman" w:cs="Times New Roman"/>
          <w:b/>
          <w:bCs/>
          <w:color w:val="000000"/>
          <w:kern w:val="3"/>
          <w:sz w:val="24"/>
          <w:szCs w:val="24"/>
          <w:lang w:eastAsia="zh-CN"/>
        </w:rPr>
        <w:t>, по т.</w:t>
      </w:r>
      <w:r w:rsidR="00EB6D0A" w:rsidRPr="00EB6D0A">
        <w:rPr>
          <w:rFonts w:ascii="Times New Roman" w:eastAsia="Times New Roman" w:hAnsi="Times New Roman" w:cs="Times New Roman"/>
          <w:b/>
          <w:bCs/>
          <w:color w:val="000000"/>
          <w:kern w:val="3"/>
          <w:sz w:val="24"/>
          <w:szCs w:val="24"/>
          <w:lang w:eastAsia="zh-CN"/>
        </w:rPr>
        <w:t xml:space="preserve"> </w:t>
      </w:r>
      <w:r w:rsidR="00DF35B6" w:rsidRPr="00EB6D0A">
        <w:rPr>
          <w:rFonts w:ascii="Times New Roman" w:eastAsia="Times New Roman" w:hAnsi="Times New Roman" w:cs="Times New Roman"/>
          <w:b/>
          <w:bCs/>
          <w:color w:val="000000"/>
          <w:kern w:val="3"/>
          <w:sz w:val="24"/>
          <w:szCs w:val="24"/>
          <w:lang w:eastAsia="zh-CN"/>
        </w:rPr>
        <w:t>2</w:t>
      </w:r>
      <w:r w:rsidR="00EB6D0A" w:rsidRPr="00EB6D0A">
        <w:rPr>
          <w:rFonts w:ascii="Times New Roman" w:eastAsia="Times New Roman" w:hAnsi="Times New Roman" w:cs="Times New Roman"/>
          <w:b/>
          <w:bCs/>
          <w:color w:val="000000"/>
          <w:kern w:val="3"/>
          <w:sz w:val="24"/>
          <w:szCs w:val="24"/>
          <w:lang w:eastAsia="zh-CN"/>
        </w:rPr>
        <w:t xml:space="preserve"> от</w:t>
      </w:r>
      <w:r w:rsidR="00DF35B6" w:rsidRPr="00EB6D0A">
        <w:rPr>
          <w:rFonts w:ascii="Times New Roman" w:eastAsia="Times New Roman" w:hAnsi="Times New Roman" w:cs="Times New Roman"/>
          <w:b/>
          <w:bCs/>
          <w:color w:val="000000"/>
          <w:kern w:val="3"/>
          <w:sz w:val="24"/>
          <w:szCs w:val="24"/>
          <w:lang w:eastAsia="zh-CN"/>
        </w:rPr>
        <w:t xml:space="preserve"> Протокол №</w:t>
      </w:r>
      <w:r w:rsidR="00EB6D0A" w:rsidRPr="00EB6D0A">
        <w:rPr>
          <w:rFonts w:ascii="Times New Roman" w:eastAsia="Times New Roman" w:hAnsi="Times New Roman" w:cs="Times New Roman"/>
          <w:b/>
          <w:bCs/>
          <w:color w:val="000000"/>
          <w:kern w:val="3"/>
          <w:sz w:val="24"/>
          <w:szCs w:val="24"/>
          <w:lang w:eastAsia="zh-CN"/>
        </w:rPr>
        <w:t xml:space="preserve"> </w:t>
      </w:r>
      <w:r w:rsidR="00DF35B6" w:rsidRPr="00EB6D0A">
        <w:rPr>
          <w:rFonts w:ascii="Times New Roman" w:eastAsia="Times New Roman" w:hAnsi="Times New Roman" w:cs="Times New Roman"/>
          <w:b/>
          <w:bCs/>
          <w:color w:val="000000"/>
          <w:kern w:val="3"/>
          <w:sz w:val="24"/>
          <w:szCs w:val="24"/>
          <w:lang w:eastAsia="zh-CN"/>
        </w:rPr>
        <w:t>30/20.12.2021 г.</w:t>
      </w:r>
      <w:r w:rsidR="00EB6D0A" w:rsidRPr="00EB6D0A">
        <w:rPr>
          <w:rFonts w:ascii="Times New Roman" w:eastAsia="Times New Roman" w:hAnsi="Times New Roman" w:cs="Times New Roman"/>
          <w:b/>
          <w:bCs/>
          <w:color w:val="000000"/>
          <w:kern w:val="3"/>
          <w:sz w:val="24"/>
          <w:szCs w:val="24"/>
          <w:lang w:eastAsia="zh-CN"/>
        </w:rPr>
        <w:t>, по т. 4 от Протокол №6/30.01.2024 г.</w:t>
      </w:r>
    </w:p>
    <w:p w:rsidR="00BA3AD2" w:rsidRPr="00EB6D0A" w:rsidRDefault="00BA3AD2" w:rsidP="00EB6D0A">
      <w:pPr>
        <w:suppressAutoHyphens/>
        <w:autoSpaceDN w:val="0"/>
        <w:spacing w:after="0"/>
        <w:jc w:val="center"/>
        <w:textAlignment w:val="baseline"/>
        <w:rPr>
          <w:rFonts w:ascii="Times New Roman" w:eastAsia="Times New Roman" w:hAnsi="Times New Roman" w:cs="Times New Roman"/>
          <w:b/>
          <w:color w:val="000000"/>
          <w:kern w:val="3"/>
          <w:sz w:val="24"/>
          <w:szCs w:val="24"/>
          <w:lang w:eastAsia="zh-CN"/>
        </w:rPr>
      </w:pPr>
    </w:p>
    <w:p w:rsidR="00BA3AD2" w:rsidRPr="00EB6D0A" w:rsidRDefault="00BA3AD2" w:rsidP="00EB6D0A">
      <w:pPr>
        <w:suppressAutoHyphens/>
        <w:autoSpaceDN w:val="0"/>
        <w:spacing w:after="0"/>
        <w:jc w:val="center"/>
        <w:textAlignment w:val="baseline"/>
        <w:rPr>
          <w:rFonts w:ascii="Times New Roman" w:eastAsia="Times New Roman" w:hAnsi="Times New Roman" w:cs="Times New Roman"/>
          <w:b/>
          <w:caps/>
          <w:color w:val="000000"/>
          <w:kern w:val="3"/>
          <w:sz w:val="24"/>
          <w:szCs w:val="24"/>
          <w:u w:val="single"/>
          <w:lang w:eastAsia="zh-CN"/>
        </w:rPr>
      </w:pPr>
      <w:r w:rsidRPr="00EB6D0A">
        <w:rPr>
          <w:rFonts w:ascii="Times New Roman" w:eastAsia="Times New Roman" w:hAnsi="Times New Roman" w:cs="Times New Roman"/>
          <w:b/>
          <w:caps/>
          <w:color w:val="000000"/>
          <w:kern w:val="3"/>
          <w:sz w:val="24"/>
          <w:szCs w:val="24"/>
          <w:lang w:eastAsia="zh-CN"/>
        </w:rPr>
        <w:t>РАЗДЕЛ І</w:t>
      </w:r>
    </w:p>
    <w:p w:rsidR="00BA3AD2" w:rsidRPr="00EB6D0A" w:rsidRDefault="00BA3AD2" w:rsidP="00EB6D0A">
      <w:pPr>
        <w:suppressAutoHyphens/>
        <w:autoSpaceDN w:val="0"/>
        <w:spacing w:after="0"/>
        <w:jc w:val="center"/>
        <w:textAlignment w:val="baseline"/>
        <w:rPr>
          <w:rFonts w:ascii="Times New Roman" w:eastAsia="Times New Roman" w:hAnsi="Times New Roman" w:cs="Times New Roman"/>
          <w:b/>
          <w:caps/>
          <w:color w:val="000000"/>
          <w:kern w:val="3"/>
          <w:sz w:val="24"/>
          <w:szCs w:val="24"/>
          <w:u w:val="single"/>
          <w:lang w:eastAsia="zh-CN"/>
        </w:rPr>
      </w:pPr>
      <w:r w:rsidRPr="00EB6D0A">
        <w:rPr>
          <w:rFonts w:ascii="Times New Roman" w:eastAsia="Times New Roman" w:hAnsi="Times New Roman" w:cs="Times New Roman"/>
          <w:b/>
          <w:caps/>
          <w:color w:val="000000"/>
          <w:kern w:val="3"/>
          <w:sz w:val="24"/>
          <w:szCs w:val="24"/>
          <w:lang w:eastAsia="zh-CN"/>
        </w:rPr>
        <w:t>ОСНОВНИ ПОЛОЖЕНИЯ</w:t>
      </w: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kern w:val="3"/>
          <w:sz w:val="24"/>
          <w:szCs w:val="24"/>
          <w:lang w:eastAsia="zh-CN"/>
        </w:rPr>
      </w:pP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Чл.1</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С тази наредба се определят редът и начинът за прием в детските ясли (ДЯ) и яслените групи в детски градини (ДГ) от 1 до 3-годишна възраст, в групите на детските градини от 3 годишна възраст до постъпването им в І клас и в полудневни подготвителни групи к</w:t>
      </w:r>
      <w:r w:rsidR="00EB6D0A" w:rsidRPr="00EB6D0A">
        <w:rPr>
          <w:rFonts w:ascii="Times New Roman" w:eastAsia="Times New Roman" w:hAnsi="Times New Roman" w:cs="Times New Roman"/>
          <w:bCs/>
          <w:iCs/>
          <w:color w:val="000000"/>
          <w:kern w:val="3"/>
          <w:sz w:val="24"/>
          <w:szCs w:val="24"/>
          <w:lang w:eastAsia="zh-CN"/>
        </w:rPr>
        <w:t>ъм училищата, на територията на</w:t>
      </w:r>
      <w:r w:rsidRPr="00EB6D0A">
        <w:rPr>
          <w:rFonts w:ascii="Times New Roman" w:eastAsia="Times New Roman" w:hAnsi="Times New Roman" w:cs="Times New Roman"/>
          <w:bCs/>
          <w:iCs/>
          <w:color w:val="000000"/>
          <w:kern w:val="3"/>
          <w:sz w:val="24"/>
          <w:szCs w:val="24"/>
          <w:lang w:eastAsia="zh-CN"/>
        </w:rPr>
        <w:t xml:space="preserve"> Община Бургас.</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Чл.2</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Наредбата обхваща целия процес на:</w:t>
      </w:r>
    </w:p>
    <w:p w:rsidR="00BA3AD2" w:rsidRPr="00EB6D0A" w:rsidRDefault="00BA3AD2" w:rsidP="00EB6D0A">
      <w:pPr>
        <w:tabs>
          <w:tab w:val="left" w:pos="851"/>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4"/>
          <w:szCs w:val="24"/>
          <w:lang w:eastAsia="zh-CN"/>
        </w:rPr>
      </w:pPr>
      <w:r w:rsidRPr="00EB6D0A">
        <w:rPr>
          <w:rFonts w:ascii="Times New Roman" w:eastAsia="Times New Roman" w:hAnsi="Times New Roman" w:cs="Times New Roman"/>
          <w:color w:val="000000"/>
          <w:kern w:val="3"/>
          <w:sz w:val="24"/>
          <w:szCs w:val="24"/>
          <w:lang w:eastAsia="zh-CN"/>
        </w:rPr>
        <w:t xml:space="preserve"> </w:t>
      </w:r>
      <w:r w:rsidR="006A3131" w:rsidRPr="00EB6D0A">
        <w:rPr>
          <w:rFonts w:ascii="Times New Roman" w:eastAsia="Times New Roman" w:hAnsi="Times New Roman" w:cs="Times New Roman"/>
          <w:color w:val="000000"/>
          <w:kern w:val="3"/>
          <w:sz w:val="24"/>
          <w:szCs w:val="24"/>
          <w:lang w:eastAsia="zh-CN"/>
        </w:rPr>
        <w:t xml:space="preserve">1. </w:t>
      </w:r>
      <w:r w:rsidRPr="00EB6D0A">
        <w:rPr>
          <w:rFonts w:ascii="Times New Roman" w:eastAsia="Times New Roman" w:hAnsi="Times New Roman" w:cs="Times New Roman"/>
          <w:color w:val="000000"/>
          <w:kern w:val="3"/>
          <w:sz w:val="24"/>
          <w:szCs w:val="24"/>
          <w:lang w:eastAsia="zh-CN"/>
        </w:rPr>
        <w:t>регистриране за участие в електронно класиране;</w:t>
      </w:r>
    </w:p>
    <w:p w:rsidR="00BA3AD2" w:rsidRPr="00EB6D0A" w:rsidRDefault="00BA3AD2" w:rsidP="00EB6D0A">
      <w:pPr>
        <w:tabs>
          <w:tab w:val="left" w:pos="851"/>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4"/>
          <w:szCs w:val="24"/>
          <w:lang w:eastAsia="zh-CN"/>
        </w:rPr>
      </w:pPr>
      <w:r w:rsidRPr="00EB6D0A">
        <w:rPr>
          <w:rFonts w:ascii="Times New Roman" w:eastAsia="Times New Roman" w:hAnsi="Times New Roman" w:cs="Times New Roman"/>
          <w:color w:val="000000"/>
          <w:kern w:val="3"/>
          <w:sz w:val="24"/>
          <w:szCs w:val="24"/>
          <w:lang w:eastAsia="zh-CN"/>
        </w:rPr>
        <w:t xml:space="preserve"> </w:t>
      </w:r>
      <w:r w:rsidR="006A3131" w:rsidRPr="00EB6D0A">
        <w:rPr>
          <w:rFonts w:ascii="Times New Roman" w:eastAsia="Times New Roman" w:hAnsi="Times New Roman" w:cs="Times New Roman"/>
          <w:color w:val="000000"/>
          <w:kern w:val="3"/>
          <w:sz w:val="24"/>
          <w:szCs w:val="24"/>
          <w:lang w:eastAsia="zh-CN"/>
        </w:rPr>
        <w:t xml:space="preserve">2. </w:t>
      </w:r>
      <w:r w:rsidRPr="00EB6D0A">
        <w:rPr>
          <w:rFonts w:ascii="Times New Roman" w:eastAsia="Times New Roman" w:hAnsi="Times New Roman" w:cs="Times New Roman"/>
          <w:color w:val="000000"/>
          <w:kern w:val="3"/>
          <w:sz w:val="24"/>
          <w:szCs w:val="24"/>
          <w:lang w:eastAsia="zh-CN"/>
        </w:rPr>
        <w:t>класиране на децата по определени критерии;</w:t>
      </w:r>
    </w:p>
    <w:p w:rsidR="00BA3AD2" w:rsidRPr="00EB6D0A" w:rsidRDefault="00BA3AD2" w:rsidP="00EB6D0A">
      <w:pPr>
        <w:tabs>
          <w:tab w:val="left" w:pos="851"/>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4"/>
          <w:szCs w:val="24"/>
          <w:lang w:eastAsia="zh-CN"/>
        </w:rPr>
      </w:pPr>
      <w:r w:rsidRPr="00EB6D0A">
        <w:rPr>
          <w:rFonts w:ascii="Times New Roman" w:eastAsia="Times New Roman" w:hAnsi="Times New Roman" w:cs="Times New Roman"/>
          <w:color w:val="000000"/>
          <w:kern w:val="3"/>
          <w:sz w:val="24"/>
          <w:szCs w:val="24"/>
          <w:lang w:eastAsia="zh-CN"/>
        </w:rPr>
        <w:t xml:space="preserve"> </w:t>
      </w:r>
      <w:r w:rsidR="006A3131" w:rsidRPr="00EB6D0A">
        <w:rPr>
          <w:rFonts w:ascii="Times New Roman" w:eastAsia="Times New Roman" w:hAnsi="Times New Roman" w:cs="Times New Roman"/>
          <w:color w:val="000000"/>
          <w:kern w:val="3"/>
          <w:sz w:val="24"/>
          <w:szCs w:val="24"/>
          <w:lang w:eastAsia="zh-CN"/>
        </w:rPr>
        <w:t xml:space="preserve">3. </w:t>
      </w:r>
      <w:r w:rsidRPr="00EB6D0A">
        <w:rPr>
          <w:rFonts w:ascii="Times New Roman" w:eastAsia="Times New Roman" w:hAnsi="Times New Roman" w:cs="Times New Roman"/>
          <w:color w:val="000000"/>
          <w:kern w:val="3"/>
          <w:sz w:val="24"/>
          <w:szCs w:val="24"/>
          <w:lang w:eastAsia="zh-CN"/>
        </w:rPr>
        <w:t>записване на децата, класирани за прием, в съответната детска ясла или детска градина;</w:t>
      </w:r>
    </w:p>
    <w:p w:rsidR="00BA3AD2" w:rsidRPr="00EB6D0A" w:rsidRDefault="00BA3AD2" w:rsidP="00EB6D0A">
      <w:pPr>
        <w:tabs>
          <w:tab w:val="left" w:pos="851"/>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4"/>
          <w:szCs w:val="24"/>
          <w:lang w:eastAsia="zh-CN"/>
        </w:rPr>
      </w:pPr>
      <w:r w:rsidRPr="00EB6D0A">
        <w:rPr>
          <w:rFonts w:ascii="Times New Roman" w:eastAsia="Times New Roman" w:hAnsi="Times New Roman" w:cs="Times New Roman"/>
          <w:color w:val="000000"/>
          <w:kern w:val="3"/>
          <w:sz w:val="24"/>
          <w:szCs w:val="24"/>
          <w:lang w:eastAsia="zh-CN"/>
        </w:rPr>
        <w:t xml:space="preserve"> </w:t>
      </w:r>
      <w:r w:rsidR="006A3131" w:rsidRPr="00EB6D0A">
        <w:rPr>
          <w:rFonts w:ascii="Times New Roman" w:eastAsia="Times New Roman" w:hAnsi="Times New Roman" w:cs="Times New Roman"/>
          <w:color w:val="000000"/>
          <w:kern w:val="3"/>
          <w:sz w:val="24"/>
          <w:szCs w:val="24"/>
          <w:lang w:eastAsia="zh-CN"/>
        </w:rPr>
        <w:t xml:space="preserve">4. </w:t>
      </w:r>
      <w:r w:rsidRPr="00EB6D0A">
        <w:rPr>
          <w:rFonts w:ascii="Times New Roman" w:eastAsia="Times New Roman" w:hAnsi="Times New Roman" w:cs="Times New Roman"/>
          <w:color w:val="000000"/>
          <w:kern w:val="3"/>
          <w:sz w:val="24"/>
          <w:szCs w:val="24"/>
          <w:lang w:eastAsia="zh-CN"/>
        </w:rPr>
        <w:t>преместване;</w:t>
      </w:r>
    </w:p>
    <w:p w:rsidR="00BA3AD2" w:rsidRPr="00EB6D0A" w:rsidRDefault="00BA3AD2" w:rsidP="00EB6D0A">
      <w:pPr>
        <w:tabs>
          <w:tab w:val="left" w:pos="851"/>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4"/>
          <w:szCs w:val="24"/>
          <w:lang w:eastAsia="zh-CN"/>
        </w:rPr>
      </w:pPr>
      <w:r w:rsidRPr="00EB6D0A">
        <w:rPr>
          <w:rFonts w:ascii="Times New Roman" w:eastAsia="Times New Roman" w:hAnsi="Times New Roman" w:cs="Times New Roman"/>
          <w:color w:val="000000"/>
          <w:kern w:val="3"/>
          <w:sz w:val="24"/>
          <w:szCs w:val="24"/>
          <w:lang w:eastAsia="zh-CN"/>
        </w:rPr>
        <w:t xml:space="preserve"> </w:t>
      </w:r>
      <w:r w:rsidR="006A3131" w:rsidRPr="00EB6D0A">
        <w:rPr>
          <w:rFonts w:ascii="Times New Roman" w:eastAsia="Times New Roman" w:hAnsi="Times New Roman" w:cs="Times New Roman"/>
          <w:color w:val="000000"/>
          <w:kern w:val="3"/>
          <w:sz w:val="24"/>
          <w:szCs w:val="24"/>
          <w:lang w:eastAsia="zh-CN"/>
        </w:rPr>
        <w:t xml:space="preserve">5. </w:t>
      </w:r>
      <w:r w:rsidRPr="00EB6D0A">
        <w:rPr>
          <w:rFonts w:ascii="Times New Roman" w:eastAsia="Times New Roman" w:hAnsi="Times New Roman" w:cs="Times New Roman"/>
          <w:color w:val="000000"/>
          <w:kern w:val="3"/>
          <w:sz w:val="24"/>
          <w:szCs w:val="24"/>
          <w:lang w:eastAsia="zh-CN"/>
        </w:rPr>
        <w:t>отписване;</w:t>
      </w:r>
    </w:p>
    <w:p w:rsidR="00BA3AD2" w:rsidRPr="00EB6D0A" w:rsidRDefault="00BA3AD2" w:rsidP="00EB6D0A">
      <w:pPr>
        <w:tabs>
          <w:tab w:val="left" w:pos="851"/>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4"/>
          <w:szCs w:val="24"/>
          <w:lang w:eastAsia="zh-CN"/>
        </w:rPr>
      </w:pPr>
      <w:r w:rsidRPr="00EB6D0A">
        <w:rPr>
          <w:rFonts w:ascii="Times New Roman" w:eastAsia="Times New Roman" w:hAnsi="Times New Roman" w:cs="Times New Roman"/>
          <w:color w:val="000000"/>
          <w:kern w:val="3"/>
          <w:sz w:val="24"/>
          <w:szCs w:val="24"/>
          <w:lang w:eastAsia="zh-CN"/>
        </w:rPr>
        <w:t xml:space="preserve"> </w:t>
      </w:r>
      <w:r w:rsidR="006A3131" w:rsidRPr="00EB6D0A">
        <w:rPr>
          <w:rFonts w:ascii="Times New Roman" w:eastAsia="Times New Roman" w:hAnsi="Times New Roman" w:cs="Times New Roman"/>
          <w:color w:val="000000"/>
          <w:kern w:val="3"/>
          <w:sz w:val="24"/>
          <w:szCs w:val="24"/>
          <w:lang w:eastAsia="zh-CN"/>
        </w:rPr>
        <w:t xml:space="preserve">6. </w:t>
      </w:r>
      <w:r w:rsidRPr="00EB6D0A">
        <w:rPr>
          <w:rFonts w:ascii="Times New Roman" w:eastAsia="Times New Roman" w:hAnsi="Times New Roman" w:cs="Times New Roman"/>
          <w:color w:val="000000"/>
          <w:kern w:val="3"/>
          <w:sz w:val="24"/>
          <w:szCs w:val="24"/>
          <w:lang w:eastAsia="zh-CN"/>
        </w:rPr>
        <w:t>изготвяне на график на етапите;</w:t>
      </w:r>
    </w:p>
    <w:p w:rsidR="00BA3AD2" w:rsidRPr="00EB6D0A" w:rsidRDefault="00BA3AD2" w:rsidP="00EB6D0A">
      <w:pPr>
        <w:tabs>
          <w:tab w:val="left" w:pos="851"/>
          <w:tab w:val="left" w:pos="1134"/>
          <w:tab w:val="left" w:pos="1276"/>
        </w:tabs>
        <w:suppressAutoHyphens/>
        <w:autoSpaceDN w:val="0"/>
        <w:spacing w:after="0" w:line="240" w:lineRule="auto"/>
        <w:ind w:firstLine="567"/>
        <w:jc w:val="both"/>
        <w:textAlignment w:val="baseline"/>
        <w:rPr>
          <w:rFonts w:ascii="Times New Roman" w:eastAsia="Times New Roman" w:hAnsi="Times New Roman" w:cs="Times New Roman"/>
          <w:color w:val="000000"/>
          <w:kern w:val="3"/>
          <w:sz w:val="24"/>
          <w:szCs w:val="24"/>
          <w:lang w:eastAsia="zh-CN"/>
        </w:rPr>
      </w:pPr>
      <w:r w:rsidRPr="00EB6D0A">
        <w:rPr>
          <w:rFonts w:ascii="Times New Roman" w:eastAsia="Times New Roman" w:hAnsi="Times New Roman" w:cs="Times New Roman"/>
          <w:color w:val="000000"/>
          <w:kern w:val="3"/>
          <w:sz w:val="24"/>
          <w:szCs w:val="24"/>
          <w:lang w:eastAsia="zh-CN"/>
        </w:rPr>
        <w:t xml:space="preserve"> </w:t>
      </w:r>
      <w:r w:rsidR="006A3131" w:rsidRPr="00EB6D0A">
        <w:rPr>
          <w:rFonts w:ascii="Times New Roman" w:eastAsia="Times New Roman" w:hAnsi="Times New Roman" w:cs="Times New Roman"/>
          <w:color w:val="000000"/>
          <w:kern w:val="3"/>
          <w:sz w:val="24"/>
          <w:szCs w:val="24"/>
          <w:lang w:eastAsia="zh-CN"/>
        </w:rPr>
        <w:t xml:space="preserve">7. </w:t>
      </w:r>
      <w:r w:rsidRPr="00EB6D0A">
        <w:rPr>
          <w:rFonts w:ascii="Times New Roman" w:eastAsia="Times New Roman" w:hAnsi="Times New Roman" w:cs="Times New Roman"/>
          <w:color w:val="000000"/>
          <w:kern w:val="3"/>
          <w:sz w:val="24"/>
          <w:szCs w:val="24"/>
          <w:lang w:eastAsia="zh-CN"/>
        </w:rPr>
        <w:t>контрол.</w:t>
      </w:r>
    </w:p>
    <w:p w:rsidR="00BA3AD2" w:rsidRPr="00EB6D0A" w:rsidRDefault="009477FF" w:rsidP="00EB6D0A">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b/>
          <w:color w:val="000000"/>
          <w:kern w:val="3"/>
          <w:sz w:val="24"/>
          <w:szCs w:val="24"/>
          <w:lang w:eastAsia="zh-CN" w:bidi="hi-IN"/>
        </w:rPr>
        <w:t>Чл.</w:t>
      </w:r>
      <w:r w:rsidR="00BA3AD2" w:rsidRPr="00EB6D0A">
        <w:rPr>
          <w:rFonts w:ascii="Times New Roman" w:eastAsia="SimSun" w:hAnsi="Times New Roman" w:cs="Times New Roman"/>
          <w:b/>
          <w:color w:val="000000"/>
          <w:kern w:val="3"/>
          <w:sz w:val="24"/>
          <w:szCs w:val="24"/>
          <w:lang w:eastAsia="zh-CN" w:bidi="hi-IN"/>
        </w:rPr>
        <w:t>3</w:t>
      </w:r>
      <w:r w:rsidRPr="00EB6D0A">
        <w:rPr>
          <w:rFonts w:ascii="Times New Roman" w:eastAsia="SimSun" w:hAnsi="Times New Roman" w:cs="Times New Roman"/>
          <w:b/>
          <w:color w:val="000000"/>
          <w:kern w:val="3"/>
          <w:sz w:val="24"/>
          <w:szCs w:val="24"/>
          <w:lang w:eastAsia="zh-CN" w:bidi="hi-IN"/>
        </w:rPr>
        <w:t>.</w:t>
      </w:r>
      <w:r w:rsidR="00BA3AD2" w:rsidRPr="00EB6D0A">
        <w:rPr>
          <w:rFonts w:ascii="Times New Roman" w:eastAsia="SimSun" w:hAnsi="Times New Roman" w:cs="Times New Roman"/>
          <w:color w:val="000000"/>
          <w:kern w:val="3"/>
          <w:sz w:val="24"/>
          <w:szCs w:val="24"/>
          <w:lang w:eastAsia="zh-CN" w:bidi="hi-IN"/>
        </w:rPr>
        <w:t xml:space="preserve"> (1) Децата, които са на възраст по-голяма или равна на 1 година и по-малка от 3 години през текущата календарна година, участват в електронно класиране за смесена яслена група в детски ясли и в детските градини с яслени групи.</w:t>
      </w:r>
    </w:p>
    <w:p w:rsidR="00BA3AD2" w:rsidRPr="00EB6D0A" w:rsidRDefault="00BA3AD2" w:rsidP="00EB6D0A">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color w:val="000000"/>
          <w:kern w:val="3"/>
          <w:sz w:val="24"/>
          <w:szCs w:val="24"/>
          <w:lang w:eastAsia="zh-CN" w:bidi="hi-IN"/>
        </w:rPr>
        <w:t xml:space="preserve">(2) Децата, които навършват 3 години през текущата календарна година, участват в централизираното класиране за І-ва възрастова група. Те постъпват в детската градина не по-рано </w:t>
      </w:r>
      <w:r w:rsidRPr="00EB6D0A">
        <w:rPr>
          <w:rFonts w:ascii="Times New Roman" w:eastAsia="SimSun" w:hAnsi="Times New Roman" w:cs="Times New Roman"/>
          <w:color w:val="000000"/>
          <w:kern w:val="3"/>
          <w:sz w:val="24"/>
          <w:szCs w:val="24"/>
          <w:shd w:val="clear" w:color="auto" w:fill="FFFFFF"/>
          <w:lang w:eastAsia="zh-CN" w:bidi="hi-IN"/>
        </w:rPr>
        <w:t>от началото на</w:t>
      </w:r>
      <w:r w:rsidRPr="00EB6D0A">
        <w:rPr>
          <w:rFonts w:ascii="Times New Roman" w:eastAsia="SimSun" w:hAnsi="Times New Roman" w:cs="Times New Roman"/>
          <w:color w:val="000000"/>
          <w:kern w:val="3"/>
          <w:sz w:val="24"/>
          <w:szCs w:val="24"/>
          <w:lang w:eastAsia="zh-CN" w:bidi="hi-IN"/>
        </w:rPr>
        <w:t xml:space="preserve"> учебната година, която започва в годината на навършване на тригодишната им възраст.</w:t>
      </w:r>
    </w:p>
    <w:p w:rsidR="00BA3AD2" w:rsidRPr="00EB6D0A" w:rsidRDefault="00BA3AD2" w:rsidP="00EB6D0A">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color w:val="000000"/>
          <w:kern w:val="3"/>
          <w:sz w:val="24"/>
          <w:szCs w:val="24"/>
          <w:lang w:eastAsia="zh-CN" w:bidi="hi-IN"/>
        </w:rPr>
        <w:t>(3)</w:t>
      </w:r>
      <w:r w:rsidR="00DA3073">
        <w:rPr>
          <w:rFonts w:ascii="Times New Roman" w:eastAsia="SimSun" w:hAnsi="Times New Roman" w:cs="Times New Roman"/>
          <w:color w:val="000000"/>
          <w:kern w:val="3"/>
          <w:sz w:val="24"/>
          <w:szCs w:val="24"/>
          <w:lang w:eastAsia="zh-CN" w:bidi="hi-IN"/>
        </w:rPr>
        <w:t xml:space="preserve"> </w:t>
      </w:r>
      <w:r w:rsidR="00DA3073" w:rsidRPr="00EB6D0A">
        <w:rPr>
          <w:rFonts w:ascii="Times New Roman" w:eastAsia="Times New Roman" w:hAnsi="Times New Roman" w:cs="Times New Roman"/>
          <w:bCs/>
          <w:iCs/>
          <w:color w:val="000000"/>
          <w:kern w:val="3"/>
          <w:sz w:val="24"/>
          <w:szCs w:val="24"/>
          <w:lang w:eastAsia="zh-CN"/>
        </w:rPr>
        <w:t>(изм. Протокол №</w:t>
      </w:r>
      <w:r w:rsidR="00DA3073">
        <w:rPr>
          <w:rFonts w:ascii="Times New Roman" w:eastAsia="Times New Roman" w:hAnsi="Times New Roman" w:cs="Times New Roman"/>
          <w:bCs/>
          <w:iCs/>
          <w:color w:val="000000"/>
          <w:kern w:val="3"/>
          <w:sz w:val="24"/>
          <w:szCs w:val="24"/>
          <w:lang w:eastAsia="zh-CN"/>
        </w:rPr>
        <w:t xml:space="preserve"> 6</w:t>
      </w:r>
      <w:r w:rsidR="00DA3073" w:rsidRPr="00EB6D0A">
        <w:rPr>
          <w:rFonts w:ascii="Times New Roman" w:eastAsia="Times New Roman" w:hAnsi="Times New Roman" w:cs="Times New Roman"/>
          <w:bCs/>
          <w:iCs/>
          <w:color w:val="000000"/>
          <w:kern w:val="3"/>
          <w:sz w:val="24"/>
          <w:szCs w:val="24"/>
          <w:lang w:eastAsia="zh-CN"/>
        </w:rPr>
        <w:t>/</w:t>
      </w:r>
      <w:r w:rsidR="00DA3073">
        <w:rPr>
          <w:rFonts w:ascii="Times New Roman" w:eastAsia="Times New Roman" w:hAnsi="Times New Roman" w:cs="Times New Roman"/>
          <w:bCs/>
          <w:iCs/>
          <w:color w:val="000000"/>
          <w:kern w:val="3"/>
          <w:sz w:val="24"/>
          <w:szCs w:val="24"/>
          <w:lang w:eastAsia="zh-CN"/>
        </w:rPr>
        <w:t>3</w:t>
      </w:r>
      <w:r w:rsidR="00DA3073" w:rsidRPr="00EB6D0A">
        <w:rPr>
          <w:rFonts w:ascii="Times New Roman" w:eastAsia="Times New Roman" w:hAnsi="Times New Roman" w:cs="Times New Roman"/>
          <w:bCs/>
          <w:iCs/>
          <w:color w:val="000000"/>
          <w:kern w:val="3"/>
          <w:sz w:val="24"/>
          <w:szCs w:val="24"/>
          <w:lang w:eastAsia="zh-CN"/>
        </w:rPr>
        <w:t>0.</w:t>
      </w:r>
      <w:r w:rsidR="00DA3073">
        <w:rPr>
          <w:rFonts w:ascii="Times New Roman" w:eastAsia="Times New Roman" w:hAnsi="Times New Roman" w:cs="Times New Roman"/>
          <w:bCs/>
          <w:iCs/>
          <w:color w:val="000000"/>
          <w:kern w:val="3"/>
          <w:sz w:val="24"/>
          <w:szCs w:val="24"/>
          <w:lang w:eastAsia="zh-CN"/>
        </w:rPr>
        <w:t>01</w:t>
      </w:r>
      <w:r w:rsidR="00DA3073" w:rsidRPr="00EB6D0A">
        <w:rPr>
          <w:rFonts w:ascii="Times New Roman" w:eastAsia="Times New Roman" w:hAnsi="Times New Roman" w:cs="Times New Roman"/>
          <w:bCs/>
          <w:iCs/>
          <w:color w:val="000000"/>
          <w:kern w:val="3"/>
          <w:sz w:val="24"/>
          <w:szCs w:val="24"/>
          <w:lang w:eastAsia="zh-CN"/>
        </w:rPr>
        <w:t>.202</w:t>
      </w:r>
      <w:r w:rsidR="00DA3073">
        <w:rPr>
          <w:rFonts w:ascii="Times New Roman" w:eastAsia="Times New Roman" w:hAnsi="Times New Roman" w:cs="Times New Roman"/>
          <w:bCs/>
          <w:iCs/>
          <w:color w:val="000000"/>
          <w:kern w:val="3"/>
          <w:sz w:val="24"/>
          <w:szCs w:val="24"/>
          <w:lang w:eastAsia="zh-CN"/>
        </w:rPr>
        <w:t xml:space="preserve">4 </w:t>
      </w:r>
      <w:r w:rsidR="00DA3073" w:rsidRPr="00EB6D0A">
        <w:rPr>
          <w:rFonts w:ascii="Times New Roman" w:eastAsia="Times New Roman" w:hAnsi="Times New Roman" w:cs="Times New Roman"/>
          <w:bCs/>
          <w:iCs/>
          <w:color w:val="000000"/>
          <w:kern w:val="3"/>
          <w:sz w:val="24"/>
          <w:szCs w:val="24"/>
          <w:lang w:eastAsia="zh-CN"/>
        </w:rPr>
        <w:t>г.)</w:t>
      </w:r>
      <w:r w:rsidR="00315F99">
        <w:rPr>
          <w:rFonts w:ascii="Times New Roman" w:eastAsia="Times New Roman" w:hAnsi="Times New Roman" w:cs="Times New Roman"/>
          <w:bCs/>
          <w:iCs/>
          <w:color w:val="000000"/>
          <w:kern w:val="3"/>
          <w:sz w:val="24"/>
          <w:szCs w:val="24"/>
          <w:lang w:val="en-US" w:eastAsia="zh-CN"/>
        </w:rPr>
        <w:t xml:space="preserve"> </w:t>
      </w:r>
      <w:r w:rsidRPr="00EB6D0A">
        <w:rPr>
          <w:rFonts w:ascii="Times New Roman" w:eastAsia="SimSun" w:hAnsi="Times New Roman" w:cs="Times New Roman"/>
          <w:color w:val="000000"/>
          <w:kern w:val="3"/>
          <w:sz w:val="24"/>
          <w:szCs w:val="24"/>
          <w:lang w:eastAsia="zh-CN" w:bidi="hi-IN"/>
        </w:rPr>
        <w:t xml:space="preserve">При условията и по реда на Закона за предучилищно и училищно образование (ЗПУО) в </w:t>
      </w:r>
      <w:r w:rsidRPr="00DA3073">
        <w:rPr>
          <w:rFonts w:ascii="Times New Roman" w:eastAsia="SimSun" w:hAnsi="Times New Roman" w:cs="Times New Roman"/>
          <w:color w:val="000000"/>
          <w:kern w:val="3"/>
          <w:sz w:val="24"/>
          <w:szCs w:val="24"/>
          <w:lang w:eastAsia="zh-CN" w:bidi="hi-IN"/>
        </w:rPr>
        <w:t>детските градини могат да се приемат за отглеждане, възпитаване,</w:t>
      </w:r>
      <w:r w:rsidR="00B07B47" w:rsidRPr="00DA3073">
        <w:rPr>
          <w:rFonts w:ascii="Times New Roman" w:eastAsia="SimSun" w:hAnsi="Times New Roman" w:cs="Times New Roman"/>
          <w:color w:val="000000"/>
          <w:kern w:val="3"/>
          <w:sz w:val="24"/>
          <w:szCs w:val="24"/>
          <w:lang w:eastAsia="zh-CN" w:bidi="hi-IN"/>
        </w:rPr>
        <w:t xml:space="preserve"> социализация и обучение и деца, навършили две години към началото на учебната година на постъпването </w:t>
      </w:r>
      <w:r w:rsidRPr="00DA3073">
        <w:rPr>
          <w:rFonts w:ascii="Times New Roman" w:eastAsia="SimSun" w:hAnsi="Times New Roman" w:cs="Times New Roman"/>
          <w:color w:val="000000"/>
          <w:kern w:val="3"/>
          <w:sz w:val="24"/>
          <w:szCs w:val="24"/>
          <w:lang w:eastAsia="zh-CN" w:bidi="hi-IN"/>
        </w:rPr>
        <w:t>(в първа възрастова група)</w:t>
      </w:r>
      <w:r w:rsidR="00597DF1">
        <w:rPr>
          <w:rFonts w:ascii="Times New Roman" w:eastAsia="SimSun" w:hAnsi="Times New Roman" w:cs="Times New Roman"/>
          <w:color w:val="000000"/>
          <w:kern w:val="3"/>
          <w:sz w:val="24"/>
          <w:szCs w:val="24"/>
          <w:lang w:eastAsia="zh-CN" w:bidi="hi-IN"/>
        </w:rPr>
        <w:t>,</w:t>
      </w:r>
      <w:r w:rsidRPr="00DA3073">
        <w:rPr>
          <w:rFonts w:ascii="Times New Roman" w:eastAsia="SimSun" w:hAnsi="Times New Roman" w:cs="Times New Roman"/>
          <w:color w:val="000000"/>
          <w:kern w:val="3"/>
          <w:sz w:val="24"/>
          <w:szCs w:val="24"/>
          <w:lang w:eastAsia="zh-CN" w:bidi="hi-IN"/>
        </w:rPr>
        <w:t xml:space="preserve"> при следните</w:t>
      </w:r>
      <w:r w:rsidRPr="00EB6D0A">
        <w:rPr>
          <w:rFonts w:ascii="Times New Roman" w:eastAsia="SimSun" w:hAnsi="Times New Roman" w:cs="Times New Roman"/>
          <w:color w:val="000000"/>
          <w:kern w:val="3"/>
          <w:sz w:val="24"/>
          <w:szCs w:val="24"/>
          <w:lang w:eastAsia="zh-CN" w:bidi="hi-IN"/>
        </w:rPr>
        <w:t xml:space="preserve"> обстоятелства:</w:t>
      </w:r>
    </w:p>
    <w:p w:rsidR="00BA3AD2" w:rsidRPr="00EB6D0A" w:rsidRDefault="00BA3AD2" w:rsidP="00EB6D0A">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color w:val="000000"/>
          <w:kern w:val="3"/>
          <w:sz w:val="24"/>
          <w:szCs w:val="24"/>
          <w:lang w:eastAsia="zh-CN" w:bidi="hi-IN"/>
        </w:rPr>
        <w:t>1. по</w:t>
      </w:r>
      <w:r w:rsidRPr="00EB6D0A">
        <w:rPr>
          <w:rFonts w:ascii="Times New Roman" w:eastAsia="SimSun" w:hAnsi="Times New Roman" w:cs="Times New Roman"/>
          <w:color w:val="FF0000"/>
          <w:kern w:val="3"/>
          <w:sz w:val="24"/>
          <w:szCs w:val="24"/>
          <w:lang w:eastAsia="zh-CN" w:bidi="hi-IN"/>
        </w:rPr>
        <w:t xml:space="preserve"> </w:t>
      </w:r>
      <w:r w:rsidRPr="00EB6D0A">
        <w:rPr>
          <w:rFonts w:ascii="Times New Roman" w:eastAsia="SimSun" w:hAnsi="Times New Roman" w:cs="Times New Roman"/>
          <w:color w:val="000000"/>
          <w:kern w:val="3"/>
          <w:sz w:val="24"/>
          <w:szCs w:val="24"/>
          <w:lang w:eastAsia="zh-CN" w:bidi="hi-IN"/>
        </w:rPr>
        <w:t xml:space="preserve">преценка на родителя или </w:t>
      </w:r>
      <w:r w:rsidRPr="00EB6D0A">
        <w:rPr>
          <w:rFonts w:ascii="Times New Roman" w:eastAsia="SimSun" w:hAnsi="Times New Roman" w:cs="Times New Roman"/>
          <w:color w:val="000000"/>
          <w:kern w:val="3"/>
          <w:sz w:val="24"/>
          <w:szCs w:val="24"/>
          <w:shd w:val="clear" w:color="auto" w:fill="FFFFFF"/>
          <w:lang w:eastAsia="zh-CN" w:bidi="hi-IN"/>
        </w:rPr>
        <w:t>настойника,</w:t>
      </w:r>
      <w:r w:rsidRPr="00EB6D0A">
        <w:rPr>
          <w:rFonts w:ascii="Times New Roman" w:eastAsia="SimSun" w:hAnsi="Times New Roman" w:cs="Times New Roman"/>
          <w:color w:val="000000"/>
          <w:kern w:val="3"/>
          <w:sz w:val="24"/>
          <w:szCs w:val="24"/>
          <w:lang w:eastAsia="zh-CN" w:bidi="hi-IN"/>
        </w:rPr>
        <w:t xml:space="preserve"> при липса на яслена група в съответното населено място;</w:t>
      </w:r>
    </w:p>
    <w:p w:rsidR="00BA3AD2" w:rsidRPr="00EB6D0A" w:rsidRDefault="00BA3AD2" w:rsidP="00EB6D0A">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color w:val="000000"/>
          <w:kern w:val="3"/>
          <w:sz w:val="24"/>
          <w:szCs w:val="24"/>
          <w:lang w:eastAsia="zh-CN" w:bidi="hi-IN"/>
        </w:rPr>
        <w:t>2. при наличие на свободни места в първа възрастова група;</w:t>
      </w:r>
    </w:p>
    <w:p w:rsidR="00BA3AD2" w:rsidRPr="00EB6D0A" w:rsidRDefault="00BA3AD2" w:rsidP="00EB6D0A">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color w:val="000000"/>
          <w:kern w:val="3"/>
          <w:sz w:val="24"/>
          <w:szCs w:val="24"/>
          <w:lang w:eastAsia="zh-CN" w:bidi="hi-IN"/>
        </w:rPr>
        <w:t>3. по преценка и съгласие на родителя или настойника детето да се обучава и възпитава по условията и реда на Наредба №5 от 03.06.2016 г. за предучилищното образование;</w:t>
      </w:r>
    </w:p>
    <w:p w:rsidR="00BA3AD2" w:rsidRPr="00EB6D0A" w:rsidRDefault="00BA3AD2" w:rsidP="00EB6D0A">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color w:val="000000"/>
          <w:kern w:val="3"/>
          <w:sz w:val="24"/>
          <w:szCs w:val="24"/>
          <w:lang w:eastAsia="zh-CN" w:bidi="hi-IN"/>
        </w:rPr>
        <w:t>4. след класиране на всички тригодишни, участващи в съответното класиране,  за останалите свободни места.</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lastRenderedPageBreak/>
        <w:t>Чл.4</w:t>
      </w:r>
      <w:r w:rsidR="009477FF" w:rsidRPr="00EB6D0A">
        <w:rPr>
          <w:rFonts w:ascii="Times New Roman" w:eastAsia="Times New Roman" w:hAnsi="Times New Roman" w:cs="Times New Roman"/>
          <w:b/>
          <w:bCs/>
          <w:iCs/>
          <w:color w:val="000000"/>
          <w:kern w:val="3"/>
          <w:sz w:val="24"/>
          <w:szCs w:val="24"/>
          <w:lang w:eastAsia="zh-CN"/>
        </w:rPr>
        <w:t>.</w:t>
      </w:r>
      <w:r w:rsidR="009F3BF2">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Децата във всички възрастови групи се приемат целогодишно, при наличие на свободни места.</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Чл.5</w:t>
      </w:r>
      <w:r w:rsidR="009477FF" w:rsidRPr="00EB6D0A">
        <w:rPr>
          <w:rFonts w:ascii="Times New Roman" w:eastAsia="Times New Roman" w:hAnsi="Times New Roman" w:cs="Times New Roman"/>
          <w:b/>
          <w:bCs/>
          <w:iCs/>
          <w:color w:val="000000"/>
          <w:kern w:val="3"/>
          <w:sz w:val="24"/>
          <w:szCs w:val="24"/>
          <w:lang w:eastAsia="zh-CN"/>
        </w:rPr>
        <w:t>.</w:t>
      </w:r>
      <w:r w:rsidR="009F3BF2">
        <w:rPr>
          <w:rFonts w:ascii="Times New Roman" w:eastAsia="Times New Roman" w:hAnsi="Times New Roman" w:cs="Times New Roman"/>
          <w:b/>
          <w:bCs/>
          <w:iCs/>
          <w:color w:val="000000"/>
          <w:kern w:val="3"/>
          <w:sz w:val="24"/>
          <w:szCs w:val="24"/>
          <w:lang w:eastAsia="zh-CN"/>
        </w:rPr>
        <w:t xml:space="preserve"> </w:t>
      </w:r>
      <w:r w:rsidR="00DA3073" w:rsidRPr="00EB6D0A">
        <w:rPr>
          <w:rFonts w:ascii="Times New Roman" w:eastAsia="Times New Roman" w:hAnsi="Times New Roman" w:cs="Times New Roman"/>
          <w:bCs/>
          <w:iCs/>
          <w:color w:val="000000"/>
          <w:kern w:val="3"/>
          <w:sz w:val="24"/>
          <w:szCs w:val="24"/>
          <w:lang w:eastAsia="zh-CN"/>
        </w:rPr>
        <w:t>(</w:t>
      </w:r>
      <w:r w:rsidR="00DA3073">
        <w:rPr>
          <w:rFonts w:ascii="Times New Roman" w:eastAsia="Times New Roman" w:hAnsi="Times New Roman" w:cs="Times New Roman"/>
          <w:bCs/>
          <w:iCs/>
          <w:color w:val="000000"/>
          <w:kern w:val="3"/>
          <w:sz w:val="24"/>
          <w:szCs w:val="24"/>
          <w:lang w:eastAsia="zh-CN"/>
        </w:rPr>
        <w:t>изм</w:t>
      </w:r>
      <w:r w:rsidR="00DA3073" w:rsidRPr="00EB6D0A">
        <w:rPr>
          <w:rFonts w:ascii="Times New Roman" w:eastAsia="Times New Roman" w:hAnsi="Times New Roman" w:cs="Times New Roman"/>
          <w:bCs/>
          <w:iCs/>
          <w:color w:val="000000"/>
          <w:kern w:val="3"/>
          <w:sz w:val="24"/>
          <w:szCs w:val="24"/>
          <w:lang w:eastAsia="zh-CN"/>
        </w:rPr>
        <w:t>. Протокол №</w:t>
      </w:r>
      <w:r w:rsidR="00DA3073">
        <w:rPr>
          <w:rFonts w:ascii="Times New Roman" w:eastAsia="Times New Roman" w:hAnsi="Times New Roman" w:cs="Times New Roman"/>
          <w:bCs/>
          <w:iCs/>
          <w:color w:val="000000"/>
          <w:kern w:val="3"/>
          <w:sz w:val="24"/>
          <w:szCs w:val="24"/>
          <w:lang w:eastAsia="zh-CN"/>
        </w:rPr>
        <w:t xml:space="preserve"> 6</w:t>
      </w:r>
      <w:r w:rsidR="00DA3073" w:rsidRPr="00EB6D0A">
        <w:rPr>
          <w:rFonts w:ascii="Times New Roman" w:eastAsia="Times New Roman" w:hAnsi="Times New Roman" w:cs="Times New Roman"/>
          <w:bCs/>
          <w:iCs/>
          <w:color w:val="000000"/>
          <w:kern w:val="3"/>
          <w:sz w:val="24"/>
          <w:szCs w:val="24"/>
          <w:lang w:eastAsia="zh-CN"/>
        </w:rPr>
        <w:t>/</w:t>
      </w:r>
      <w:r w:rsidR="00DA3073">
        <w:rPr>
          <w:rFonts w:ascii="Times New Roman" w:eastAsia="Times New Roman" w:hAnsi="Times New Roman" w:cs="Times New Roman"/>
          <w:bCs/>
          <w:iCs/>
          <w:color w:val="000000"/>
          <w:kern w:val="3"/>
          <w:sz w:val="24"/>
          <w:szCs w:val="24"/>
          <w:lang w:eastAsia="zh-CN"/>
        </w:rPr>
        <w:t>3</w:t>
      </w:r>
      <w:r w:rsidR="00DA3073" w:rsidRPr="00EB6D0A">
        <w:rPr>
          <w:rFonts w:ascii="Times New Roman" w:eastAsia="Times New Roman" w:hAnsi="Times New Roman" w:cs="Times New Roman"/>
          <w:bCs/>
          <w:iCs/>
          <w:color w:val="000000"/>
          <w:kern w:val="3"/>
          <w:sz w:val="24"/>
          <w:szCs w:val="24"/>
          <w:lang w:eastAsia="zh-CN"/>
        </w:rPr>
        <w:t>0.</w:t>
      </w:r>
      <w:r w:rsidR="00DA3073">
        <w:rPr>
          <w:rFonts w:ascii="Times New Roman" w:eastAsia="Times New Roman" w:hAnsi="Times New Roman" w:cs="Times New Roman"/>
          <w:bCs/>
          <w:iCs/>
          <w:color w:val="000000"/>
          <w:kern w:val="3"/>
          <w:sz w:val="24"/>
          <w:szCs w:val="24"/>
          <w:lang w:eastAsia="zh-CN"/>
        </w:rPr>
        <w:t>01</w:t>
      </w:r>
      <w:r w:rsidR="00DA3073" w:rsidRPr="00EB6D0A">
        <w:rPr>
          <w:rFonts w:ascii="Times New Roman" w:eastAsia="Times New Roman" w:hAnsi="Times New Roman" w:cs="Times New Roman"/>
          <w:bCs/>
          <w:iCs/>
          <w:color w:val="000000"/>
          <w:kern w:val="3"/>
          <w:sz w:val="24"/>
          <w:szCs w:val="24"/>
          <w:lang w:eastAsia="zh-CN"/>
        </w:rPr>
        <w:t>.202</w:t>
      </w:r>
      <w:r w:rsidR="00DA3073">
        <w:rPr>
          <w:rFonts w:ascii="Times New Roman" w:eastAsia="Times New Roman" w:hAnsi="Times New Roman" w:cs="Times New Roman"/>
          <w:bCs/>
          <w:iCs/>
          <w:color w:val="000000"/>
          <w:kern w:val="3"/>
          <w:sz w:val="24"/>
          <w:szCs w:val="24"/>
          <w:lang w:eastAsia="zh-CN"/>
        </w:rPr>
        <w:t xml:space="preserve">4 </w:t>
      </w:r>
      <w:r w:rsidR="00DA3073" w:rsidRPr="00EB6D0A">
        <w:rPr>
          <w:rFonts w:ascii="Times New Roman" w:eastAsia="Times New Roman" w:hAnsi="Times New Roman" w:cs="Times New Roman"/>
          <w:bCs/>
          <w:iCs/>
          <w:color w:val="000000"/>
          <w:kern w:val="3"/>
          <w:sz w:val="24"/>
          <w:szCs w:val="24"/>
          <w:lang w:eastAsia="zh-CN"/>
        </w:rPr>
        <w:t>г.)</w:t>
      </w:r>
      <w:r w:rsidR="00DA3073">
        <w:rPr>
          <w:rFonts w:ascii="Times New Roman" w:eastAsia="Times New Roman" w:hAnsi="Times New Roman" w:cs="Times New Roman"/>
          <w:bCs/>
          <w:iCs/>
          <w:color w:val="000000"/>
          <w:kern w:val="3"/>
          <w:sz w:val="24"/>
          <w:szCs w:val="24"/>
          <w:lang w:eastAsia="zh-CN"/>
        </w:rPr>
        <w:t xml:space="preserve"> </w:t>
      </w:r>
      <w:r w:rsidRPr="00DA3073">
        <w:rPr>
          <w:rFonts w:ascii="Times New Roman" w:eastAsia="Times New Roman" w:hAnsi="Times New Roman" w:cs="Times New Roman"/>
          <w:bCs/>
          <w:iCs/>
          <w:color w:val="000000"/>
          <w:kern w:val="3"/>
          <w:sz w:val="24"/>
          <w:szCs w:val="24"/>
          <w:lang w:eastAsia="zh-CN"/>
        </w:rPr>
        <w:t>При недостатъчен брой за сформиране на отделна група от деца в съответната възрастова група (първа, втора</w:t>
      </w:r>
      <w:r w:rsidR="00B07B47" w:rsidRPr="00DA3073">
        <w:rPr>
          <w:rFonts w:ascii="Times New Roman" w:eastAsia="Times New Roman" w:hAnsi="Times New Roman" w:cs="Times New Roman"/>
          <w:bCs/>
          <w:iCs/>
          <w:color w:val="000000"/>
          <w:kern w:val="3"/>
          <w:sz w:val="24"/>
          <w:szCs w:val="24"/>
          <w:lang w:eastAsia="zh-CN"/>
        </w:rPr>
        <w:t xml:space="preserve"> подготвителна</w:t>
      </w:r>
      <w:r w:rsidRPr="00DA3073">
        <w:rPr>
          <w:rFonts w:ascii="Times New Roman" w:eastAsia="Times New Roman" w:hAnsi="Times New Roman" w:cs="Times New Roman"/>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трета подготвителна, четвърта подготвителна) в детските градини може да се сформират</w:t>
      </w:r>
      <w:r w:rsidRPr="00EB6D0A">
        <w:rPr>
          <w:rFonts w:ascii="Times New Roman" w:eastAsia="Times New Roman" w:hAnsi="Times New Roman" w:cs="Times New Roman"/>
          <w:bCs/>
          <w:iCs/>
          <w:color w:val="FF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смесени по възраст групи.</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Чл.6</w:t>
      </w:r>
      <w:r w:rsidR="009477FF" w:rsidRPr="00EB6D0A">
        <w:rPr>
          <w:rFonts w:ascii="Times New Roman" w:eastAsia="Times New Roman" w:hAnsi="Times New Roman" w:cs="Times New Roman"/>
          <w:b/>
          <w:bCs/>
          <w:iCs/>
          <w:color w:val="000000"/>
          <w:kern w:val="3"/>
          <w:sz w:val="24"/>
          <w:szCs w:val="24"/>
          <w:lang w:eastAsia="zh-CN"/>
        </w:rPr>
        <w:t>.</w:t>
      </w:r>
      <w:r w:rsidR="009477FF" w:rsidRPr="00EB6D0A">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 xml:space="preserve">Директорите на съответните детски заведения обявяват свободните места за </w:t>
      </w:r>
      <w:r w:rsidR="00EB6D0A">
        <w:rPr>
          <w:rFonts w:ascii="Times New Roman" w:eastAsia="Times New Roman" w:hAnsi="Times New Roman" w:cs="Times New Roman"/>
          <w:bCs/>
          <w:iCs/>
          <w:color w:val="000000"/>
          <w:kern w:val="3"/>
          <w:sz w:val="24"/>
          <w:szCs w:val="24"/>
          <w:lang w:eastAsia="zh-CN"/>
        </w:rPr>
        <w:t>всяка в</w:t>
      </w:r>
      <w:r w:rsidRPr="00EB6D0A">
        <w:rPr>
          <w:rFonts w:ascii="Times New Roman" w:eastAsia="Times New Roman" w:hAnsi="Times New Roman" w:cs="Times New Roman"/>
          <w:bCs/>
          <w:iCs/>
          <w:color w:val="000000"/>
          <w:kern w:val="3"/>
          <w:sz w:val="24"/>
          <w:szCs w:val="24"/>
          <w:lang w:eastAsia="zh-CN"/>
        </w:rPr>
        <w:t xml:space="preserve">ъзрастова група в електронната система, както и на информационните табла за родителите в детските ясли, </w:t>
      </w:r>
      <w:r w:rsidR="007003B5">
        <w:rPr>
          <w:rFonts w:ascii="Times New Roman" w:eastAsia="Times New Roman" w:hAnsi="Times New Roman" w:cs="Times New Roman"/>
          <w:bCs/>
          <w:iCs/>
          <w:color w:val="000000"/>
          <w:kern w:val="3"/>
          <w:sz w:val="24"/>
          <w:szCs w:val="24"/>
          <w:lang w:eastAsia="zh-CN"/>
        </w:rPr>
        <w:t xml:space="preserve">в </w:t>
      </w:r>
      <w:r w:rsidRPr="00EB6D0A">
        <w:rPr>
          <w:rFonts w:ascii="Times New Roman" w:eastAsia="Times New Roman" w:hAnsi="Times New Roman" w:cs="Times New Roman"/>
          <w:bCs/>
          <w:iCs/>
          <w:color w:val="000000"/>
          <w:kern w:val="3"/>
          <w:sz w:val="24"/>
          <w:szCs w:val="24"/>
          <w:lang w:eastAsia="zh-CN"/>
        </w:rPr>
        <w:t xml:space="preserve">детските градини и </w:t>
      </w:r>
      <w:r w:rsidR="007003B5">
        <w:rPr>
          <w:rFonts w:ascii="Times New Roman" w:eastAsia="Times New Roman" w:hAnsi="Times New Roman" w:cs="Times New Roman"/>
          <w:bCs/>
          <w:iCs/>
          <w:color w:val="000000"/>
          <w:kern w:val="3"/>
          <w:sz w:val="24"/>
          <w:szCs w:val="24"/>
          <w:lang w:eastAsia="zh-CN"/>
        </w:rPr>
        <w:t xml:space="preserve">в </w:t>
      </w:r>
      <w:r w:rsidRPr="00EB6D0A">
        <w:rPr>
          <w:rFonts w:ascii="Times New Roman" w:eastAsia="Times New Roman" w:hAnsi="Times New Roman" w:cs="Times New Roman"/>
          <w:bCs/>
          <w:iCs/>
          <w:color w:val="000000"/>
          <w:kern w:val="3"/>
          <w:sz w:val="24"/>
          <w:szCs w:val="24"/>
          <w:lang w:eastAsia="zh-CN"/>
        </w:rPr>
        <w:t>училищата.</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Чл.7</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w:t>
      </w:r>
      <w:r w:rsidR="00DA3073" w:rsidRPr="00DA3073">
        <w:rPr>
          <w:rFonts w:ascii="Times New Roman" w:eastAsia="Times New Roman" w:hAnsi="Times New Roman" w:cs="Times New Roman"/>
          <w:bCs/>
          <w:iCs/>
          <w:color w:val="000000"/>
          <w:kern w:val="3"/>
          <w:sz w:val="24"/>
          <w:szCs w:val="24"/>
          <w:lang w:eastAsia="zh-CN"/>
        </w:rPr>
        <w:t>(изм. Протокол № 6/30.01.2024 г.)</w:t>
      </w:r>
      <w:r w:rsidR="00DA3073">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Директорите</w:t>
      </w:r>
      <w:r w:rsidR="007003B5">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приоритетно осигуряват места за деца</w:t>
      </w:r>
      <w:r w:rsidR="00DA3073">
        <w:rPr>
          <w:rFonts w:ascii="Times New Roman" w:eastAsia="Times New Roman" w:hAnsi="Times New Roman" w:cs="Times New Roman"/>
          <w:bCs/>
          <w:iCs/>
          <w:color w:val="000000"/>
          <w:kern w:val="3"/>
          <w:sz w:val="24"/>
          <w:szCs w:val="24"/>
          <w:lang w:eastAsia="zh-CN"/>
        </w:rPr>
        <w:t xml:space="preserve"> </w:t>
      </w:r>
      <w:r w:rsidR="00DA3073" w:rsidRPr="00DA3073">
        <w:rPr>
          <w:rFonts w:ascii="Times New Roman" w:eastAsia="Times New Roman" w:hAnsi="Times New Roman" w:cs="Times New Roman"/>
          <w:bCs/>
          <w:iCs/>
          <w:color w:val="000000"/>
          <w:kern w:val="3"/>
          <w:sz w:val="24"/>
          <w:szCs w:val="24"/>
          <w:lang w:eastAsia="zh-CN"/>
        </w:rPr>
        <w:t>във втора</w:t>
      </w:r>
      <w:r w:rsidR="007003B5">
        <w:rPr>
          <w:rFonts w:ascii="Times New Roman" w:eastAsia="Times New Roman" w:hAnsi="Times New Roman" w:cs="Times New Roman"/>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в трета и </w:t>
      </w:r>
      <w:r w:rsidR="007003B5">
        <w:rPr>
          <w:rFonts w:ascii="Times New Roman" w:eastAsia="Times New Roman" w:hAnsi="Times New Roman" w:cs="Times New Roman"/>
          <w:bCs/>
          <w:iCs/>
          <w:color w:val="000000"/>
          <w:kern w:val="3"/>
          <w:sz w:val="24"/>
          <w:szCs w:val="24"/>
          <w:lang w:eastAsia="zh-CN"/>
        </w:rPr>
        <w:t xml:space="preserve">в </w:t>
      </w:r>
      <w:r w:rsidRPr="00EB6D0A">
        <w:rPr>
          <w:rFonts w:ascii="Times New Roman" w:eastAsia="Times New Roman" w:hAnsi="Times New Roman" w:cs="Times New Roman"/>
          <w:bCs/>
          <w:iCs/>
          <w:color w:val="000000"/>
          <w:kern w:val="3"/>
          <w:sz w:val="24"/>
          <w:szCs w:val="24"/>
          <w:lang w:eastAsia="zh-CN"/>
        </w:rPr>
        <w:t>четвърта подготвителни групи, които се обявяват с останалите свободни места.</w:t>
      </w:r>
    </w:p>
    <w:p w:rsidR="00BA3AD2" w:rsidRPr="00EB6D0A" w:rsidRDefault="00BA3AD2" w:rsidP="00EB6D0A">
      <w:pPr>
        <w:tabs>
          <w:tab w:val="left" w:pos="1560"/>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Чл.8</w:t>
      </w:r>
      <w:r w:rsidR="009477FF" w:rsidRPr="00EB6D0A">
        <w:rPr>
          <w:rFonts w:ascii="Times New Roman" w:eastAsia="Times New Roman" w:hAnsi="Times New Roman" w:cs="Times New Roman"/>
          <w:b/>
          <w:bCs/>
          <w:iCs/>
          <w:color w:val="000000"/>
          <w:kern w:val="3"/>
          <w:sz w:val="24"/>
          <w:szCs w:val="24"/>
          <w:lang w:eastAsia="zh-CN"/>
        </w:rPr>
        <w:t>.</w:t>
      </w:r>
      <w:r w:rsidR="009477FF" w:rsidRPr="00EB6D0A">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 xml:space="preserve">Родителите/настойниците имат право да посочат до 3 (три) </w:t>
      </w:r>
      <w:r w:rsidRPr="00EB6D0A">
        <w:rPr>
          <w:rFonts w:ascii="Times New Roman" w:eastAsia="Times New Roman" w:hAnsi="Times New Roman" w:cs="Times New Roman"/>
          <w:bCs/>
          <w:iCs/>
          <w:kern w:val="3"/>
          <w:sz w:val="24"/>
          <w:szCs w:val="24"/>
          <w:lang w:eastAsia="zh-CN"/>
        </w:rPr>
        <w:t>детски</w:t>
      </w:r>
      <w:r w:rsidRPr="00EB6D0A">
        <w:rPr>
          <w:rFonts w:ascii="Times New Roman" w:eastAsia="Times New Roman" w:hAnsi="Times New Roman" w:cs="Times New Roman"/>
          <w:bCs/>
          <w:iCs/>
          <w:color w:val="FF0000"/>
          <w:kern w:val="3"/>
          <w:sz w:val="24"/>
          <w:szCs w:val="24"/>
          <w:lang w:eastAsia="zh-CN"/>
        </w:rPr>
        <w:t xml:space="preserve"> </w:t>
      </w:r>
      <w:r w:rsidRPr="00EB6D0A">
        <w:rPr>
          <w:rFonts w:ascii="Times New Roman" w:eastAsia="Times New Roman" w:hAnsi="Times New Roman" w:cs="Times New Roman"/>
          <w:bCs/>
          <w:iCs/>
          <w:kern w:val="3"/>
          <w:sz w:val="24"/>
          <w:szCs w:val="24"/>
          <w:lang w:eastAsia="zh-CN"/>
        </w:rPr>
        <w:t>заведения (желания)</w:t>
      </w:r>
      <w:r w:rsidRPr="00EB6D0A">
        <w:rPr>
          <w:rFonts w:ascii="Times New Roman" w:eastAsia="Times New Roman" w:hAnsi="Times New Roman" w:cs="Times New Roman"/>
          <w:bCs/>
          <w:iCs/>
          <w:color w:val="FF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в заявлението</w:t>
      </w:r>
      <w:r w:rsidR="00EB6D0A">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 xml:space="preserve">за участие за прием чрез електронна система. За детските градини, които имат сгради с различни адреси, всеки адрес </w:t>
      </w:r>
      <w:r w:rsidRPr="00EB6D0A">
        <w:rPr>
          <w:rFonts w:ascii="Times New Roman" w:eastAsia="Times New Roman" w:hAnsi="Times New Roman" w:cs="Times New Roman"/>
          <w:bCs/>
          <w:iCs/>
          <w:kern w:val="3"/>
          <w:sz w:val="24"/>
          <w:szCs w:val="24"/>
          <w:lang w:eastAsia="zh-CN"/>
        </w:rPr>
        <w:t>е отделно желание.</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Чл.9</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(1) Задължителното предучилищно образование може да се осъществява, в д</w:t>
      </w:r>
      <w:r w:rsidR="007003B5">
        <w:rPr>
          <w:rFonts w:ascii="Times New Roman" w:eastAsia="Times New Roman" w:hAnsi="Times New Roman" w:cs="Times New Roman"/>
          <w:bCs/>
          <w:iCs/>
          <w:color w:val="000000"/>
          <w:kern w:val="3"/>
          <w:sz w:val="24"/>
          <w:szCs w:val="24"/>
          <w:lang w:eastAsia="zh-CN"/>
        </w:rPr>
        <w:t>етските градини и в училищата</w:t>
      </w:r>
      <w:r w:rsidRPr="00EB6D0A">
        <w:rPr>
          <w:rFonts w:ascii="Times New Roman" w:eastAsia="Times New Roman" w:hAnsi="Times New Roman" w:cs="Times New Roman"/>
          <w:bCs/>
          <w:iCs/>
          <w:kern w:val="3"/>
          <w:sz w:val="24"/>
          <w:szCs w:val="24"/>
          <w:lang w:eastAsia="zh-CN"/>
        </w:rPr>
        <w:t>.</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 xml:space="preserve">(2) Формата на обучение в детските градини е целодневна, а в училищата полудневна.  </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 xml:space="preserve">(3) Приемът на децата </w:t>
      </w:r>
      <w:r w:rsidRPr="00EB6D0A">
        <w:rPr>
          <w:rFonts w:ascii="Times New Roman" w:eastAsia="Times New Roman" w:hAnsi="Times New Roman" w:cs="Times New Roman"/>
          <w:bCs/>
          <w:iCs/>
          <w:kern w:val="3"/>
          <w:sz w:val="24"/>
          <w:szCs w:val="24"/>
          <w:lang w:eastAsia="zh-CN"/>
        </w:rPr>
        <w:t xml:space="preserve">към полудневните </w:t>
      </w:r>
      <w:r w:rsidRPr="00EB6D0A">
        <w:rPr>
          <w:rFonts w:ascii="Times New Roman" w:eastAsia="Times New Roman" w:hAnsi="Times New Roman" w:cs="Times New Roman"/>
          <w:bCs/>
          <w:iCs/>
          <w:color w:val="000000"/>
          <w:kern w:val="3"/>
          <w:sz w:val="24"/>
          <w:szCs w:val="24"/>
          <w:lang w:eastAsia="zh-CN"/>
        </w:rPr>
        <w:t>групи в училищата се извършва чрез електронната система за прием.</w:t>
      </w:r>
    </w:p>
    <w:p w:rsidR="00BA3AD2" w:rsidRPr="00EB6D0A" w:rsidRDefault="009477FF"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w:t>
      </w:r>
      <w:r w:rsidR="00BA3AD2" w:rsidRPr="00EB6D0A">
        <w:rPr>
          <w:rFonts w:ascii="Times New Roman" w:eastAsia="Times New Roman" w:hAnsi="Times New Roman" w:cs="Times New Roman"/>
          <w:b/>
          <w:bCs/>
          <w:iCs/>
          <w:color w:val="000000"/>
          <w:kern w:val="3"/>
          <w:sz w:val="24"/>
          <w:szCs w:val="24"/>
          <w:lang w:eastAsia="zh-CN"/>
        </w:rPr>
        <w:t>10</w:t>
      </w:r>
      <w:r w:rsidRPr="00EB6D0A">
        <w:rPr>
          <w:rFonts w:ascii="Times New Roman" w:eastAsia="Times New Roman" w:hAnsi="Times New Roman" w:cs="Times New Roman"/>
          <w:b/>
          <w:bCs/>
          <w:iCs/>
          <w:color w:val="000000"/>
          <w:kern w:val="3"/>
          <w:sz w:val="24"/>
          <w:szCs w:val="24"/>
          <w:lang w:eastAsia="zh-CN"/>
        </w:rPr>
        <w:t>.</w:t>
      </w:r>
      <w:r w:rsidR="00BA3AD2" w:rsidRPr="00EB6D0A">
        <w:rPr>
          <w:rFonts w:ascii="Times New Roman" w:eastAsia="Times New Roman" w:hAnsi="Times New Roman" w:cs="Times New Roman"/>
          <w:bCs/>
          <w:iCs/>
          <w:color w:val="000000"/>
          <w:kern w:val="3"/>
          <w:sz w:val="24"/>
          <w:szCs w:val="24"/>
          <w:lang w:eastAsia="zh-CN"/>
        </w:rPr>
        <w:t xml:space="preserve"> Децата, кандидатстващи за прием в целодневна </w:t>
      </w:r>
      <w:r w:rsidR="00BA3AD2" w:rsidRPr="00EB6D0A">
        <w:rPr>
          <w:rFonts w:ascii="Times New Roman" w:eastAsia="Times New Roman" w:hAnsi="Times New Roman" w:cs="Times New Roman"/>
          <w:bCs/>
          <w:iCs/>
          <w:kern w:val="3"/>
          <w:sz w:val="24"/>
          <w:szCs w:val="24"/>
          <w:lang w:eastAsia="zh-CN"/>
        </w:rPr>
        <w:t>и</w:t>
      </w:r>
      <w:r w:rsidR="00BA3AD2" w:rsidRPr="00EB6D0A">
        <w:rPr>
          <w:rFonts w:ascii="Times New Roman" w:eastAsia="Times New Roman" w:hAnsi="Times New Roman" w:cs="Times New Roman"/>
          <w:bCs/>
          <w:iCs/>
          <w:color w:val="000000"/>
          <w:kern w:val="3"/>
          <w:sz w:val="24"/>
          <w:szCs w:val="24"/>
          <w:lang w:eastAsia="zh-CN"/>
        </w:rPr>
        <w:t xml:space="preserve"> полудневна организация  в детските градини и </w:t>
      </w:r>
      <w:r w:rsidR="007003B5">
        <w:rPr>
          <w:rFonts w:ascii="Times New Roman" w:eastAsia="Times New Roman" w:hAnsi="Times New Roman" w:cs="Times New Roman"/>
          <w:bCs/>
          <w:iCs/>
          <w:color w:val="000000"/>
          <w:kern w:val="3"/>
          <w:sz w:val="24"/>
          <w:szCs w:val="24"/>
          <w:lang w:eastAsia="zh-CN"/>
        </w:rPr>
        <w:t xml:space="preserve">в </w:t>
      </w:r>
      <w:r w:rsidR="00BA3AD2" w:rsidRPr="00EB6D0A">
        <w:rPr>
          <w:rFonts w:ascii="Times New Roman" w:eastAsia="Times New Roman" w:hAnsi="Times New Roman" w:cs="Times New Roman"/>
          <w:bCs/>
          <w:iCs/>
          <w:color w:val="000000"/>
          <w:kern w:val="3"/>
          <w:sz w:val="24"/>
          <w:szCs w:val="24"/>
          <w:lang w:eastAsia="zh-CN"/>
        </w:rPr>
        <w:t>училищата, се регистрират в електронната система за прием, като приемът се осъществява в отделни групи със съответната организация по обявените от директорите свободни места.</w:t>
      </w:r>
    </w:p>
    <w:p w:rsidR="00BA3AD2" w:rsidRPr="00EB6D0A" w:rsidRDefault="00BA3AD2" w:rsidP="00BA3AD2">
      <w:pPr>
        <w:widowControl w:val="0"/>
        <w:tabs>
          <w:tab w:val="left" w:pos="993"/>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color w:val="000000"/>
          <w:kern w:val="3"/>
          <w:sz w:val="24"/>
          <w:szCs w:val="24"/>
          <w:lang w:eastAsia="zh-CN" w:bidi="hi-IN"/>
        </w:rPr>
        <w:t xml:space="preserve"> </w:t>
      </w: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u w:val="single"/>
          <w:lang w:eastAsia="zh-CN"/>
        </w:rPr>
      </w:pPr>
      <w:r w:rsidRPr="00EB6D0A">
        <w:rPr>
          <w:rFonts w:ascii="Times New Roman" w:eastAsia="Times New Roman" w:hAnsi="Times New Roman" w:cs="Times New Roman"/>
          <w:b/>
          <w:caps/>
          <w:color w:val="000000"/>
          <w:kern w:val="3"/>
          <w:sz w:val="24"/>
          <w:szCs w:val="24"/>
          <w:lang w:eastAsia="zh-CN"/>
        </w:rPr>
        <w:t>РАЗДЕЛ ІІ</w:t>
      </w: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u w:val="single"/>
          <w:lang w:eastAsia="zh-CN"/>
        </w:rPr>
      </w:pPr>
      <w:r w:rsidRPr="00EB6D0A">
        <w:rPr>
          <w:rFonts w:ascii="Times New Roman" w:eastAsia="Times New Roman" w:hAnsi="Times New Roman" w:cs="Times New Roman"/>
          <w:b/>
          <w:caps/>
          <w:color w:val="000000"/>
          <w:kern w:val="3"/>
          <w:sz w:val="24"/>
          <w:szCs w:val="24"/>
          <w:lang w:eastAsia="zh-CN"/>
        </w:rPr>
        <w:t>Регистриране за участие в централизирано  класиране  за прием</w:t>
      </w:r>
    </w:p>
    <w:p w:rsidR="00BA3AD2" w:rsidRPr="00EB6D0A" w:rsidRDefault="00BA3AD2" w:rsidP="00EB6D0A">
      <w:pPr>
        <w:suppressAutoHyphens/>
        <w:autoSpaceDN w:val="0"/>
        <w:spacing w:after="0"/>
        <w:ind w:firstLine="567"/>
        <w:textAlignment w:val="baseline"/>
        <w:rPr>
          <w:rFonts w:ascii="Times New Roman" w:eastAsia="Times New Roman" w:hAnsi="Times New Roman" w:cs="Times New Roman"/>
          <w:b/>
          <w:caps/>
          <w:color w:val="000000"/>
          <w:kern w:val="3"/>
          <w:sz w:val="24"/>
          <w:szCs w:val="24"/>
          <w:u w:val="single"/>
          <w:lang w:eastAsia="zh-CN"/>
        </w:rPr>
      </w:pP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Чл.11</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Всички деца, кандидатстващи за прием в общински детски ясли,</w:t>
      </w:r>
      <w:r w:rsidR="007003B5">
        <w:rPr>
          <w:rFonts w:ascii="Times New Roman" w:eastAsia="Times New Roman" w:hAnsi="Times New Roman" w:cs="Times New Roman"/>
          <w:bCs/>
          <w:iCs/>
          <w:color w:val="000000"/>
          <w:kern w:val="3"/>
          <w:sz w:val="24"/>
          <w:szCs w:val="24"/>
          <w:lang w:eastAsia="zh-CN"/>
        </w:rPr>
        <w:t xml:space="preserve"> в</w:t>
      </w:r>
      <w:r w:rsidRPr="00EB6D0A">
        <w:rPr>
          <w:rFonts w:ascii="Times New Roman" w:eastAsia="Times New Roman" w:hAnsi="Times New Roman" w:cs="Times New Roman"/>
          <w:bCs/>
          <w:iCs/>
          <w:color w:val="000000"/>
          <w:kern w:val="3"/>
          <w:sz w:val="24"/>
          <w:szCs w:val="24"/>
          <w:lang w:eastAsia="zh-CN"/>
        </w:rPr>
        <w:t xml:space="preserve"> детски градини и </w:t>
      </w:r>
      <w:r w:rsidR="007003B5">
        <w:rPr>
          <w:rFonts w:ascii="Times New Roman" w:eastAsia="Times New Roman" w:hAnsi="Times New Roman" w:cs="Times New Roman"/>
          <w:bCs/>
          <w:iCs/>
          <w:color w:val="000000"/>
          <w:kern w:val="3"/>
          <w:sz w:val="24"/>
          <w:szCs w:val="24"/>
          <w:lang w:eastAsia="zh-CN"/>
        </w:rPr>
        <w:t xml:space="preserve">в </w:t>
      </w:r>
      <w:r w:rsidRPr="00EB6D0A">
        <w:rPr>
          <w:rFonts w:ascii="Times New Roman" w:eastAsia="Times New Roman" w:hAnsi="Times New Roman" w:cs="Times New Roman"/>
          <w:bCs/>
          <w:iCs/>
          <w:color w:val="000000"/>
          <w:kern w:val="3"/>
          <w:sz w:val="24"/>
          <w:szCs w:val="24"/>
          <w:lang w:eastAsia="zh-CN"/>
        </w:rPr>
        <w:t>полудневни групи към училища</w:t>
      </w:r>
      <w:r w:rsidRPr="00EB6D0A">
        <w:rPr>
          <w:rFonts w:ascii="Times New Roman" w:eastAsia="Times New Roman" w:hAnsi="Times New Roman" w:cs="Times New Roman"/>
          <w:bCs/>
          <w:iCs/>
          <w:color w:val="FF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 xml:space="preserve">на територията на Община Бургас, се регистрират в електронната система </w:t>
      </w:r>
      <w:r w:rsidRPr="00EB6D0A">
        <w:rPr>
          <w:rFonts w:ascii="Times New Roman" w:eastAsia="Times New Roman" w:hAnsi="Times New Roman" w:cs="Times New Roman"/>
          <w:bCs/>
          <w:iCs/>
          <w:kern w:val="3"/>
          <w:sz w:val="24"/>
          <w:szCs w:val="24"/>
          <w:lang w:eastAsia="zh-CN"/>
        </w:rPr>
        <w:t>за прием.</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Чл.12</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Процедурата по подаване на заявленията за участие в електронно класиране стартира след обявяване на правилата за прием на съответната учебна година.</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Чл.13</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(1) Родителите (настойниците) подават заявление за участие в електронната система по образец, Приложение №1 към настоящата наредба. </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(2) Подаването на заявления се извършва:</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 xml:space="preserve">1. </w:t>
      </w:r>
      <w:r w:rsidRPr="00EB6D0A">
        <w:rPr>
          <w:rFonts w:ascii="Times New Roman" w:eastAsia="Times New Roman" w:hAnsi="Times New Roman" w:cs="Times New Roman"/>
          <w:bCs/>
          <w:iCs/>
          <w:kern w:val="3"/>
          <w:sz w:val="24"/>
          <w:szCs w:val="24"/>
          <w:lang w:eastAsia="zh-CN"/>
        </w:rPr>
        <w:t xml:space="preserve"> по електронен път;</w:t>
      </w:r>
    </w:p>
    <w:p w:rsidR="00BA3AD2" w:rsidRPr="00EB6D0A" w:rsidRDefault="0030589A"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Pr>
          <w:rFonts w:ascii="Times New Roman" w:eastAsia="Times New Roman" w:hAnsi="Times New Roman" w:cs="Times New Roman"/>
          <w:bCs/>
          <w:iCs/>
          <w:color w:val="000000"/>
          <w:kern w:val="3"/>
          <w:sz w:val="24"/>
          <w:szCs w:val="24"/>
          <w:lang w:eastAsia="zh-CN"/>
        </w:rPr>
        <w:t xml:space="preserve">2. </w:t>
      </w:r>
      <w:r w:rsidR="00BA3AD2" w:rsidRPr="00EB6D0A">
        <w:rPr>
          <w:rFonts w:ascii="Times New Roman" w:eastAsia="Times New Roman" w:hAnsi="Times New Roman" w:cs="Times New Roman"/>
          <w:bCs/>
          <w:iCs/>
          <w:color w:val="000000"/>
          <w:kern w:val="3"/>
          <w:sz w:val="24"/>
          <w:szCs w:val="24"/>
          <w:lang w:eastAsia="zh-CN"/>
        </w:rPr>
        <w:t xml:space="preserve">на място, в детското заведение или </w:t>
      </w:r>
      <w:r w:rsidR="00315F99">
        <w:rPr>
          <w:rFonts w:ascii="Times New Roman" w:eastAsia="Times New Roman" w:hAnsi="Times New Roman" w:cs="Times New Roman"/>
          <w:bCs/>
          <w:iCs/>
          <w:color w:val="000000"/>
          <w:kern w:val="3"/>
          <w:sz w:val="24"/>
          <w:szCs w:val="24"/>
          <w:lang w:eastAsia="zh-CN"/>
        </w:rPr>
        <w:t>в</w:t>
      </w:r>
      <w:r w:rsidR="00315F99">
        <w:rPr>
          <w:rFonts w:ascii="Times New Roman" w:eastAsia="Times New Roman" w:hAnsi="Times New Roman" w:cs="Times New Roman"/>
          <w:bCs/>
          <w:iCs/>
          <w:color w:val="000000"/>
          <w:kern w:val="3"/>
          <w:sz w:val="24"/>
          <w:szCs w:val="24"/>
          <w:lang w:val="en-US" w:eastAsia="zh-CN"/>
        </w:rPr>
        <w:t xml:space="preserve"> </w:t>
      </w:r>
      <w:r w:rsidR="00BA3AD2" w:rsidRPr="00EB6D0A">
        <w:rPr>
          <w:rFonts w:ascii="Times New Roman" w:eastAsia="Times New Roman" w:hAnsi="Times New Roman" w:cs="Times New Roman"/>
          <w:bCs/>
          <w:iCs/>
          <w:color w:val="000000"/>
          <w:kern w:val="3"/>
          <w:sz w:val="24"/>
          <w:szCs w:val="24"/>
          <w:lang w:eastAsia="zh-CN"/>
        </w:rPr>
        <w:t>училището (при директора или  упълномощено от него лице), посочено като първо желание за прием в заявлението.</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 xml:space="preserve">(3) Данните от заявлението се въвеждат в електронната система от директора или упълномощеното лице на детската ясла, детската градина или училище, </w:t>
      </w:r>
      <w:r w:rsidRPr="00EB6D0A">
        <w:rPr>
          <w:rFonts w:ascii="Times New Roman" w:eastAsia="Times New Roman" w:hAnsi="Times New Roman" w:cs="Times New Roman"/>
          <w:bCs/>
          <w:iCs/>
          <w:kern w:val="3"/>
          <w:sz w:val="24"/>
          <w:szCs w:val="24"/>
          <w:lang w:eastAsia="zh-CN"/>
        </w:rPr>
        <w:t>в</w:t>
      </w:r>
      <w:r w:rsidRPr="00EB6D0A">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shd w:val="clear" w:color="auto" w:fill="FFFFFF"/>
          <w:lang w:eastAsia="zh-CN"/>
        </w:rPr>
        <w:t>присъствието н</w:t>
      </w:r>
      <w:r w:rsidRPr="00EB6D0A">
        <w:rPr>
          <w:rFonts w:ascii="Times New Roman" w:eastAsia="Times New Roman" w:hAnsi="Times New Roman" w:cs="Times New Roman"/>
          <w:bCs/>
          <w:iCs/>
          <w:color w:val="000000"/>
          <w:kern w:val="3"/>
          <w:sz w:val="24"/>
          <w:szCs w:val="24"/>
          <w:lang w:eastAsia="zh-CN"/>
        </w:rPr>
        <w:t>а родителя/настойника.</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(4) На родителите/настойниците се предоставя индивидуален номер от електронната системата, с който се участва през всички етапи, посочени в правилата за прием на съответната учебна година</w:t>
      </w:r>
      <w:r w:rsidR="00604881">
        <w:rPr>
          <w:rFonts w:ascii="Times New Roman" w:eastAsia="Times New Roman" w:hAnsi="Times New Roman" w:cs="Times New Roman"/>
          <w:bCs/>
          <w:iCs/>
          <w:color w:val="000000"/>
          <w:kern w:val="3"/>
          <w:sz w:val="24"/>
          <w:szCs w:val="24"/>
          <w:lang w:eastAsia="zh-CN"/>
        </w:rPr>
        <w:t>.</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Чл.14</w:t>
      </w:r>
      <w:r w:rsidR="009477FF" w:rsidRPr="00EB6D0A">
        <w:rPr>
          <w:rFonts w:ascii="Times New Roman" w:eastAsia="Times New Roman" w:hAnsi="Times New Roman" w:cs="Times New Roman"/>
          <w:b/>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Всяко дете има право само на една регистрация в системата,</w:t>
      </w:r>
      <w:r w:rsidR="0030589A">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по един от двата начина, посочени в чл. 13, ал. 2.</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lastRenderedPageBreak/>
        <w:t>Чл.15</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Регистрацията се извършва в етапи, </w:t>
      </w:r>
      <w:r w:rsidRPr="00EB6D0A">
        <w:rPr>
          <w:rFonts w:ascii="Times New Roman" w:eastAsia="Times New Roman" w:hAnsi="Times New Roman" w:cs="Times New Roman"/>
          <w:bCs/>
          <w:iCs/>
          <w:kern w:val="3"/>
          <w:sz w:val="24"/>
          <w:szCs w:val="24"/>
          <w:lang w:eastAsia="zh-CN"/>
        </w:rPr>
        <w:t xml:space="preserve">посочени </w:t>
      </w:r>
      <w:r w:rsidRPr="00EB6D0A">
        <w:rPr>
          <w:rFonts w:ascii="Times New Roman" w:eastAsia="Times New Roman" w:hAnsi="Times New Roman" w:cs="Times New Roman"/>
          <w:bCs/>
          <w:iCs/>
          <w:color w:val="000000"/>
          <w:kern w:val="3"/>
          <w:sz w:val="24"/>
          <w:szCs w:val="24"/>
          <w:lang w:eastAsia="zh-CN"/>
        </w:rPr>
        <w:t xml:space="preserve">в </w:t>
      </w:r>
      <w:r w:rsidR="0030589A">
        <w:rPr>
          <w:rFonts w:ascii="Times New Roman" w:eastAsia="Times New Roman" w:hAnsi="Times New Roman" w:cs="Times New Roman"/>
          <w:bCs/>
          <w:iCs/>
          <w:color w:val="000000"/>
          <w:kern w:val="3"/>
          <w:sz w:val="24"/>
          <w:szCs w:val="24"/>
          <w:lang w:eastAsia="zh-CN"/>
        </w:rPr>
        <w:t>П</w:t>
      </w:r>
      <w:r w:rsidRPr="00EB6D0A">
        <w:rPr>
          <w:rFonts w:ascii="Times New Roman" w:eastAsia="Times New Roman" w:hAnsi="Times New Roman" w:cs="Times New Roman"/>
          <w:bCs/>
          <w:iCs/>
          <w:color w:val="000000"/>
          <w:kern w:val="3"/>
          <w:sz w:val="24"/>
          <w:szCs w:val="24"/>
          <w:lang w:eastAsia="zh-CN"/>
        </w:rPr>
        <w:t>равилата за съответната учебна година.</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Чл.16</w:t>
      </w:r>
      <w:r w:rsidR="009477FF" w:rsidRPr="00EB6D0A">
        <w:rPr>
          <w:rFonts w:ascii="Times New Roman" w:eastAsia="Times New Roman" w:hAnsi="Times New Roman" w:cs="Times New Roman"/>
          <w:b/>
          <w:bCs/>
          <w:iCs/>
          <w:color w:val="000000"/>
          <w:kern w:val="3"/>
          <w:sz w:val="24"/>
          <w:szCs w:val="24"/>
          <w:lang w:eastAsia="zh-CN"/>
        </w:rPr>
        <w:t>.</w:t>
      </w:r>
      <w:r w:rsidR="0030589A">
        <w:rPr>
          <w:rFonts w:ascii="Times New Roman" w:eastAsia="Times New Roman" w:hAnsi="Times New Roman" w:cs="Times New Roman"/>
          <w:bCs/>
          <w:iCs/>
          <w:color w:val="000000"/>
          <w:kern w:val="3"/>
          <w:sz w:val="24"/>
          <w:szCs w:val="24"/>
          <w:lang w:eastAsia="zh-CN"/>
        </w:rPr>
        <w:t xml:space="preserve"> Родителят/настойникът</w:t>
      </w:r>
      <w:r w:rsidRPr="00EB6D0A">
        <w:rPr>
          <w:rFonts w:ascii="Times New Roman" w:eastAsia="Times New Roman" w:hAnsi="Times New Roman" w:cs="Times New Roman"/>
          <w:bCs/>
          <w:iCs/>
          <w:color w:val="000000"/>
          <w:kern w:val="3"/>
          <w:sz w:val="24"/>
          <w:szCs w:val="24"/>
          <w:lang w:eastAsia="zh-CN"/>
        </w:rPr>
        <w:t xml:space="preserve"> на детето следва да подава вярна, актуална  информация в заявлението за участие в класирането.  </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Чл.17</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При промяна на обстоятелствата, посочени в заявлението,  родителят е длъжен да актуализира данните в системата </w:t>
      </w:r>
      <w:r w:rsidRPr="00EB6D0A">
        <w:rPr>
          <w:rFonts w:ascii="Times New Roman" w:eastAsia="Times New Roman" w:hAnsi="Times New Roman" w:cs="Times New Roman"/>
          <w:bCs/>
          <w:iCs/>
          <w:kern w:val="3"/>
          <w:sz w:val="24"/>
          <w:szCs w:val="24"/>
          <w:lang w:eastAsia="zh-CN"/>
        </w:rPr>
        <w:t>онлайн</w:t>
      </w:r>
      <w:r w:rsidRPr="00EB6D0A">
        <w:rPr>
          <w:rFonts w:ascii="Times New Roman" w:eastAsia="Times New Roman" w:hAnsi="Times New Roman" w:cs="Times New Roman"/>
          <w:bCs/>
          <w:iCs/>
          <w:color w:val="FF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или на място в детското заведение, където е подал заявлението.</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Чл.18</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Родителите имат възможност да </w:t>
      </w:r>
      <w:r w:rsidRPr="00EB6D0A">
        <w:rPr>
          <w:rFonts w:ascii="Times New Roman" w:eastAsia="Times New Roman" w:hAnsi="Times New Roman" w:cs="Times New Roman"/>
          <w:bCs/>
          <w:iCs/>
          <w:kern w:val="3"/>
          <w:sz w:val="24"/>
          <w:szCs w:val="24"/>
          <w:lang w:eastAsia="zh-CN"/>
        </w:rPr>
        <w:t xml:space="preserve">променят реда на заявените </w:t>
      </w:r>
      <w:r w:rsidRPr="00EB6D0A">
        <w:rPr>
          <w:rFonts w:ascii="Times New Roman" w:eastAsia="Times New Roman" w:hAnsi="Times New Roman" w:cs="Times New Roman"/>
          <w:bCs/>
          <w:iCs/>
          <w:color w:val="000000"/>
          <w:kern w:val="3"/>
          <w:sz w:val="24"/>
          <w:szCs w:val="24"/>
          <w:lang w:eastAsia="zh-CN"/>
        </w:rPr>
        <w:t>желания за конкретно детско заведение и за всеки отделен адрес в него преди всяко класиране и да посочват нови желания, съобразно обявените свободни места.</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Чл.19</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Кандидатстването на деца за предстояща учебна година се осъществява в срокове, определени с правилата за прием за съответната учебна година, обявени на сайта на Община Бургас, на страницата на електронната система за прием, както и на информационни табла във всички детски заведения и училища</w:t>
      </w:r>
      <w:r w:rsidRPr="00EB6D0A">
        <w:rPr>
          <w:rFonts w:ascii="Times New Roman" w:eastAsia="Times New Roman" w:hAnsi="Times New Roman" w:cs="Times New Roman"/>
          <w:bCs/>
          <w:iCs/>
          <w:kern w:val="3"/>
          <w:sz w:val="24"/>
          <w:szCs w:val="24"/>
          <w:lang w:eastAsia="zh-CN"/>
        </w:rPr>
        <w:t xml:space="preserve">, в които </w:t>
      </w:r>
      <w:r w:rsidRPr="00EB6D0A">
        <w:rPr>
          <w:rFonts w:ascii="Times New Roman" w:eastAsia="Times New Roman" w:hAnsi="Times New Roman" w:cs="Times New Roman"/>
          <w:bCs/>
          <w:iCs/>
          <w:color w:val="000000"/>
          <w:kern w:val="3"/>
          <w:sz w:val="24"/>
          <w:szCs w:val="24"/>
          <w:lang w:eastAsia="zh-CN"/>
        </w:rPr>
        <w:t>има подготвителни групи.</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Чл.20</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(1) </w:t>
      </w:r>
      <w:r w:rsidRPr="00EB6D0A">
        <w:rPr>
          <w:rFonts w:ascii="Times New Roman" w:eastAsia="Times New Roman" w:hAnsi="Times New Roman" w:cs="Times New Roman"/>
          <w:bCs/>
          <w:iCs/>
          <w:kern w:val="3"/>
          <w:sz w:val="24"/>
          <w:szCs w:val="24"/>
          <w:lang w:eastAsia="zh-CN"/>
        </w:rPr>
        <w:t>Данните на родителите и децата, посочени в заявленията</w:t>
      </w:r>
      <w:r w:rsidR="0030589A">
        <w:rPr>
          <w:rFonts w:ascii="Times New Roman" w:eastAsia="Times New Roman" w:hAnsi="Times New Roman" w:cs="Times New Roman"/>
          <w:bCs/>
          <w:iCs/>
          <w:kern w:val="3"/>
          <w:sz w:val="24"/>
          <w:szCs w:val="24"/>
          <w:lang w:eastAsia="zh-CN"/>
        </w:rPr>
        <w:t>,</w:t>
      </w:r>
      <w:r w:rsidRPr="00EB6D0A">
        <w:rPr>
          <w:rFonts w:ascii="Times New Roman" w:eastAsia="Times New Roman" w:hAnsi="Times New Roman" w:cs="Times New Roman"/>
          <w:bCs/>
          <w:iCs/>
          <w:kern w:val="3"/>
          <w:sz w:val="24"/>
          <w:szCs w:val="24"/>
          <w:lang w:eastAsia="zh-CN"/>
        </w:rPr>
        <w:t xml:space="preserve"> са лични по смисъла на Закона за защита на личните данни и като такива попадат под специален режим на защита.</w:t>
      </w:r>
    </w:p>
    <w:p w:rsidR="007416BE"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kern w:val="3"/>
          <w:sz w:val="24"/>
          <w:szCs w:val="24"/>
          <w:lang w:eastAsia="zh-CN"/>
        </w:rPr>
      </w:pPr>
      <w:r w:rsidRPr="00EB6D0A">
        <w:rPr>
          <w:rFonts w:ascii="Times New Roman" w:eastAsia="Times New Roman" w:hAnsi="Times New Roman" w:cs="Times New Roman"/>
          <w:bCs/>
          <w:iCs/>
          <w:kern w:val="3"/>
          <w:sz w:val="24"/>
          <w:szCs w:val="24"/>
          <w:lang w:eastAsia="zh-CN"/>
        </w:rPr>
        <w:t>(2) Данните по ал.</w:t>
      </w:r>
      <w:r w:rsidR="00604881">
        <w:rPr>
          <w:rFonts w:ascii="Times New Roman" w:eastAsia="Times New Roman" w:hAnsi="Times New Roman" w:cs="Times New Roman"/>
          <w:bCs/>
          <w:iCs/>
          <w:kern w:val="3"/>
          <w:sz w:val="24"/>
          <w:szCs w:val="24"/>
          <w:lang w:eastAsia="zh-CN"/>
        </w:rPr>
        <w:t xml:space="preserve"> </w:t>
      </w:r>
      <w:r w:rsidRPr="00EB6D0A">
        <w:rPr>
          <w:rFonts w:ascii="Times New Roman" w:eastAsia="Times New Roman" w:hAnsi="Times New Roman" w:cs="Times New Roman"/>
          <w:bCs/>
          <w:iCs/>
          <w:kern w:val="3"/>
          <w:sz w:val="24"/>
          <w:szCs w:val="24"/>
          <w:lang w:eastAsia="zh-CN"/>
        </w:rPr>
        <w:t>1 могат да бъдат ползвани единствено за нуждите на електронното класиране за прием.</w:t>
      </w:r>
    </w:p>
    <w:p w:rsidR="00C306A3" w:rsidRPr="00EB6D0A" w:rsidRDefault="00C306A3"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r w:rsidRPr="00EB6D0A">
        <w:rPr>
          <w:rFonts w:ascii="Times New Roman" w:eastAsia="Times New Roman" w:hAnsi="Times New Roman" w:cs="Times New Roman"/>
          <w:b/>
          <w:caps/>
          <w:color w:val="000000"/>
          <w:kern w:val="3"/>
          <w:sz w:val="24"/>
          <w:szCs w:val="24"/>
          <w:lang w:eastAsia="zh-CN"/>
        </w:rPr>
        <w:t>Раздел ІІІ</w:t>
      </w: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r w:rsidRPr="00EB6D0A">
        <w:rPr>
          <w:rFonts w:ascii="Times New Roman" w:eastAsia="Times New Roman" w:hAnsi="Times New Roman" w:cs="Times New Roman"/>
          <w:b/>
          <w:caps/>
          <w:color w:val="000000"/>
          <w:kern w:val="3"/>
          <w:sz w:val="24"/>
          <w:szCs w:val="24"/>
          <w:lang w:eastAsia="zh-CN"/>
        </w:rPr>
        <w:t>Класиране</w:t>
      </w:r>
    </w:p>
    <w:p w:rsidR="00C306A3" w:rsidRPr="00EB6D0A" w:rsidRDefault="00C306A3" w:rsidP="00BA3AD2">
      <w:pPr>
        <w:suppressAutoHyphens/>
        <w:autoSpaceDN w:val="0"/>
        <w:spacing w:after="0" w:line="240" w:lineRule="auto"/>
        <w:ind w:firstLine="567"/>
        <w:jc w:val="both"/>
        <w:textAlignment w:val="baseline"/>
        <w:rPr>
          <w:rFonts w:ascii="Times New Roman" w:eastAsia="Times New Roman" w:hAnsi="Times New Roman" w:cs="Times New Roman"/>
          <w:b/>
          <w:bCs/>
          <w:iCs/>
          <w:color w:val="000000"/>
          <w:kern w:val="3"/>
          <w:sz w:val="24"/>
          <w:szCs w:val="24"/>
          <w:lang w:eastAsia="zh-CN"/>
        </w:rPr>
      </w:pP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Чл.21</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Класирането се извършва в срокове, определени от етапите, посочени в правилата за прием за съответната учебна година.</w:t>
      </w:r>
    </w:p>
    <w:p w:rsidR="00BA3AD2" w:rsidRPr="00EB6D0A"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b/>
          <w:color w:val="000000"/>
          <w:kern w:val="3"/>
          <w:sz w:val="24"/>
          <w:szCs w:val="24"/>
          <w:lang w:eastAsia="zh-CN" w:bidi="hi-IN"/>
        </w:rPr>
        <w:t>Чл.22</w:t>
      </w:r>
      <w:r w:rsidR="00EB6D0A" w:rsidRPr="00EB6D0A">
        <w:rPr>
          <w:rFonts w:ascii="Times New Roman" w:eastAsia="SimSun" w:hAnsi="Times New Roman" w:cs="Times New Roman"/>
          <w:b/>
          <w:color w:val="000000"/>
          <w:kern w:val="3"/>
          <w:sz w:val="24"/>
          <w:szCs w:val="24"/>
          <w:lang w:eastAsia="zh-CN" w:bidi="hi-IN"/>
        </w:rPr>
        <w:t xml:space="preserve">. </w:t>
      </w:r>
      <w:r w:rsidRPr="00EB6D0A">
        <w:rPr>
          <w:rFonts w:ascii="Times New Roman" w:eastAsia="SimSun" w:hAnsi="Times New Roman" w:cs="Times New Roman"/>
          <w:color w:val="000000"/>
          <w:kern w:val="3"/>
          <w:sz w:val="24"/>
          <w:szCs w:val="24"/>
          <w:lang w:eastAsia="zh-CN" w:bidi="hi-IN"/>
        </w:rPr>
        <w:t>Електронната система класира децата съобразно подадената от родителите/настойниците информация по посочените в Приложение № 2 критерии за класиране.</w:t>
      </w:r>
    </w:p>
    <w:p w:rsidR="00BA3AD2" w:rsidRPr="00EB6D0A"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b/>
          <w:color w:val="000000"/>
          <w:kern w:val="3"/>
          <w:sz w:val="24"/>
          <w:szCs w:val="24"/>
          <w:lang w:eastAsia="zh-CN" w:bidi="hi-IN"/>
        </w:rPr>
        <w:t>Чл.23</w:t>
      </w:r>
      <w:r w:rsidR="009477FF" w:rsidRPr="00EB6D0A">
        <w:rPr>
          <w:rFonts w:ascii="Times New Roman" w:eastAsia="SimSun" w:hAnsi="Times New Roman" w:cs="Times New Roman"/>
          <w:b/>
          <w:color w:val="000000"/>
          <w:kern w:val="3"/>
          <w:sz w:val="24"/>
          <w:szCs w:val="24"/>
          <w:lang w:eastAsia="zh-CN" w:bidi="hi-IN"/>
        </w:rPr>
        <w:t xml:space="preserve">. </w:t>
      </w:r>
      <w:r w:rsidRPr="00EB6D0A">
        <w:rPr>
          <w:rFonts w:ascii="Times New Roman" w:eastAsia="SimSun" w:hAnsi="Times New Roman" w:cs="Times New Roman"/>
          <w:color w:val="000000"/>
          <w:kern w:val="3"/>
          <w:sz w:val="24"/>
          <w:szCs w:val="24"/>
          <w:lang w:eastAsia="zh-CN" w:bidi="hi-IN"/>
        </w:rPr>
        <w:t xml:space="preserve">Класирането </w:t>
      </w:r>
      <w:r w:rsidRPr="00EB6D0A">
        <w:rPr>
          <w:rFonts w:ascii="Times New Roman" w:eastAsia="SimSun" w:hAnsi="Times New Roman" w:cs="Times New Roman"/>
          <w:kern w:val="3"/>
          <w:sz w:val="24"/>
          <w:szCs w:val="24"/>
          <w:lang w:eastAsia="zh-CN" w:bidi="hi-IN"/>
        </w:rPr>
        <w:t>е според събраните от всяко дете точки, в низходящ ред.</w:t>
      </w:r>
    </w:p>
    <w:p w:rsidR="00BA3AD2" w:rsidRPr="00EB6D0A"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b/>
          <w:kern w:val="3"/>
          <w:sz w:val="24"/>
          <w:szCs w:val="24"/>
          <w:lang w:eastAsia="zh-CN" w:bidi="hi-IN"/>
        </w:rPr>
        <w:t>Чл.24</w:t>
      </w:r>
      <w:r w:rsidR="009477FF" w:rsidRPr="00EB6D0A">
        <w:rPr>
          <w:rFonts w:ascii="Times New Roman" w:eastAsia="SimSun" w:hAnsi="Times New Roman" w:cs="Times New Roman"/>
          <w:b/>
          <w:kern w:val="3"/>
          <w:sz w:val="24"/>
          <w:szCs w:val="24"/>
          <w:lang w:eastAsia="zh-CN" w:bidi="hi-IN"/>
        </w:rPr>
        <w:t>.</w:t>
      </w:r>
      <w:r w:rsidRPr="00EB6D0A">
        <w:rPr>
          <w:rFonts w:ascii="Times New Roman" w:eastAsia="SimSun" w:hAnsi="Times New Roman" w:cs="Times New Roman"/>
          <w:kern w:val="3"/>
          <w:sz w:val="24"/>
          <w:szCs w:val="24"/>
          <w:lang w:eastAsia="zh-CN" w:bidi="hi-IN"/>
        </w:rPr>
        <w:t xml:space="preserve"> Класирането е отделно за </w:t>
      </w:r>
      <w:r w:rsidRPr="00EB6D0A">
        <w:rPr>
          <w:rFonts w:ascii="Times New Roman" w:eastAsia="SimSun" w:hAnsi="Times New Roman" w:cs="Times New Roman"/>
          <w:color w:val="000000"/>
          <w:kern w:val="3"/>
          <w:sz w:val="24"/>
          <w:szCs w:val="24"/>
          <w:lang w:eastAsia="zh-CN" w:bidi="hi-IN"/>
        </w:rPr>
        <w:t>всяко детско заведение и за всеки негов отделен адрес, както и за всяка възрастова група в него.</w:t>
      </w:r>
    </w:p>
    <w:p w:rsidR="00BA3AD2" w:rsidRPr="00EB6D0A"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b/>
          <w:color w:val="000000"/>
          <w:kern w:val="3"/>
          <w:sz w:val="24"/>
          <w:szCs w:val="24"/>
          <w:lang w:eastAsia="zh-CN" w:bidi="hi-IN"/>
        </w:rPr>
        <w:t>Чл.25</w:t>
      </w:r>
      <w:r w:rsidR="009477FF" w:rsidRPr="00EB6D0A">
        <w:rPr>
          <w:rFonts w:ascii="Times New Roman" w:eastAsia="SimSun" w:hAnsi="Times New Roman" w:cs="Times New Roman"/>
          <w:b/>
          <w:color w:val="000000"/>
          <w:kern w:val="3"/>
          <w:sz w:val="24"/>
          <w:szCs w:val="24"/>
          <w:lang w:eastAsia="zh-CN" w:bidi="hi-IN"/>
        </w:rPr>
        <w:t>.</w:t>
      </w:r>
      <w:r w:rsidRPr="00EB6D0A">
        <w:rPr>
          <w:rFonts w:ascii="Times New Roman" w:eastAsia="SimSun" w:hAnsi="Times New Roman" w:cs="Times New Roman"/>
          <w:color w:val="000000"/>
          <w:kern w:val="3"/>
          <w:sz w:val="24"/>
          <w:szCs w:val="24"/>
          <w:lang w:eastAsia="zh-CN" w:bidi="hi-IN"/>
        </w:rPr>
        <w:t xml:space="preserve"> Всяко едно дете може да бъде класирано само в едно детско заведение (всеки отделен негов адрес), съобразно поредността на посочените от родителя/настойника желания.</w:t>
      </w:r>
    </w:p>
    <w:p w:rsidR="00BA3AD2" w:rsidRPr="00EB6D0A" w:rsidRDefault="00BA3AD2" w:rsidP="00BA3AD2">
      <w:pPr>
        <w:widowControl w:val="0"/>
        <w:tabs>
          <w:tab w:val="left" w:pos="1276"/>
        </w:tabs>
        <w:suppressAutoHyphens/>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b/>
          <w:color w:val="000000"/>
          <w:kern w:val="3"/>
          <w:sz w:val="24"/>
          <w:szCs w:val="24"/>
          <w:lang w:eastAsia="zh-CN" w:bidi="hi-IN"/>
        </w:rPr>
        <w:t>Чл.26</w:t>
      </w:r>
      <w:r w:rsidR="009477FF" w:rsidRPr="00EB6D0A">
        <w:rPr>
          <w:rFonts w:ascii="Times New Roman" w:eastAsia="SimSun" w:hAnsi="Times New Roman" w:cs="Times New Roman"/>
          <w:b/>
          <w:color w:val="000000"/>
          <w:kern w:val="3"/>
          <w:sz w:val="24"/>
          <w:szCs w:val="24"/>
          <w:lang w:eastAsia="zh-CN" w:bidi="hi-IN"/>
        </w:rPr>
        <w:t>.</w:t>
      </w:r>
      <w:r w:rsidRPr="00EB6D0A">
        <w:rPr>
          <w:rFonts w:ascii="Times New Roman" w:eastAsia="SimSun" w:hAnsi="Times New Roman" w:cs="Times New Roman"/>
          <w:color w:val="000000"/>
          <w:kern w:val="3"/>
          <w:sz w:val="24"/>
          <w:szCs w:val="24"/>
          <w:lang w:eastAsia="zh-CN" w:bidi="hi-IN"/>
        </w:rPr>
        <w:t xml:space="preserve"> Ако детето е прието на първо класиране, но не бъде записано, автоматично участва за следващо класиране, като мястото при първо класиране не се запазва.</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Чл.27</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При първото класиране за предстояща учебна година електронната система класира децата до броя на определения капацитет за всяка една от групите, а при всяко следващо класиране – според свободните места, останали след първо класиране.  </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Чл.28</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(1)</w:t>
      </w:r>
      <w:r w:rsidRPr="00EB6D0A">
        <w:rPr>
          <w:rFonts w:ascii="Times New Roman" w:eastAsia="Times New Roman" w:hAnsi="Times New Roman" w:cs="Times New Roman"/>
          <w:b/>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Детето се класира и записва в по-голяма или в по-малка възрастова група на детските градини, когато има обявени свободни места в тях, няма чакащи за прием деца за съответната възрастова група и родителят /настойникът е заявил съгласие за това.</w:t>
      </w:r>
    </w:p>
    <w:p w:rsidR="00DA3073" w:rsidRDefault="00BA3AD2" w:rsidP="00DA3073">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 xml:space="preserve">(2) </w:t>
      </w:r>
      <w:r w:rsidR="00DA3073" w:rsidRPr="00DA3073">
        <w:rPr>
          <w:rFonts w:ascii="Times New Roman" w:eastAsia="Times New Roman" w:hAnsi="Times New Roman" w:cs="Times New Roman"/>
          <w:bCs/>
          <w:iCs/>
          <w:color w:val="000000"/>
          <w:kern w:val="3"/>
          <w:sz w:val="24"/>
          <w:szCs w:val="24"/>
          <w:lang w:eastAsia="zh-CN"/>
        </w:rPr>
        <w:t>(</w:t>
      </w:r>
      <w:r w:rsidR="00DA3073">
        <w:rPr>
          <w:rFonts w:ascii="Times New Roman" w:eastAsia="Times New Roman" w:hAnsi="Times New Roman" w:cs="Times New Roman"/>
          <w:bCs/>
          <w:iCs/>
          <w:color w:val="000000"/>
          <w:kern w:val="3"/>
          <w:sz w:val="24"/>
          <w:szCs w:val="24"/>
          <w:lang w:eastAsia="zh-CN"/>
        </w:rPr>
        <w:t>отм</w:t>
      </w:r>
      <w:r w:rsidR="00DA3073" w:rsidRPr="00DA3073">
        <w:rPr>
          <w:rFonts w:ascii="Times New Roman" w:eastAsia="Times New Roman" w:hAnsi="Times New Roman" w:cs="Times New Roman"/>
          <w:bCs/>
          <w:iCs/>
          <w:color w:val="000000"/>
          <w:kern w:val="3"/>
          <w:sz w:val="24"/>
          <w:szCs w:val="24"/>
          <w:lang w:eastAsia="zh-CN"/>
        </w:rPr>
        <w:t>. Протокол № 6/30.01.2024 г.)</w:t>
      </w:r>
    </w:p>
    <w:p w:rsidR="00BA3AD2" w:rsidRPr="00EB6D0A" w:rsidRDefault="00BA3AD2" w:rsidP="00DA3073">
      <w:pPr>
        <w:suppressAutoHyphens/>
        <w:autoSpaceDN w:val="0"/>
        <w:spacing w:after="0" w:line="240" w:lineRule="auto"/>
        <w:ind w:firstLine="567"/>
        <w:jc w:val="both"/>
        <w:textAlignment w:val="baseline"/>
        <w:rPr>
          <w:rFonts w:ascii="Times New Roman" w:eastAsia="Times New Roman" w:hAnsi="Times New Roman" w:cs="Times New Roman"/>
          <w:kern w:val="3"/>
          <w:sz w:val="24"/>
          <w:szCs w:val="24"/>
          <w:lang w:eastAsia="zh-CN"/>
        </w:rPr>
      </w:pPr>
      <w:r w:rsidRPr="00EB6D0A">
        <w:rPr>
          <w:rFonts w:ascii="Times New Roman" w:eastAsia="Times New Roman" w:hAnsi="Times New Roman" w:cs="Times New Roman"/>
          <w:b/>
          <w:kern w:val="3"/>
          <w:sz w:val="24"/>
          <w:szCs w:val="24"/>
          <w:lang w:eastAsia="zh-CN"/>
        </w:rPr>
        <w:t>Чл.29</w:t>
      </w:r>
      <w:r w:rsidR="009477FF" w:rsidRPr="00EB6D0A">
        <w:rPr>
          <w:rFonts w:ascii="Times New Roman" w:eastAsia="Times New Roman" w:hAnsi="Times New Roman" w:cs="Times New Roman"/>
          <w:b/>
          <w:kern w:val="3"/>
          <w:sz w:val="24"/>
          <w:szCs w:val="24"/>
          <w:lang w:eastAsia="zh-CN"/>
        </w:rPr>
        <w:t xml:space="preserve">. </w:t>
      </w:r>
      <w:r w:rsidRPr="00EB6D0A">
        <w:rPr>
          <w:rFonts w:ascii="Times New Roman" w:eastAsia="Times New Roman" w:hAnsi="Times New Roman" w:cs="Times New Roman"/>
          <w:kern w:val="3"/>
          <w:sz w:val="24"/>
          <w:szCs w:val="24"/>
          <w:lang w:eastAsia="zh-CN"/>
        </w:rPr>
        <w:t>Децата, подлежащи на задължително предучилищно образование в подготвителни групи, независимо от групата, в която са записани, следва да се обучават по програмата за съответната им възрастова група.</w:t>
      </w:r>
    </w:p>
    <w:p w:rsidR="00BA3AD2" w:rsidRPr="00EB6D0A" w:rsidRDefault="00BA3AD2" w:rsidP="00BA3AD2">
      <w:pPr>
        <w:tabs>
          <w:tab w:val="left" w:pos="1276"/>
        </w:tabs>
        <w:suppressAutoHyphens/>
        <w:autoSpaceDN w:val="0"/>
        <w:spacing w:after="0" w:line="240" w:lineRule="auto"/>
        <w:ind w:firstLine="567"/>
        <w:jc w:val="both"/>
        <w:textAlignment w:val="baseline"/>
        <w:rPr>
          <w:rFonts w:ascii="Times New Roman" w:eastAsia="Times New Roman" w:hAnsi="Times New Roman" w:cs="Times New Roman"/>
          <w:kern w:val="3"/>
          <w:sz w:val="24"/>
          <w:szCs w:val="24"/>
          <w:lang w:eastAsia="zh-CN"/>
        </w:rPr>
      </w:pPr>
      <w:r w:rsidRPr="00EB6D0A">
        <w:rPr>
          <w:rFonts w:ascii="Times New Roman" w:eastAsia="Times New Roman" w:hAnsi="Times New Roman" w:cs="Times New Roman"/>
          <w:b/>
          <w:kern w:val="3"/>
          <w:sz w:val="24"/>
          <w:szCs w:val="24"/>
          <w:lang w:eastAsia="zh-CN"/>
        </w:rPr>
        <w:t>Чл.30</w:t>
      </w:r>
      <w:r w:rsidR="009477FF" w:rsidRPr="00EB6D0A">
        <w:rPr>
          <w:rFonts w:ascii="Times New Roman" w:eastAsia="Times New Roman" w:hAnsi="Times New Roman" w:cs="Times New Roman"/>
          <w:b/>
          <w:kern w:val="3"/>
          <w:sz w:val="24"/>
          <w:szCs w:val="24"/>
          <w:lang w:eastAsia="zh-CN"/>
        </w:rPr>
        <w:t xml:space="preserve">. </w:t>
      </w:r>
      <w:r w:rsidRPr="00EB6D0A">
        <w:rPr>
          <w:rFonts w:ascii="Times New Roman" w:eastAsia="Times New Roman" w:hAnsi="Times New Roman" w:cs="Times New Roman"/>
          <w:kern w:val="3"/>
          <w:sz w:val="24"/>
          <w:szCs w:val="24"/>
          <w:lang w:eastAsia="zh-CN"/>
        </w:rPr>
        <w:t xml:space="preserve"> При  освобождаване на място съответстващата им възрастова група  децата, записани по реда на чл. 28 се преместват по административен ред от </w:t>
      </w:r>
      <w:r w:rsidR="00260510">
        <w:rPr>
          <w:rFonts w:ascii="Times New Roman" w:eastAsia="Times New Roman" w:hAnsi="Times New Roman" w:cs="Times New Roman"/>
          <w:kern w:val="3"/>
          <w:sz w:val="24"/>
          <w:szCs w:val="24"/>
          <w:lang w:eastAsia="zh-CN"/>
        </w:rPr>
        <w:t>директора на детската градина.</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Чл.31</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(1) Резултатите от всяко класиране се публикуват в електронната система, </w:t>
      </w:r>
      <w:r w:rsidRPr="00EB6D0A">
        <w:rPr>
          <w:rFonts w:ascii="Times New Roman" w:eastAsia="Times New Roman" w:hAnsi="Times New Roman" w:cs="Times New Roman"/>
          <w:bCs/>
          <w:iCs/>
          <w:kern w:val="3"/>
          <w:sz w:val="24"/>
          <w:szCs w:val="24"/>
          <w:lang w:eastAsia="zh-CN"/>
        </w:rPr>
        <w:t>в профила на детето.</w:t>
      </w:r>
    </w:p>
    <w:p w:rsidR="00BA3AD2" w:rsidRPr="00EB6D0A" w:rsidRDefault="00BA3AD2" w:rsidP="009477FF">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 xml:space="preserve">(2) </w:t>
      </w:r>
      <w:r w:rsidR="00DA3073" w:rsidRPr="00DA3073">
        <w:rPr>
          <w:rFonts w:ascii="Times New Roman" w:eastAsia="Times New Roman" w:hAnsi="Times New Roman" w:cs="Times New Roman"/>
          <w:bCs/>
          <w:iCs/>
          <w:color w:val="000000"/>
          <w:kern w:val="3"/>
          <w:sz w:val="24"/>
          <w:szCs w:val="24"/>
          <w:lang w:eastAsia="zh-CN"/>
        </w:rPr>
        <w:t>(изм. Протокол № 6/30.01.2024 г.)</w:t>
      </w:r>
      <w:r w:rsidR="00DA3073">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 xml:space="preserve">Справка с резултатите от класирането, </w:t>
      </w:r>
      <w:r w:rsidR="00DA3073" w:rsidRPr="00DA3073">
        <w:rPr>
          <w:rFonts w:ascii="Times New Roman" w:eastAsia="Times New Roman" w:hAnsi="Times New Roman" w:cs="Times New Roman"/>
          <w:bCs/>
          <w:iCs/>
          <w:color w:val="000000"/>
          <w:kern w:val="3"/>
          <w:sz w:val="24"/>
          <w:szCs w:val="24"/>
          <w:lang w:eastAsia="zh-CN"/>
        </w:rPr>
        <w:t>изготвена при спазване на действащите разпоредби на законодателството в областта на защитата на личните данни</w:t>
      </w:r>
      <w:r w:rsidRPr="00EB6D0A">
        <w:rPr>
          <w:rFonts w:ascii="Times New Roman" w:eastAsia="Times New Roman" w:hAnsi="Times New Roman" w:cs="Times New Roman"/>
          <w:bCs/>
          <w:iCs/>
          <w:color w:val="000000"/>
          <w:kern w:val="3"/>
          <w:sz w:val="24"/>
          <w:szCs w:val="24"/>
          <w:lang w:eastAsia="zh-CN"/>
        </w:rPr>
        <w:t xml:space="preserve">, се поставя на информационните табла в детските ясли, </w:t>
      </w:r>
      <w:r w:rsidR="00260510">
        <w:rPr>
          <w:rFonts w:ascii="Times New Roman" w:eastAsia="Times New Roman" w:hAnsi="Times New Roman" w:cs="Times New Roman"/>
          <w:bCs/>
          <w:iCs/>
          <w:color w:val="000000"/>
          <w:kern w:val="3"/>
          <w:sz w:val="24"/>
          <w:szCs w:val="24"/>
          <w:lang w:eastAsia="zh-CN"/>
        </w:rPr>
        <w:t xml:space="preserve">в </w:t>
      </w:r>
      <w:r w:rsidRPr="00EB6D0A">
        <w:rPr>
          <w:rFonts w:ascii="Times New Roman" w:eastAsia="Times New Roman" w:hAnsi="Times New Roman" w:cs="Times New Roman"/>
          <w:bCs/>
          <w:iCs/>
          <w:color w:val="000000"/>
          <w:kern w:val="3"/>
          <w:sz w:val="24"/>
          <w:szCs w:val="24"/>
          <w:lang w:eastAsia="zh-CN"/>
        </w:rPr>
        <w:t xml:space="preserve">детските градини и </w:t>
      </w:r>
      <w:r w:rsidR="00260510">
        <w:rPr>
          <w:rFonts w:ascii="Times New Roman" w:eastAsia="Times New Roman" w:hAnsi="Times New Roman" w:cs="Times New Roman"/>
          <w:bCs/>
          <w:iCs/>
          <w:color w:val="000000"/>
          <w:kern w:val="3"/>
          <w:sz w:val="24"/>
          <w:szCs w:val="24"/>
          <w:lang w:eastAsia="zh-CN"/>
        </w:rPr>
        <w:t xml:space="preserve">в </w:t>
      </w:r>
      <w:r w:rsidRPr="00EB6D0A">
        <w:rPr>
          <w:rFonts w:ascii="Times New Roman" w:eastAsia="Times New Roman" w:hAnsi="Times New Roman" w:cs="Times New Roman"/>
          <w:bCs/>
          <w:iCs/>
          <w:color w:val="000000"/>
          <w:kern w:val="3"/>
          <w:sz w:val="24"/>
          <w:szCs w:val="24"/>
          <w:lang w:eastAsia="zh-CN"/>
        </w:rPr>
        <w:t>училищата, съгласно графика на етапите.</w:t>
      </w:r>
    </w:p>
    <w:p w:rsidR="007416BE" w:rsidRPr="00EB6D0A" w:rsidRDefault="007416BE"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r w:rsidRPr="00EB6D0A">
        <w:rPr>
          <w:rFonts w:ascii="Times New Roman" w:eastAsia="Times New Roman" w:hAnsi="Times New Roman" w:cs="Times New Roman"/>
          <w:b/>
          <w:caps/>
          <w:color w:val="000000"/>
          <w:kern w:val="3"/>
          <w:sz w:val="24"/>
          <w:szCs w:val="24"/>
          <w:lang w:eastAsia="zh-CN"/>
        </w:rPr>
        <w:t>Раздел ІV</w:t>
      </w:r>
    </w:p>
    <w:p w:rsidR="00BA3AD2" w:rsidRPr="00EB6D0A" w:rsidRDefault="00BA3AD2" w:rsidP="000E72B9">
      <w:pPr>
        <w:suppressAutoHyphens/>
        <w:autoSpaceDN w:val="0"/>
        <w:spacing w:after="0"/>
        <w:jc w:val="center"/>
        <w:textAlignment w:val="baseline"/>
        <w:rPr>
          <w:rFonts w:ascii="Times New Roman" w:eastAsia="Times New Roman" w:hAnsi="Times New Roman" w:cs="Times New Roman"/>
          <w:b/>
          <w:caps/>
          <w:color w:val="000000"/>
          <w:kern w:val="3"/>
          <w:sz w:val="24"/>
          <w:szCs w:val="24"/>
          <w:u w:val="single"/>
          <w:lang w:eastAsia="zh-CN"/>
        </w:rPr>
      </w:pPr>
      <w:r w:rsidRPr="00EB6D0A">
        <w:rPr>
          <w:rFonts w:ascii="Times New Roman" w:eastAsia="Times New Roman" w:hAnsi="Times New Roman" w:cs="Times New Roman"/>
          <w:b/>
          <w:caps/>
          <w:color w:val="000000"/>
          <w:kern w:val="3"/>
          <w:sz w:val="24"/>
          <w:szCs w:val="24"/>
          <w:lang w:eastAsia="zh-CN"/>
        </w:rPr>
        <w:t xml:space="preserve">Записване </w:t>
      </w:r>
    </w:p>
    <w:p w:rsidR="00C306A3" w:rsidRPr="00EB6D0A" w:rsidRDefault="00C306A3" w:rsidP="00BA3AD2">
      <w:pPr>
        <w:suppressAutoHyphens/>
        <w:autoSpaceDN w:val="0"/>
        <w:spacing w:after="0" w:line="240" w:lineRule="auto"/>
        <w:ind w:firstLine="567"/>
        <w:jc w:val="both"/>
        <w:textAlignment w:val="baseline"/>
        <w:rPr>
          <w:rFonts w:ascii="Times New Roman" w:eastAsia="Times New Roman" w:hAnsi="Times New Roman" w:cs="Times New Roman"/>
          <w:b/>
          <w:bCs/>
          <w:iCs/>
          <w:color w:val="000000"/>
          <w:kern w:val="3"/>
          <w:sz w:val="24"/>
          <w:szCs w:val="24"/>
          <w:lang w:eastAsia="zh-CN"/>
        </w:rPr>
      </w:pP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Чл.32</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Родителите/настойниците следва да</w:t>
      </w:r>
      <w:r w:rsidR="00AE3ECC">
        <w:rPr>
          <w:rFonts w:ascii="Times New Roman" w:eastAsia="Times New Roman" w:hAnsi="Times New Roman" w:cs="Times New Roman"/>
          <w:bCs/>
          <w:iCs/>
          <w:color w:val="000000"/>
          <w:kern w:val="3"/>
          <w:sz w:val="24"/>
          <w:szCs w:val="24"/>
          <w:lang w:eastAsia="zh-CN"/>
        </w:rPr>
        <w:t xml:space="preserve"> подадат заявление за записване</w:t>
      </w:r>
      <w:r w:rsidRPr="00EB6D0A">
        <w:rPr>
          <w:rFonts w:ascii="Times New Roman" w:eastAsia="Times New Roman" w:hAnsi="Times New Roman" w:cs="Times New Roman"/>
          <w:bCs/>
          <w:iCs/>
          <w:color w:val="000000"/>
          <w:kern w:val="3"/>
          <w:sz w:val="24"/>
          <w:szCs w:val="24"/>
          <w:lang w:eastAsia="zh-CN"/>
        </w:rPr>
        <w:t xml:space="preserve"> в  сроковете, определени в правилата за прием за всяка учебна година.</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Чл.33</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w:t>
      </w:r>
      <w:r w:rsidR="0021553B" w:rsidRPr="0021553B">
        <w:rPr>
          <w:rFonts w:ascii="Times New Roman" w:eastAsia="Times New Roman" w:hAnsi="Times New Roman" w:cs="Times New Roman"/>
          <w:bCs/>
          <w:iCs/>
          <w:color w:val="000000"/>
          <w:kern w:val="3"/>
          <w:sz w:val="24"/>
          <w:szCs w:val="24"/>
          <w:lang w:eastAsia="zh-CN"/>
        </w:rPr>
        <w:t>(изм. Протокол № 6/30.01.2024 г.)</w:t>
      </w:r>
      <w:r w:rsidR="0021553B">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 xml:space="preserve">Записването се извършва от директора на съответното заведение, след проверка на подадените от родителя задължителни документи и </w:t>
      </w:r>
      <w:r w:rsidR="0021553B" w:rsidRPr="0021553B">
        <w:rPr>
          <w:rFonts w:ascii="Times New Roman" w:eastAsia="Times New Roman" w:hAnsi="Times New Roman" w:cs="Times New Roman"/>
          <w:bCs/>
          <w:iCs/>
          <w:color w:val="000000"/>
          <w:kern w:val="3"/>
          <w:sz w:val="24"/>
          <w:szCs w:val="24"/>
          <w:lang w:eastAsia="zh-CN"/>
        </w:rPr>
        <w:t>служебно събрани данни, удостоверяващи ползваните точки</w:t>
      </w:r>
      <w:r w:rsidR="0021553B">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по съответните критерии за класиране, посочени в Приложение  № 2.</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 34</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Задължителни документи при записване са:</w:t>
      </w:r>
    </w:p>
    <w:p w:rsidR="00BA3AD2" w:rsidRPr="00EB6D0A" w:rsidRDefault="00BA3AD2" w:rsidP="009477FF">
      <w:pPr>
        <w:widowControl w:val="0"/>
        <w:numPr>
          <w:ilvl w:val="1"/>
          <w:numId w:val="6"/>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kern w:val="3"/>
          <w:sz w:val="24"/>
          <w:szCs w:val="24"/>
          <w:lang w:eastAsia="zh-CN"/>
        </w:rPr>
      </w:pPr>
      <w:r w:rsidRPr="00EB6D0A">
        <w:rPr>
          <w:rFonts w:ascii="Times New Roman" w:eastAsia="Times New Roman" w:hAnsi="Times New Roman" w:cs="Times New Roman"/>
          <w:color w:val="000000"/>
          <w:kern w:val="3"/>
          <w:sz w:val="24"/>
          <w:szCs w:val="24"/>
          <w:lang w:eastAsia="zh-CN"/>
        </w:rPr>
        <w:t>попълнено заявление за записване по образец, предоставен от съответното заведение;</w:t>
      </w:r>
    </w:p>
    <w:p w:rsidR="00BA3AD2" w:rsidRPr="00EB6D0A" w:rsidRDefault="00BA3AD2" w:rsidP="009477FF">
      <w:pPr>
        <w:widowControl w:val="0"/>
        <w:numPr>
          <w:ilvl w:val="1"/>
          <w:numId w:val="6"/>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kern w:val="3"/>
          <w:sz w:val="24"/>
          <w:szCs w:val="24"/>
          <w:lang w:eastAsia="zh-CN"/>
        </w:rPr>
      </w:pPr>
      <w:r w:rsidRPr="00EB6D0A">
        <w:rPr>
          <w:rFonts w:ascii="Times New Roman" w:eastAsia="Times New Roman" w:hAnsi="Times New Roman" w:cs="Times New Roman"/>
          <w:color w:val="000000"/>
          <w:kern w:val="3"/>
          <w:sz w:val="24"/>
          <w:szCs w:val="24"/>
          <w:lang w:eastAsia="zh-CN"/>
        </w:rPr>
        <w:t>копие от удостоверението за раждане на детето и оригинал за сверяване;</w:t>
      </w:r>
    </w:p>
    <w:p w:rsidR="00BA3AD2" w:rsidRPr="00EB6D0A" w:rsidRDefault="00BA3AD2" w:rsidP="009477FF">
      <w:pPr>
        <w:widowControl w:val="0"/>
        <w:numPr>
          <w:ilvl w:val="1"/>
          <w:numId w:val="6"/>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kern w:val="3"/>
          <w:sz w:val="24"/>
          <w:szCs w:val="24"/>
          <w:lang w:eastAsia="zh-CN"/>
        </w:rPr>
      </w:pPr>
      <w:r w:rsidRPr="00EB6D0A">
        <w:rPr>
          <w:rFonts w:ascii="Times New Roman" w:eastAsia="Times New Roman" w:hAnsi="Times New Roman" w:cs="Times New Roman"/>
          <w:kern w:val="3"/>
          <w:sz w:val="24"/>
          <w:szCs w:val="24"/>
          <w:lang w:eastAsia="zh-CN"/>
        </w:rPr>
        <w:t xml:space="preserve">документ за самоличност </w:t>
      </w:r>
      <w:r w:rsidRPr="00EB6D0A">
        <w:rPr>
          <w:rFonts w:ascii="Times New Roman" w:eastAsia="Times New Roman" w:hAnsi="Times New Roman" w:cs="Times New Roman"/>
          <w:color w:val="000000"/>
          <w:kern w:val="3"/>
          <w:sz w:val="24"/>
          <w:szCs w:val="24"/>
          <w:lang w:eastAsia="zh-CN"/>
        </w:rPr>
        <w:t>на подаващия заявлението  родител/настойник, за удостоверяване при поискване.</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Чл.35</w:t>
      </w:r>
      <w:r w:rsidR="009477FF" w:rsidRPr="00EB6D0A">
        <w:rPr>
          <w:rFonts w:ascii="Times New Roman" w:eastAsia="Times New Roman" w:hAnsi="Times New Roman" w:cs="Times New Roman"/>
          <w:b/>
          <w:bCs/>
          <w:iCs/>
          <w:color w:val="000000"/>
          <w:kern w:val="3"/>
          <w:sz w:val="24"/>
          <w:szCs w:val="24"/>
          <w:lang w:eastAsia="zh-CN"/>
        </w:rPr>
        <w:t>.</w:t>
      </w:r>
      <w:r w:rsidR="00775483">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Класираното дете се записв</w:t>
      </w:r>
      <w:r w:rsidR="0021553B">
        <w:rPr>
          <w:rFonts w:ascii="Times New Roman" w:eastAsia="Times New Roman" w:hAnsi="Times New Roman" w:cs="Times New Roman"/>
          <w:bCs/>
          <w:iCs/>
          <w:color w:val="000000"/>
          <w:kern w:val="3"/>
          <w:sz w:val="24"/>
          <w:szCs w:val="24"/>
          <w:lang w:eastAsia="zh-CN"/>
        </w:rPr>
        <w:t>а</w:t>
      </w:r>
      <w:r w:rsidRPr="00EB6D0A">
        <w:rPr>
          <w:rFonts w:ascii="Times New Roman" w:eastAsia="Times New Roman" w:hAnsi="Times New Roman" w:cs="Times New Roman"/>
          <w:bCs/>
          <w:iCs/>
          <w:color w:val="000000"/>
          <w:kern w:val="3"/>
          <w:sz w:val="24"/>
          <w:szCs w:val="24"/>
          <w:lang w:eastAsia="zh-CN"/>
        </w:rPr>
        <w:t>, само при наличие на задължително изискуемите документи в определените от системата срокове.</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Чл.36</w:t>
      </w:r>
      <w:r w:rsidR="009477FF" w:rsidRPr="00EB6D0A">
        <w:rPr>
          <w:rFonts w:ascii="Times New Roman" w:eastAsia="Times New Roman" w:hAnsi="Times New Roman" w:cs="Times New Roman"/>
          <w:b/>
          <w:bCs/>
          <w:iCs/>
          <w:color w:val="000000"/>
          <w:kern w:val="3"/>
          <w:sz w:val="24"/>
          <w:szCs w:val="24"/>
          <w:lang w:eastAsia="zh-CN"/>
        </w:rPr>
        <w:t>.</w:t>
      </w:r>
      <w:r w:rsidR="00775483">
        <w:rPr>
          <w:rFonts w:ascii="Times New Roman" w:eastAsia="Times New Roman" w:hAnsi="Times New Roman" w:cs="Times New Roman"/>
          <w:b/>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Дир</w:t>
      </w:r>
      <w:r w:rsidR="0021553B">
        <w:rPr>
          <w:rFonts w:ascii="Times New Roman" w:eastAsia="Times New Roman" w:hAnsi="Times New Roman" w:cs="Times New Roman"/>
          <w:bCs/>
          <w:iCs/>
          <w:color w:val="000000"/>
          <w:kern w:val="3"/>
          <w:sz w:val="24"/>
          <w:szCs w:val="24"/>
          <w:lang w:eastAsia="zh-CN"/>
        </w:rPr>
        <w:t>е</w:t>
      </w:r>
      <w:r w:rsidRPr="00EB6D0A">
        <w:rPr>
          <w:rFonts w:ascii="Times New Roman" w:eastAsia="Times New Roman" w:hAnsi="Times New Roman" w:cs="Times New Roman"/>
          <w:bCs/>
          <w:iCs/>
          <w:color w:val="000000"/>
          <w:kern w:val="3"/>
          <w:sz w:val="24"/>
          <w:szCs w:val="24"/>
          <w:lang w:eastAsia="zh-CN"/>
        </w:rPr>
        <w:t>кторът на съответното заведение е длъжен при записване да запознае родителите/настойниците</w:t>
      </w:r>
      <w:r w:rsidR="0021553B">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с</w:t>
      </w:r>
      <w:r w:rsidR="0021553B">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shd w:val="clear" w:color="auto" w:fill="FFFFFF"/>
          <w:lang w:eastAsia="zh-CN"/>
        </w:rPr>
        <w:t xml:space="preserve">документите, които следва да бъдат представени при постъпване, в това число </w:t>
      </w:r>
      <w:r w:rsidRPr="00EB6D0A">
        <w:rPr>
          <w:rFonts w:ascii="Times New Roman" w:eastAsia="Times New Roman" w:hAnsi="Times New Roman" w:cs="Times New Roman"/>
          <w:bCs/>
          <w:iCs/>
          <w:color w:val="000000"/>
          <w:kern w:val="3"/>
          <w:sz w:val="24"/>
          <w:szCs w:val="24"/>
          <w:lang w:eastAsia="zh-CN"/>
        </w:rPr>
        <w:t xml:space="preserve">за извършени </w:t>
      </w:r>
      <w:r w:rsidRPr="00EB6D0A">
        <w:rPr>
          <w:rFonts w:ascii="Times New Roman" w:eastAsia="Times New Roman" w:hAnsi="Times New Roman" w:cs="Times New Roman"/>
          <w:bCs/>
          <w:iCs/>
          <w:color w:val="000000"/>
          <w:kern w:val="3"/>
          <w:sz w:val="24"/>
          <w:szCs w:val="24"/>
          <w:shd w:val="clear" w:color="auto" w:fill="FFFFFF"/>
          <w:lang w:eastAsia="zh-CN"/>
        </w:rPr>
        <w:t>медицински и</w:t>
      </w:r>
      <w:r w:rsidRPr="00EB6D0A">
        <w:rPr>
          <w:rFonts w:ascii="Times New Roman" w:eastAsia="Times New Roman" w:hAnsi="Times New Roman" w:cs="Times New Roman"/>
          <w:bCs/>
          <w:iCs/>
          <w:color w:val="000000"/>
          <w:kern w:val="3"/>
          <w:sz w:val="24"/>
          <w:szCs w:val="24"/>
          <w:lang w:eastAsia="zh-CN"/>
        </w:rPr>
        <w:t xml:space="preserve">зследвания.   </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Чл.37</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Родител /настойник, посочил данни по критериите, които са дали определен брой точки при класирането и не може да ги удостовери, получава отказ за записване на детето.</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Чл.38</w:t>
      </w:r>
      <w:r w:rsidR="009477FF" w:rsidRPr="00EB6D0A">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 xml:space="preserve">Директорът или упълномощено лице на детското заведение или училище, </w:t>
      </w:r>
      <w:r w:rsidRPr="00EB6D0A">
        <w:rPr>
          <w:rFonts w:ascii="Times New Roman" w:eastAsia="Times New Roman" w:hAnsi="Times New Roman" w:cs="Times New Roman"/>
          <w:bCs/>
          <w:iCs/>
          <w:kern w:val="3"/>
          <w:sz w:val="24"/>
          <w:szCs w:val="24"/>
          <w:lang w:eastAsia="zh-CN"/>
        </w:rPr>
        <w:t xml:space="preserve">отразява записаното дете </w:t>
      </w:r>
      <w:r w:rsidRPr="00EB6D0A">
        <w:rPr>
          <w:rFonts w:ascii="Times New Roman" w:eastAsia="Times New Roman" w:hAnsi="Times New Roman" w:cs="Times New Roman"/>
          <w:bCs/>
          <w:iCs/>
          <w:color w:val="000000"/>
          <w:kern w:val="3"/>
          <w:sz w:val="24"/>
          <w:szCs w:val="24"/>
          <w:lang w:eastAsia="zh-CN"/>
        </w:rPr>
        <w:t>в електронната система.</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Чл.39</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След записване на дете в конкретно</w:t>
      </w:r>
      <w:r w:rsidRPr="00EB6D0A">
        <w:rPr>
          <w:rFonts w:ascii="Times New Roman" w:eastAsia="Times New Roman" w:hAnsi="Times New Roman" w:cs="Times New Roman"/>
          <w:bCs/>
          <w:iCs/>
          <w:kern w:val="3"/>
          <w:sz w:val="24"/>
          <w:szCs w:val="24"/>
          <w:lang w:eastAsia="zh-CN"/>
        </w:rPr>
        <w:t>то</w:t>
      </w:r>
      <w:r w:rsidRPr="00EB6D0A">
        <w:rPr>
          <w:rFonts w:ascii="Times New Roman" w:eastAsia="Times New Roman" w:hAnsi="Times New Roman" w:cs="Times New Roman"/>
          <w:bCs/>
          <w:iCs/>
          <w:color w:val="000000"/>
          <w:kern w:val="3"/>
          <w:sz w:val="24"/>
          <w:szCs w:val="24"/>
          <w:lang w:eastAsia="zh-CN"/>
        </w:rPr>
        <w:t xml:space="preserve"> детско заведение или училище отпада възможността същото да участва в последващи класирания.</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Чл.40</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Записаните з</w:t>
      </w:r>
      <w:r w:rsidR="00853600">
        <w:rPr>
          <w:rFonts w:ascii="Times New Roman" w:eastAsia="Times New Roman" w:hAnsi="Times New Roman" w:cs="Times New Roman"/>
          <w:bCs/>
          <w:iCs/>
          <w:color w:val="000000"/>
          <w:kern w:val="3"/>
          <w:sz w:val="24"/>
          <w:szCs w:val="24"/>
          <w:lang w:eastAsia="zh-CN"/>
        </w:rPr>
        <w:t>а предстояща учебна година деца</w:t>
      </w:r>
      <w:r w:rsidRPr="00EB6D0A">
        <w:rPr>
          <w:rFonts w:ascii="Times New Roman" w:eastAsia="Times New Roman" w:hAnsi="Times New Roman" w:cs="Times New Roman"/>
          <w:bCs/>
          <w:iCs/>
          <w:color w:val="000000"/>
          <w:kern w:val="3"/>
          <w:sz w:val="24"/>
          <w:szCs w:val="24"/>
          <w:lang w:eastAsia="zh-CN"/>
        </w:rPr>
        <w:t xml:space="preserve"> постъпват в детските градини или  учи</w:t>
      </w:r>
      <w:r w:rsidR="00775483">
        <w:rPr>
          <w:rFonts w:ascii="Times New Roman" w:eastAsia="Times New Roman" w:hAnsi="Times New Roman" w:cs="Times New Roman"/>
          <w:bCs/>
          <w:iCs/>
          <w:color w:val="000000"/>
          <w:kern w:val="3"/>
          <w:sz w:val="24"/>
          <w:szCs w:val="24"/>
          <w:lang w:eastAsia="zh-CN"/>
        </w:rPr>
        <w:t xml:space="preserve">лища на 15 септември. В случай </w:t>
      </w:r>
      <w:r w:rsidRPr="00EB6D0A">
        <w:rPr>
          <w:rFonts w:ascii="Times New Roman" w:eastAsia="Times New Roman" w:hAnsi="Times New Roman" w:cs="Times New Roman"/>
          <w:bCs/>
          <w:iCs/>
          <w:color w:val="000000"/>
          <w:kern w:val="3"/>
          <w:sz w:val="24"/>
          <w:szCs w:val="24"/>
          <w:lang w:eastAsia="zh-CN"/>
        </w:rPr>
        <w:t>че 15 септември е почивен ден</w:t>
      </w:r>
      <w:r w:rsidR="00853600">
        <w:rPr>
          <w:rFonts w:ascii="Times New Roman" w:eastAsia="Times New Roman" w:hAnsi="Times New Roman" w:cs="Times New Roman"/>
          <w:bCs/>
          <w:iCs/>
          <w:color w:val="000000"/>
          <w:kern w:val="3"/>
          <w:sz w:val="24"/>
          <w:szCs w:val="24"/>
          <w:lang w:eastAsia="zh-CN"/>
        </w:rPr>
        <w:t>,</w:t>
      </w:r>
      <w:r w:rsidRPr="00EB6D0A">
        <w:rPr>
          <w:rFonts w:ascii="Times New Roman" w:eastAsia="Times New Roman" w:hAnsi="Times New Roman" w:cs="Times New Roman"/>
          <w:bCs/>
          <w:iCs/>
          <w:color w:val="000000"/>
          <w:kern w:val="3"/>
          <w:sz w:val="24"/>
          <w:szCs w:val="24"/>
          <w:lang w:eastAsia="zh-CN"/>
        </w:rPr>
        <w:t xml:space="preserve"> децата постъпват в детска градина (училище) на първия следващ работен ден.</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Чл.41</w:t>
      </w:r>
      <w:r w:rsidR="009477FF" w:rsidRPr="00EB6D0A">
        <w:rPr>
          <w:rFonts w:ascii="Times New Roman" w:eastAsia="Times New Roman" w:hAnsi="Times New Roman" w:cs="Times New Roman"/>
          <w:b/>
          <w:bCs/>
          <w:iCs/>
          <w:color w:val="000000"/>
          <w:kern w:val="3"/>
          <w:sz w:val="24"/>
          <w:szCs w:val="24"/>
          <w:lang w:eastAsia="zh-CN"/>
        </w:rPr>
        <w:t>.</w:t>
      </w:r>
      <w:r w:rsidR="00775483">
        <w:rPr>
          <w:rFonts w:ascii="Times New Roman" w:eastAsia="Times New Roman" w:hAnsi="Times New Roman" w:cs="Times New Roman"/>
          <w:bCs/>
          <w:iCs/>
          <w:color w:val="000000"/>
          <w:kern w:val="3"/>
          <w:sz w:val="24"/>
          <w:szCs w:val="24"/>
          <w:lang w:eastAsia="zh-CN"/>
        </w:rPr>
        <w:t xml:space="preserve"> </w:t>
      </w:r>
      <w:r w:rsidRPr="00EB6D0A">
        <w:rPr>
          <w:rFonts w:ascii="Times New Roman" w:eastAsia="Times New Roman" w:hAnsi="Times New Roman" w:cs="Times New Roman"/>
          <w:iCs/>
          <w:color w:val="000000"/>
          <w:kern w:val="3"/>
          <w:sz w:val="24"/>
          <w:szCs w:val="24"/>
          <w:lang w:eastAsia="zh-CN"/>
        </w:rPr>
        <w:t>Родителите/настойниците в началото на учебната година се запознават с Правилник за дейността на детската градина (училище).</w:t>
      </w:r>
    </w:p>
    <w:p w:rsidR="00BA3AD2" w:rsidRPr="00EB6D0A" w:rsidRDefault="00BA3AD2" w:rsidP="00BA3AD2">
      <w:pPr>
        <w:suppressAutoHyphens/>
        <w:autoSpaceDN w:val="0"/>
        <w:spacing w:after="0"/>
        <w:jc w:val="both"/>
        <w:textAlignment w:val="baseline"/>
        <w:rPr>
          <w:rFonts w:ascii="Times New Roman" w:eastAsia="Times New Roman" w:hAnsi="Times New Roman" w:cs="Times New Roman"/>
          <w:b/>
          <w:caps/>
          <w:color w:val="000000"/>
          <w:kern w:val="3"/>
          <w:sz w:val="24"/>
          <w:szCs w:val="24"/>
          <w:lang w:eastAsia="zh-CN"/>
        </w:rPr>
      </w:pP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r w:rsidRPr="00EB6D0A">
        <w:rPr>
          <w:rFonts w:ascii="Times New Roman" w:eastAsia="Times New Roman" w:hAnsi="Times New Roman" w:cs="Times New Roman"/>
          <w:b/>
          <w:caps/>
          <w:color w:val="000000"/>
          <w:kern w:val="3"/>
          <w:sz w:val="24"/>
          <w:szCs w:val="24"/>
          <w:lang w:eastAsia="zh-CN"/>
        </w:rPr>
        <w:t>Раздел V</w:t>
      </w:r>
    </w:p>
    <w:p w:rsidR="00BA3AD2" w:rsidRPr="00EB6D0A" w:rsidRDefault="00BA3AD2" w:rsidP="00BA3AD2">
      <w:pPr>
        <w:shd w:val="clear" w:color="auto" w:fill="FFFFFF"/>
        <w:suppressAutoHyphens/>
        <w:autoSpaceDN w:val="0"/>
        <w:spacing w:after="0"/>
        <w:jc w:val="center"/>
        <w:textAlignment w:val="baseline"/>
        <w:rPr>
          <w:rFonts w:ascii="Times New Roman" w:eastAsia="Times New Roman" w:hAnsi="Times New Roman" w:cs="Times New Roman"/>
          <w:b/>
          <w:caps/>
          <w:color w:val="000000"/>
          <w:kern w:val="3"/>
          <w:sz w:val="24"/>
          <w:szCs w:val="24"/>
          <w:u w:val="single"/>
          <w:lang w:eastAsia="zh-CN"/>
        </w:rPr>
      </w:pPr>
      <w:r w:rsidRPr="00EB6D0A">
        <w:rPr>
          <w:rFonts w:ascii="Times New Roman" w:eastAsia="Times New Roman" w:hAnsi="Times New Roman" w:cs="Times New Roman"/>
          <w:b/>
          <w:caps/>
          <w:color w:val="000000"/>
          <w:kern w:val="3"/>
          <w:sz w:val="24"/>
          <w:szCs w:val="24"/>
          <w:lang w:eastAsia="zh-CN"/>
        </w:rPr>
        <w:t>ПреместванЕ</w:t>
      </w:r>
    </w:p>
    <w:p w:rsidR="00BA3AD2" w:rsidRPr="00EB6D0A" w:rsidRDefault="00BA3AD2" w:rsidP="00BA3AD2">
      <w:pPr>
        <w:suppressAutoHyphens/>
        <w:autoSpaceDN w:val="0"/>
        <w:spacing w:after="0"/>
        <w:ind w:firstLine="567"/>
        <w:jc w:val="both"/>
        <w:textAlignment w:val="baseline"/>
        <w:rPr>
          <w:rFonts w:ascii="Times New Roman" w:eastAsia="Times New Roman" w:hAnsi="Times New Roman" w:cs="Times New Roman"/>
          <w:bCs/>
          <w:iCs/>
          <w:color w:val="000000"/>
          <w:kern w:val="3"/>
          <w:sz w:val="24"/>
          <w:szCs w:val="24"/>
          <w:lang w:eastAsia="zh-CN"/>
        </w:rPr>
      </w:pP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Чл.42.</w:t>
      </w:r>
      <w:r w:rsidRPr="00EB6D0A">
        <w:rPr>
          <w:rFonts w:ascii="Times New Roman" w:eastAsia="Times New Roman" w:hAnsi="Times New Roman" w:cs="Times New Roman"/>
          <w:bCs/>
          <w:iCs/>
          <w:color w:val="000000"/>
          <w:kern w:val="3"/>
          <w:sz w:val="24"/>
          <w:szCs w:val="24"/>
          <w:lang w:eastAsia="zh-CN"/>
        </w:rPr>
        <w:t xml:space="preserve"> (1) </w:t>
      </w:r>
      <w:r w:rsidRPr="00EB6D0A">
        <w:rPr>
          <w:rFonts w:ascii="Times New Roman" w:eastAsia="Times New Roman" w:hAnsi="Times New Roman" w:cs="Times New Roman"/>
          <w:color w:val="000000"/>
          <w:kern w:val="3"/>
          <w:sz w:val="24"/>
          <w:szCs w:val="24"/>
          <w:lang w:eastAsia="zh-CN"/>
        </w:rPr>
        <w:t xml:space="preserve">Децата в общинските детски ясли, детски градини и полудневни подготвителни групи в училищата може да се преместват в други такива на територията на Община Бургас през цялата учебна година при наличие на свободни места по реда на тази </w:t>
      </w:r>
      <w:r w:rsidR="00853600">
        <w:rPr>
          <w:rFonts w:ascii="Times New Roman" w:eastAsia="Times New Roman" w:hAnsi="Times New Roman" w:cs="Times New Roman"/>
          <w:color w:val="000000"/>
          <w:kern w:val="3"/>
          <w:sz w:val="24"/>
          <w:szCs w:val="24"/>
          <w:lang w:eastAsia="zh-CN"/>
        </w:rPr>
        <w:t>Н</w:t>
      </w:r>
      <w:r w:rsidRPr="00EB6D0A">
        <w:rPr>
          <w:rFonts w:ascii="Times New Roman" w:eastAsia="Times New Roman" w:hAnsi="Times New Roman" w:cs="Times New Roman"/>
          <w:color w:val="000000"/>
          <w:kern w:val="3"/>
          <w:sz w:val="24"/>
          <w:szCs w:val="24"/>
          <w:lang w:eastAsia="zh-CN"/>
        </w:rPr>
        <w:t>аредба.</w:t>
      </w:r>
    </w:p>
    <w:p w:rsidR="00BA3AD2" w:rsidRPr="00EB6D0A" w:rsidRDefault="00BA3AD2" w:rsidP="00EB6D0A">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color w:val="000000"/>
          <w:kern w:val="3"/>
          <w:sz w:val="24"/>
          <w:szCs w:val="24"/>
          <w:lang w:eastAsia="zh-CN"/>
        </w:rPr>
        <w:t>(2) Децата могат да бъдат премествани след подаване на писмено заявление от родителите/настойниците до директора на детското (учебно) заведение.</w:t>
      </w:r>
    </w:p>
    <w:p w:rsidR="00BA3AD2" w:rsidRPr="00EB6D0A" w:rsidRDefault="0021553B" w:rsidP="0021553B">
      <w:pPr>
        <w:widowControl w:val="0"/>
        <w:numPr>
          <w:ilvl w:val="2"/>
          <w:numId w:val="11"/>
        </w:num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21553B">
        <w:rPr>
          <w:rFonts w:ascii="Times New Roman" w:eastAsia="Times New Roman" w:hAnsi="Times New Roman" w:cs="Times New Roman"/>
          <w:color w:val="000000"/>
          <w:kern w:val="3"/>
          <w:sz w:val="24"/>
          <w:szCs w:val="24"/>
          <w:lang w:eastAsia="zh-CN"/>
        </w:rPr>
        <w:t>(изм. Протокол № 6/30.01.2024 г.)</w:t>
      </w:r>
      <w:r>
        <w:rPr>
          <w:rFonts w:ascii="Times New Roman" w:eastAsia="Times New Roman" w:hAnsi="Times New Roman" w:cs="Times New Roman"/>
          <w:color w:val="000000"/>
          <w:kern w:val="3"/>
          <w:sz w:val="24"/>
          <w:szCs w:val="24"/>
          <w:lang w:eastAsia="zh-CN"/>
        </w:rPr>
        <w:t xml:space="preserve"> </w:t>
      </w:r>
      <w:r w:rsidR="00BA3AD2" w:rsidRPr="00EB6D0A">
        <w:rPr>
          <w:rFonts w:ascii="Times New Roman" w:eastAsia="Times New Roman" w:hAnsi="Times New Roman" w:cs="Times New Roman"/>
          <w:color w:val="000000"/>
          <w:kern w:val="3"/>
          <w:sz w:val="24"/>
          <w:szCs w:val="24"/>
          <w:lang w:eastAsia="zh-CN"/>
        </w:rPr>
        <w:t>Преместването на децата</w:t>
      </w:r>
      <w:r>
        <w:rPr>
          <w:rFonts w:ascii="Times New Roman" w:eastAsia="Times New Roman" w:hAnsi="Times New Roman" w:cs="Times New Roman"/>
          <w:color w:val="000000"/>
          <w:kern w:val="3"/>
          <w:sz w:val="24"/>
          <w:szCs w:val="24"/>
          <w:lang w:eastAsia="zh-CN"/>
        </w:rPr>
        <w:t xml:space="preserve"> </w:t>
      </w:r>
      <w:r w:rsidRPr="0021553B">
        <w:rPr>
          <w:rFonts w:ascii="Times New Roman" w:eastAsia="Times New Roman" w:hAnsi="Times New Roman" w:cs="Times New Roman"/>
          <w:color w:val="000000"/>
          <w:kern w:val="3"/>
          <w:sz w:val="24"/>
          <w:szCs w:val="24"/>
          <w:lang w:eastAsia="zh-CN"/>
        </w:rPr>
        <w:t>във втора</w:t>
      </w:r>
      <w:r w:rsidR="00551F8F">
        <w:rPr>
          <w:rFonts w:ascii="Times New Roman" w:eastAsia="Times New Roman" w:hAnsi="Times New Roman" w:cs="Times New Roman"/>
          <w:color w:val="000000"/>
          <w:kern w:val="3"/>
          <w:sz w:val="24"/>
          <w:szCs w:val="24"/>
          <w:lang w:eastAsia="zh-CN"/>
        </w:rPr>
        <w:t>,</w:t>
      </w:r>
      <w:r w:rsidR="00BA3AD2" w:rsidRPr="00EB6D0A">
        <w:rPr>
          <w:rFonts w:ascii="Times New Roman" w:eastAsia="Times New Roman" w:hAnsi="Times New Roman" w:cs="Times New Roman"/>
          <w:color w:val="000000"/>
          <w:kern w:val="3"/>
          <w:sz w:val="24"/>
          <w:szCs w:val="24"/>
          <w:lang w:eastAsia="zh-CN"/>
        </w:rPr>
        <w:t xml:space="preserve"> в трета и </w:t>
      </w:r>
      <w:r w:rsidR="00551F8F">
        <w:rPr>
          <w:rFonts w:ascii="Times New Roman" w:eastAsia="Times New Roman" w:hAnsi="Times New Roman" w:cs="Times New Roman"/>
          <w:color w:val="000000"/>
          <w:kern w:val="3"/>
          <w:sz w:val="24"/>
          <w:szCs w:val="24"/>
          <w:lang w:eastAsia="zh-CN"/>
        </w:rPr>
        <w:t xml:space="preserve">в </w:t>
      </w:r>
      <w:r w:rsidR="00BA3AD2" w:rsidRPr="00EB6D0A">
        <w:rPr>
          <w:rFonts w:ascii="Times New Roman" w:eastAsia="Times New Roman" w:hAnsi="Times New Roman" w:cs="Times New Roman"/>
          <w:color w:val="000000"/>
          <w:kern w:val="3"/>
          <w:sz w:val="24"/>
          <w:szCs w:val="24"/>
          <w:lang w:eastAsia="zh-CN"/>
        </w:rPr>
        <w:t>четвърта подготвителна група се извършва с Удостоверение за преместване.</w:t>
      </w:r>
    </w:p>
    <w:p w:rsidR="00BA3AD2" w:rsidRPr="00EB6D0A" w:rsidRDefault="00EA5020" w:rsidP="00EB6D0A">
      <w:pPr>
        <w:widowControl w:val="0"/>
        <w:numPr>
          <w:ilvl w:val="2"/>
          <w:numId w:val="11"/>
        </w:num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color w:val="000000"/>
          <w:kern w:val="3"/>
          <w:sz w:val="24"/>
          <w:szCs w:val="24"/>
          <w:lang w:eastAsia="zh-CN"/>
        </w:rPr>
        <w:t>(отм. Протокол №26/25.04.2017 г.)</w:t>
      </w:r>
      <w:r w:rsidR="00BA3AD2" w:rsidRPr="00EB6D0A">
        <w:rPr>
          <w:rFonts w:ascii="Times New Roman" w:eastAsia="Times New Roman" w:hAnsi="Times New Roman" w:cs="Times New Roman"/>
          <w:color w:val="000000"/>
          <w:kern w:val="3"/>
          <w:sz w:val="24"/>
          <w:szCs w:val="24"/>
          <w:lang w:eastAsia="zh-CN"/>
        </w:rPr>
        <w:t xml:space="preserve">  </w:t>
      </w:r>
    </w:p>
    <w:p w:rsidR="00BA3AD2" w:rsidRPr="00EB6D0A" w:rsidRDefault="00551F8F" w:rsidP="00EB6D0A">
      <w:pPr>
        <w:widowControl w:val="0"/>
        <w:numPr>
          <w:ilvl w:val="2"/>
          <w:numId w:val="11"/>
        </w:num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21553B">
        <w:rPr>
          <w:rFonts w:ascii="Times New Roman" w:eastAsia="Times New Roman" w:hAnsi="Times New Roman" w:cs="Times New Roman"/>
          <w:color w:val="000000"/>
          <w:kern w:val="3"/>
          <w:sz w:val="24"/>
          <w:szCs w:val="24"/>
          <w:lang w:eastAsia="zh-CN"/>
        </w:rPr>
        <w:t>(</w:t>
      </w:r>
      <w:r>
        <w:rPr>
          <w:rFonts w:ascii="Times New Roman" w:eastAsia="Times New Roman" w:hAnsi="Times New Roman" w:cs="Times New Roman"/>
          <w:color w:val="000000"/>
          <w:kern w:val="3"/>
          <w:sz w:val="24"/>
          <w:szCs w:val="24"/>
          <w:lang w:eastAsia="zh-CN"/>
        </w:rPr>
        <w:t>отм</w:t>
      </w:r>
      <w:r w:rsidRPr="0021553B">
        <w:rPr>
          <w:rFonts w:ascii="Times New Roman" w:eastAsia="Times New Roman" w:hAnsi="Times New Roman" w:cs="Times New Roman"/>
          <w:color w:val="000000"/>
          <w:kern w:val="3"/>
          <w:sz w:val="24"/>
          <w:szCs w:val="24"/>
          <w:lang w:eastAsia="zh-CN"/>
        </w:rPr>
        <w:t>. Протокол № 6/30.01.2024 г.)</w:t>
      </w:r>
    </w:p>
    <w:p w:rsidR="00BA3AD2" w:rsidRPr="00EB6D0A" w:rsidRDefault="00BA3AD2" w:rsidP="00EB6D0A">
      <w:pPr>
        <w:suppressAutoHyphens/>
        <w:autoSpaceDN w:val="0"/>
        <w:spacing w:after="0"/>
        <w:ind w:firstLine="567"/>
        <w:textAlignment w:val="baseline"/>
        <w:rPr>
          <w:rFonts w:ascii="Times New Roman" w:eastAsia="Times New Roman" w:hAnsi="Times New Roman" w:cs="Times New Roman"/>
          <w:b/>
          <w:caps/>
          <w:color w:val="000000"/>
          <w:kern w:val="3"/>
          <w:sz w:val="24"/>
          <w:szCs w:val="24"/>
          <w:lang w:eastAsia="zh-CN"/>
        </w:rPr>
      </w:pP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u w:val="single"/>
          <w:lang w:eastAsia="zh-CN"/>
        </w:rPr>
      </w:pPr>
      <w:r w:rsidRPr="00EB6D0A">
        <w:rPr>
          <w:rFonts w:ascii="Times New Roman" w:eastAsia="Times New Roman" w:hAnsi="Times New Roman" w:cs="Times New Roman"/>
          <w:b/>
          <w:caps/>
          <w:color w:val="000000"/>
          <w:kern w:val="3"/>
          <w:sz w:val="24"/>
          <w:szCs w:val="24"/>
          <w:lang w:eastAsia="zh-CN"/>
        </w:rPr>
        <w:t>Раздел VI</w:t>
      </w: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r w:rsidRPr="00EB6D0A">
        <w:rPr>
          <w:rFonts w:ascii="Times New Roman" w:eastAsia="Times New Roman" w:hAnsi="Times New Roman" w:cs="Times New Roman"/>
          <w:b/>
          <w:caps/>
          <w:color w:val="000000"/>
          <w:kern w:val="3"/>
          <w:sz w:val="24"/>
          <w:szCs w:val="24"/>
          <w:lang w:eastAsia="zh-CN"/>
        </w:rPr>
        <w:t>Отписване</w:t>
      </w:r>
    </w:p>
    <w:p w:rsidR="00BA3AD2" w:rsidRPr="00EB6D0A" w:rsidRDefault="00BA3AD2" w:rsidP="00BA3AD2">
      <w:pPr>
        <w:suppressAutoHyphens/>
        <w:autoSpaceDN w:val="0"/>
        <w:spacing w:after="0"/>
        <w:ind w:firstLine="900"/>
        <w:jc w:val="both"/>
        <w:textAlignment w:val="baseline"/>
        <w:rPr>
          <w:rFonts w:ascii="Times New Roman" w:eastAsia="Times New Roman" w:hAnsi="Times New Roman" w:cs="Times New Roman"/>
          <w:color w:val="000000"/>
          <w:kern w:val="3"/>
          <w:sz w:val="24"/>
          <w:szCs w:val="24"/>
          <w:lang w:eastAsia="zh-CN"/>
        </w:rPr>
      </w:pP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Чл.43</w:t>
      </w:r>
      <w:r w:rsidR="009477FF" w:rsidRPr="00EB6D0A">
        <w:rPr>
          <w:rFonts w:ascii="Times New Roman" w:eastAsia="Times New Roman" w:hAnsi="Times New Roman" w:cs="Times New Roman"/>
          <w:b/>
          <w:bCs/>
          <w:iCs/>
          <w:color w:val="000000"/>
          <w:kern w:val="3"/>
          <w:sz w:val="24"/>
          <w:szCs w:val="24"/>
          <w:lang w:eastAsia="zh-CN"/>
        </w:rPr>
        <w:t>.</w:t>
      </w:r>
      <w:r w:rsidRPr="00EB6D0A">
        <w:rPr>
          <w:rFonts w:ascii="Times New Roman" w:eastAsia="Times New Roman" w:hAnsi="Times New Roman" w:cs="Times New Roman"/>
          <w:iCs/>
          <w:color w:val="000000"/>
          <w:kern w:val="3"/>
          <w:sz w:val="24"/>
          <w:szCs w:val="24"/>
          <w:lang w:eastAsia="zh-CN"/>
        </w:rPr>
        <w:t xml:space="preserve"> Децата от детските ясли и детски градини се отписват:</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iCs/>
          <w:color w:val="000000"/>
          <w:kern w:val="3"/>
          <w:sz w:val="24"/>
          <w:szCs w:val="24"/>
          <w:lang w:eastAsia="zh-CN"/>
        </w:rPr>
        <w:t>1. По желание на родителите с мотивирано заявление до директора.</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iCs/>
          <w:color w:val="000000"/>
          <w:kern w:val="3"/>
          <w:sz w:val="24"/>
          <w:szCs w:val="24"/>
          <w:lang w:eastAsia="zh-CN"/>
        </w:rPr>
        <w:t>2. При постъпване в първи клас (за детски градини).</w:t>
      </w:r>
    </w:p>
    <w:p w:rsidR="00BA3AD2" w:rsidRPr="00EB6D0A" w:rsidRDefault="00BA3AD2" w:rsidP="00BA3AD2">
      <w:pPr>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iCs/>
          <w:color w:val="000000"/>
          <w:kern w:val="3"/>
          <w:sz w:val="24"/>
          <w:szCs w:val="24"/>
          <w:lang w:eastAsia="zh-CN"/>
        </w:rPr>
        <w:t xml:space="preserve">3. </w:t>
      </w:r>
      <w:r w:rsidR="00551F8F" w:rsidRPr="00551F8F">
        <w:rPr>
          <w:rFonts w:ascii="Times New Roman" w:eastAsia="Times New Roman" w:hAnsi="Times New Roman" w:cs="Times New Roman"/>
          <w:iCs/>
          <w:color w:val="000000"/>
          <w:kern w:val="3"/>
          <w:sz w:val="24"/>
          <w:szCs w:val="24"/>
          <w:lang w:eastAsia="zh-CN"/>
        </w:rPr>
        <w:t>(изм. Протокол № 6/30.01.2024 г.)</w:t>
      </w:r>
      <w:r w:rsidR="00551F8F">
        <w:rPr>
          <w:rFonts w:ascii="Times New Roman" w:eastAsia="Times New Roman" w:hAnsi="Times New Roman" w:cs="Times New Roman"/>
          <w:iCs/>
          <w:color w:val="000000"/>
          <w:kern w:val="3"/>
          <w:sz w:val="24"/>
          <w:szCs w:val="24"/>
          <w:lang w:eastAsia="zh-CN"/>
        </w:rPr>
        <w:t xml:space="preserve"> </w:t>
      </w:r>
      <w:r w:rsidRPr="00EB6D0A">
        <w:rPr>
          <w:rFonts w:ascii="Times New Roman" w:eastAsia="Times New Roman" w:hAnsi="Times New Roman" w:cs="Times New Roman"/>
          <w:iCs/>
          <w:color w:val="000000"/>
          <w:kern w:val="3"/>
          <w:sz w:val="24"/>
          <w:szCs w:val="24"/>
          <w:lang w:eastAsia="zh-CN"/>
        </w:rPr>
        <w:t xml:space="preserve">При отсъствие повече от два месеца без писмено заявление от родителите до директора на съответната образователна институция за децата от </w:t>
      </w:r>
      <w:r w:rsidR="00551F8F" w:rsidRPr="00551F8F">
        <w:rPr>
          <w:rFonts w:ascii="Times New Roman" w:eastAsia="Times New Roman" w:hAnsi="Times New Roman" w:cs="Times New Roman"/>
          <w:iCs/>
          <w:color w:val="000000"/>
          <w:kern w:val="3"/>
          <w:sz w:val="24"/>
          <w:szCs w:val="24"/>
          <w:lang w:eastAsia="zh-CN"/>
        </w:rPr>
        <w:t>детска ясла и първа възрастова група</w:t>
      </w:r>
      <w:r w:rsidRPr="00EB6D0A">
        <w:rPr>
          <w:rFonts w:ascii="Times New Roman" w:eastAsia="Times New Roman" w:hAnsi="Times New Roman" w:cs="Times New Roman"/>
          <w:iCs/>
          <w:color w:val="000000"/>
          <w:kern w:val="3"/>
          <w:sz w:val="24"/>
          <w:szCs w:val="24"/>
          <w:lang w:eastAsia="zh-CN"/>
        </w:rPr>
        <w:t>;</w:t>
      </w:r>
    </w:p>
    <w:p w:rsidR="00BA3AD2" w:rsidRPr="00EB6D0A" w:rsidRDefault="00BA3AD2" w:rsidP="00BA3AD2">
      <w:pPr>
        <w:tabs>
          <w:tab w:val="left" w:pos="993"/>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iCs/>
          <w:color w:val="000000"/>
          <w:kern w:val="3"/>
          <w:sz w:val="24"/>
          <w:szCs w:val="24"/>
          <w:lang w:eastAsia="zh-CN"/>
        </w:rPr>
        <w:t xml:space="preserve">4. </w:t>
      </w:r>
      <w:r w:rsidR="00551F8F" w:rsidRPr="00551F8F">
        <w:rPr>
          <w:rFonts w:ascii="Times New Roman" w:eastAsia="Times New Roman" w:hAnsi="Times New Roman" w:cs="Times New Roman"/>
          <w:iCs/>
          <w:color w:val="000000"/>
          <w:kern w:val="3"/>
          <w:sz w:val="24"/>
          <w:szCs w:val="24"/>
          <w:lang w:eastAsia="zh-CN"/>
        </w:rPr>
        <w:t>(</w:t>
      </w:r>
      <w:r w:rsidR="00551F8F">
        <w:rPr>
          <w:rFonts w:ascii="Times New Roman" w:eastAsia="Times New Roman" w:hAnsi="Times New Roman" w:cs="Times New Roman"/>
          <w:iCs/>
          <w:color w:val="000000"/>
          <w:kern w:val="3"/>
          <w:sz w:val="24"/>
          <w:szCs w:val="24"/>
          <w:lang w:eastAsia="zh-CN"/>
        </w:rPr>
        <w:t>отм</w:t>
      </w:r>
      <w:r w:rsidR="00551F8F" w:rsidRPr="00551F8F">
        <w:rPr>
          <w:rFonts w:ascii="Times New Roman" w:eastAsia="Times New Roman" w:hAnsi="Times New Roman" w:cs="Times New Roman"/>
          <w:iCs/>
          <w:color w:val="000000"/>
          <w:kern w:val="3"/>
          <w:sz w:val="24"/>
          <w:szCs w:val="24"/>
          <w:lang w:eastAsia="zh-CN"/>
        </w:rPr>
        <w:t>. Протокол № 6/30.01.2024 г.)</w:t>
      </w:r>
    </w:p>
    <w:p w:rsidR="00BA3AD2" w:rsidRPr="00EB6D0A" w:rsidRDefault="00BA3AD2" w:rsidP="00BA3AD2">
      <w:pPr>
        <w:suppressAutoHyphens/>
        <w:autoSpaceDN w:val="0"/>
        <w:spacing w:after="0" w:line="240" w:lineRule="auto"/>
        <w:jc w:val="both"/>
        <w:textAlignment w:val="baseline"/>
        <w:rPr>
          <w:rFonts w:ascii="Times New Roman" w:eastAsia="Times New Roman" w:hAnsi="Times New Roman" w:cs="Times New Roman"/>
          <w:iCs/>
          <w:color w:val="000000"/>
          <w:kern w:val="3"/>
          <w:sz w:val="24"/>
          <w:szCs w:val="24"/>
          <w:lang w:eastAsia="zh-CN"/>
        </w:rPr>
      </w:pPr>
      <w:r w:rsidRPr="00EB6D0A">
        <w:rPr>
          <w:rFonts w:ascii="Times New Roman" w:eastAsia="Times New Roman" w:hAnsi="Times New Roman" w:cs="Times New Roman"/>
          <w:iCs/>
          <w:color w:val="000000"/>
          <w:kern w:val="3"/>
          <w:sz w:val="24"/>
          <w:szCs w:val="24"/>
          <w:lang w:eastAsia="zh-CN"/>
        </w:rPr>
        <w:t xml:space="preserve">               </w:t>
      </w: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u w:val="single"/>
          <w:lang w:eastAsia="zh-CN"/>
        </w:rPr>
      </w:pPr>
      <w:r w:rsidRPr="00EB6D0A">
        <w:rPr>
          <w:rFonts w:ascii="Times New Roman" w:eastAsia="Times New Roman" w:hAnsi="Times New Roman" w:cs="Times New Roman"/>
          <w:b/>
          <w:caps/>
          <w:color w:val="000000"/>
          <w:kern w:val="3"/>
          <w:sz w:val="24"/>
          <w:szCs w:val="24"/>
          <w:lang w:eastAsia="zh-CN"/>
        </w:rPr>
        <w:t>Раздел VIi</w:t>
      </w: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r w:rsidRPr="00EB6D0A">
        <w:rPr>
          <w:rFonts w:ascii="Times New Roman" w:eastAsia="Times New Roman" w:hAnsi="Times New Roman" w:cs="Times New Roman"/>
          <w:b/>
          <w:caps/>
          <w:color w:val="000000"/>
          <w:kern w:val="3"/>
          <w:sz w:val="24"/>
          <w:szCs w:val="24"/>
          <w:lang w:eastAsia="zh-CN"/>
        </w:rPr>
        <w:t>етапи на дейностите</w:t>
      </w:r>
    </w:p>
    <w:p w:rsidR="00BA3AD2" w:rsidRPr="00EB6D0A" w:rsidRDefault="00BA3AD2" w:rsidP="00BA3AD2">
      <w:pPr>
        <w:suppressAutoHyphens/>
        <w:autoSpaceDN w:val="0"/>
        <w:spacing w:after="0"/>
        <w:jc w:val="both"/>
        <w:textAlignment w:val="baseline"/>
        <w:rPr>
          <w:rFonts w:ascii="Times New Roman" w:eastAsia="Times New Roman" w:hAnsi="Times New Roman" w:cs="Times New Roman"/>
          <w:iCs/>
          <w:color w:val="000000"/>
          <w:kern w:val="3"/>
          <w:sz w:val="24"/>
          <w:szCs w:val="24"/>
          <w:lang w:eastAsia="zh-CN"/>
        </w:rPr>
      </w:pPr>
    </w:p>
    <w:p w:rsidR="00C306A3" w:rsidRPr="00EB6D0A" w:rsidRDefault="00BA3AD2" w:rsidP="00C306A3">
      <w:pPr>
        <w:tabs>
          <w:tab w:val="left" w:pos="1276"/>
        </w:tabs>
        <w:suppressAutoHyphens/>
        <w:autoSpaceDN w:val="0"/>
        <w:ind w:firstLine="567"/>
        <w:contextualSpacing/>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Чл.44</w:t>
      </w:r>
      <w:r w:rsidR="009477FF" w:rsidRPr="00EB6D0A">
        <w:rPr>
          <w:rFonts w:ascii="Times New Roman" w:eastAsia="Times New Roman" w:hAnsi="Times New Roman" w:cs="Times New Roman"/>
          <w:b/>
          <w:bCs/>
          <w:iCs/>
          <w:color w:val="000000"/>
          <w:kern w:val="3"/>
          <w:sz w:val="24"/>
          <w:szCs w:val="24"/>
          <w:lang w:eastAsia="zh-CN"/>
        </w:rPr>
        <w:t>.</w:t>
      </w:r>
      <w:r w:rsidR="00853600">
        <w:rPr>
          <w:rFonts w:ascii="Times New Roman" w:eastAsia="Times New Roman" w:hAnsi="Times New Roman" w:cs="Times New Roman"/>
          <w:b/>
          <w:bCs/>
          <w:iCs/>
          <w:color w:val="000000"/>
          <w:kern w:val="3"/>
          <w:sz w:val="24"/>
          <w:szCs w:val="24"/>
          <w:lang w:eastAsia="zh-CN"/>
        </w:rPr>
        <w:t xml:space="preserve"> </w:t>
      </w:r>
      <w:r w:rsidR="004F7F53" w:rsidRPr="00EB6D0A">
        <w:rPr>
          <w:rFonts w:ascii="Times New Roman" w:eastAsia="Times New Roman" w:hAnsi="Times New Roman" w:cs="Times New Roman"/>
          <w:bCs/>
          <w:iCs/>
          <w:color w:val="000000"/>
          <w:kern w:val="3"/>
          <w:sz w:val="24"/>
          <w:szCs w:val="24"/>
          <w:lang w:eastAsia="zh-CN"/>
        </w:rPr>
        <w:t xml:space="preserve">(изм. Протокол №30/20.12.2021 г.) </w:t>
      </w:r>
      <w:r w:rsidR="00C306A3" w:rsidRPr="00EB6D0A">
        <w:rPr>
          <w:rFonts w:ascii="Times New Roman" w:eastAsia="Times New Roman" w:hAnsi="Times New Roman" w:cs="Times New Roman"/>
          <w:bCs/>
          <w:iCs/>
          <w:color w:val="000000"/>
          <w:kern w:val="3"/>
          <w:sz w:val="24"/>
          <w:szCs w:val="24"/>
          <w:lang w:eastAsia="zh-CN"/>
        </w:rPr>
        <w:t>До 31 октомври всяка година</w:t>
      </w:r>
      <w:r w:rsidR="00C306A3" w:rsidRPr="00EB6D0A">
        <w:rPr>
          <w:rFonts w:ascii="Times New Roman" w:eastAsia="Times New Roman" w:hAnsi="Times New Roman" w:cs="Times New Roman"/>
          <w:b/>
          <w:bCs/>
          <w:iCs/>
          <w:color w:val="000000"/>
          <w:kern w:val="3"/>
          <w:sz w:val="24"/>
          <w:szCs w:val="24"/>
          <w:lang w:eastAsia="zh-CN"/>
        </w:rPr>
        <w:t xml:space="preserve"> </w:t>
      </w:r>
      <w:r w:rsidR="00C306A3" w:rsidRPr="00EB6D0A">
        <w:rPr>
          <w:rFonts w:ascii="Times New Roman" w:eastAsia="Times New Roman" w:hAnsi="Times New Roman" w:cs="Times New Roman"/>
          <w:color w:val="000000"/>
          <w:kern w:val="3"/>
          <w:sz w:val="24"/>
          <w:szCs w:val="24"/>
          <w:lang w:eastAsia="zh-CN"/>
        </w:rPr>
        <w:t xml:space="preserve">Дирекция „Образование и демографски въпроси“ </w:t>
      </w:r>
      <w:r w:rsidR="00C306A3" w:rsidRPr="00EB6D0A">
        <w:rPr>
          <w:rFonts w:ascii="Times New Roman" w:eastAsia="Times New Roman" w:hAnsi="Times New Roman" w:cs="Times New Roman"/>
          <w:bCs/>
          <w:iCs/>
          <w:color w:val="000000"/>
          <w:kern w:val="3"/>
          <w:sz w:val="24"/>
          <w:szCs w:val="24"/>
          <w:lang w:eastAsia="zh-CN"/>
        </w:rPr>
        <w:t>разработва Правила за прием</w:t>
      </w:r>
      <w:r w:rsidR="00C306A3" w:rsidRPr="00EB6D0A">
        <w:rPr>
          <w:rFonts w:ascii="Times New Roman" w:eastAsia="Times New Roman" w:hAnsi="Times New Roman" w:cs="Times New Roman"/>
          <w:color w:val="000000"/>
          <w:kern w:val="3"/>
          <w:sz w:val="24"/>
          <w:szCs w:val="24"/>
          <w:lang w:eastAsia="zh-CN"/>
        </w:rPr>
        <w:t xml:space="preserve"> </w:t>
      </w:r>
      <w:r w:rsidR="00C306A3" w:rsidRPr="00EB6D0A">
        <w:rPr>
          <w:rFonts w:ascii="Times New Roman" w:eastAsia="Times New Roman" w:hAnsi="Times New Roman" w:cs="Times New Roman"/>
          <w:bCs/>
          <w:iCs/>
          <w:color w:val="000000"/>
          <w:kern w:val="3"/>
          <w:sz w:val="24"/>
          <w:szCs w:val="24"/>
          <w:lang w:eastAsia="zh-CN"/>
        </w:rPr>
        <w:t>за предстояща учебна година. Правилата се утвърждават от Общинския съвет до 31 декември на текущата календарна година.</w:t>
      </w:r>
    </w:p>
    <w:p w:rsidR="00C306A3" w:rsidRPr="00EB6D0A" w:rsidRDefault="00C306A3" w:rsidP="00C306A3">
      <w:pPr>
        <w:tabs>
          <w:tab w:val="left" w:pos="1276"/>
        </w:tabs>
        <w:suppressAutoHyphens/>
        <w:autoSpaceDN w:val="0"/>
        <w:spacing w:after="0" w:line="240" w:lineRule="auto"/>
        <w:ind w:firstLine="567"/>
        <w:contextualSpacing/>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В правилата за прием се посочват етапите и сроковете на дейностите:</w:t>
      </w:r>
    </w:p>
    <w:p w:rsidR="00C306A3" w:rsidRPr="00EB6D0A" w:rsidRDefault="00C306A3" w:rsidP="00C306A3">
      <w:pPr>
        <w:widowControl w:val="0"/>
        <w:numPr>
          <w:ilvl w:val="3"/>
          <w:numId w:val="11"/>
        </w:numPr>
        <w:tabs>
          <w:tab w:val="left" w:pos="851"/>
        </w:tabs>
        <w:suppressAutoHyphens/>
        <w:autoSpaceDN w:val="0"/>
        <w:spacing w:after="0" w:line="240" w:lineRule="auto"/>
        <w:ind w:firstLine="567"/>
        <w:contextualSpacing/>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обявяване на свободните места;</w:t>
      </w:r>
    </w:p>
    <w:p w:rsidR="00C306A3" w:rsidRPr="00EB6D0A" w:rsidRDefault="00C306A3" w:rsidP="00C306A3">
      <w:pPr>
        <w:widowControl w:val="0"/>
        <w:numPr>
          <w:ilvl w:val="3"/>
          <w:numId w:val="11"/>
        </w:numPr>
        <w:tabs>
          <w:tab w:val="left" w:pos="851"/>
        </w:tabs>
        <w:suppressAutoHyphens/>
        <w:autoSpaceDN w:val="0"/>
        <w:spacing w:after="0" w:line="240" w:lineRule="auto"/>
        <w:ind w:firstLine="567"/>
        <w:contextualSpacing/>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регистриране за участие в класиране  за прием (подаване на Заявление), онлайн или на място в детското или учебно заведение;</w:t>
      </w:r>
    </w:p>
    <w:p w:rsidR="00C306A3" w:rsidRPr="00EB6D0A" w:rsidRDefault="00C306A3" w:rsidP="00C306A3">
      <w:pPr>
        <w:widowControl w:val="0"/>
        <w:numPr>
          <w:ilvl w:val="3"/>
          <w:numId w:val="11"/>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обявяване на резултатите;</w:t>
      </w:r>
    </w:p>
    <w:p w:rsidR="00C306A3" w:rsidRPr="00EB6D0A" w:rsidRDefault="00C306A3" w:rsidP="00C306A3">
      <w:pPr>
        <w:widowControl w:val="0"/>
        <w:numPr>
          <w:ilvl w:val="3"/>
          <w:numId w:val="11"/>
        </w:numPr>
        <w:tabs>
          <w:tab w:val="left" w:pos="851"/>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записване на децата;</w:t>
      </w:r>
    </w:p>
    <w:p w:rsidR="00BA3AD2" w:rsidRPr="00EB6D0A" w:rsidRDefault="00C306A3" w:rsidP="00C306A3">
      <w:pPr>
        <w:tabs>
          <w:tab w:val="left" w:pos="1276"/>
        </w:tabs>
        <w:suppressAutoHyphens/>
        <w:autoSpaceDN w:val="0"/>
        <w:spacing w:after="0" w:line="240" w:lineRule="auto"/>
        <w:ind w:firstLine="567"/>
        <w:jc w:val="both"/>
        <w:textAlignment w:val="baseline"/>
        <w:rPr>
          <w:rFonts w:ascii="Times New Roman" w:eastAsia="Times New Roman" w:hAnsi="Times New Roman" w:cs="Times New Roman"/>
          <w:b/>
          <w:caps/>
          <w:color w:val="000000"/>
          <w:kern w:val="3"/>
          <w:sz w:val="24"/>
          <w:szCs w:val="24"/>
          <w:lang w:eastAsia="zh-CN"/>
        </w:rPr>
      </w:pPr>
      <w:r w:rsidRPr="00EB6D0A">
        <w:rPr>
          <w:rFonts w:ascii="Times New Roman" w:eastAsia="Times New Roman" w:hAnsi="Times New Roman" w:cs="Times New Roman"/>
          <w:bCs/>
          <w:iCs/>
          <w:color w:val="000000"/>
          <w:kern w:val="3"/>
          <w:sz w:val="24"/>
          <w:szCs w:val="24"/>
          <w:lang w:eastAsia="zh-CN"/>
        </w:rPr>
        <w:t>отразяване на данните за записаните деца в системата от директорите.</w:t>
      </w:r>
    </w:p>
    <w:p w:rsidR="00C306A3" w:rsidRPr="00EB6D0A" w:rsidRDefault="00C306A3"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u w:val="single"/>
          <w:lang w:eastAsia="zh-CN"/>
        </w:rPr>
      </w:pPr>
      <w:r w:rsidRPr="00EB6D0A">
        <w:rPr>
          <w:rFonts w:ascii="Times New Roman" w:eastAsia="Times New Roman" w:hAnsi="Times New Roman" w:cs="Times New Roman"/>
          <w:b/>
          <w:caps/>
          <w:color w:val="000000"/>
          <w:kern w:val="3"/>
          <w:sz w:val="24"/>
          <w:szCs w:val="24"/>
          <w:lang w:eastAsia="zh-CN"/>
        </w:rPr>
        <w:t>Раздел VІII</w:t>
      </w: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r w:rsidRPr="00EB6D0A">
        <w:rPr>
          <w:rFonts w:ascii="Times New Roman" w:eastAsia="Times New Roman" w:hAnsi="Times New Roman" w:cs="Times New Roman"/>
          <w:b/>
          <w:caps/>
          <w:color w:val="000000"/>
          <w:kern w:val="3"/>
          <w:sz w:val="24"/>
          <w:szCs w:val="24"/>
          <w:lang w:eastAsia="zh-CN"/>
        </w:rPr>
        <w:t>Контрол</w:t>
      </w:r>
    </w:p>
    <w:p w:rsidR="00BA3AD2" w:rsidRPr="00EB6D0A" w:rsidRDefault="00BA3AD2" w:rsidP="00BA3AD2">
      <w:pPr>
        <w:suppressAutoHyphens/>
        <w:autoSpaceDN w:val="0"/>
        <w:spacing w:after="0"/>
        <w:ind w:firstLine="900"/>
        <w:jc w:val="both"/>
        <w:textAlignment w:val="baseline"/>
        <w:rPr>
          <w:rFonts w:ascii="Times New Roman" w:eastAsia="Times New Roman" w:hAnsi="Times New Roman" w:cs="Times New Roman"/>
          <w:color w:val="000000"/>
          <w:kern w:val="3"/>
          <w:sz w:val="24"/>
          <w:szCs w:val="24"/>
          <w:lang w:eastAsia="zh-CN"/>
        </w:rPr>
      </w:pPr>
    </w:p>
    <w:p w:rsidR="00BA3AD2" w:rsidRPr="00EB6D0A" w:rsidRDefault="00BA3AD2" w:rsidP="00BA3AD2">
      <w:pPr>
        <w:tabs>
          <w:tab w:val="left" w:pos="1560"/>
        </w:tabs>
        <w:suppressAutoHyphens/>
        <w:autoSpaceDN w:val="0"/>
        <w:spacing w:after="0" w:line="240" w:lineRule="auto"/>
        <w:ind w:firstLine="567"/>
        <w:jc w:val="both"/>
        <w:textAlignment w:val="baseline"/>
        <w:rPr>
          <w:rFonts w:ascii="Times New Roman" w:eastAsia="Times New Roman" w:hAnsi="Times New Roman" w:cs="Times New Roman"/>
          <w:bCs/>
          <w:iCs/>
          <w:color w:val="000000"/>
          <w:kern w:val="3"/>
          <w:sz w:val="24"/>
          <w:szCs w:val="24"/>
          <w:lang w:eastAsia="zh-CN"/>
        </w:rPr>
      </w:pPr>
      <w:r w:rsidRPr="00EB6D0A">
        <w:rPr>
          <w:rFonts w:ascii="Times New Roman" w:eastAsia="Times New Roman" w:hAnsi="Times New Roman" w:cs="Times New Roman"/>
          <w:b/>
          <w:bCs/>
          <w:iCs/>
          <w:color w:val="000000"/>
          <w:kern w:val="3"/>
          <w:sz w:val="24"/>
          <w:szCs w:val="24"/>
          <w:lang w:eastAsia="zh-CN"/>
        </w:rPr>
        <w:t>Чл.45</w:t>
      </w:r>
      <w:r w:rsidR="009477FF" w:rsidRPr="00EB6D0A">
        <w:rPr>
          <w:rFonts w:ascii="Times New Roman" w:eastAsia="Times New Roman" w:hAnsi="Times New Roman" w:cs="Times New Roman"/>
          <w:b/>
          <w:bCs/>
          <w:iCs/>
          <w:color w:val="000000"/>
          <w:kern w:val="3"/>
          <w:sz w:val="24"/>
          <w:szCs w:val="24"/>
          <w:lang w:eastAsia="zh-CN"/>
        </w:rPr>
        <w:t>.</w:t>
      </w:r>
      <w:r w:rsidR="00853600">
        <w:rPr>
          <w:rFonts w:ascii="Times New Roman" w:eastAsia="Times New Roman" w:hAnsi="Times New Roman" w:cs="Times New Roman"/>
          <w:b/>
          <w:bCs/>
          <w:iCs/>
          <w:color w:val="000000"/>
          <w:kern w:val="3"/>
          <w:sz w:val="24"/>
          <w:szCs w:val="24"/>
          <w:lang w:eastAsia="zh-CN"/>
        </w:rPr>
        <w:t xml:space="preserve"> </w:t>
      </w:r>
      <w:r w:rsidRPr="00EB6D0A">
        <w:rPr>
          <w:rFonts w:ascii="Times New Roman" w:eastAsia="Times New Roman" w:hAnsi="Times New Roman" w:cs="Times New Roman"/>
          <w:bCs/>
          <w:iCs/>
          <w:color w:val="000000"/>
          <w:kern w:val="3"/>
          <w:sz w:val="24"/>
          <w:szCs w:val="24"/>
          <w:lang w:eastAsia="zh-CN"/>
        </w:rPr>
        <w:t xml:space="preserve">Контролът по спазване на реда за централизирано класиране за прием на децата в общинските детски ясли и детски градини, определен в настоящата </w:t>
      </w:r>
      <w:r w:rsidR="00853600">
        <w:rPr>
          <w:rFonts w:ascii="Times New Roman" w:eastAsia="Times New Roman" w:hAnsi="Times New Roman" w:cs="Times New Roman"/>
          <w:bCs/>
          <w:iCs/>
          <w:color w:val="000000"/>
          <w:kern w:val="3"/>
          <w:sz w:val="24"/>
          <w:szCs w:val="24"/>
          <w:lang w:eastAsia="zh-CN"/>
        </w:rPr>
        <w:t>Н</w:t>
      </w:r>
      <w:r w:rsidRPr="00EB6D0A">
        <w:rPr>
          <w:rFonts w:ascii="Times New Roman" w:eastAsia="Times New Roman" w:hAnsi="Times New Roman" w:cs="Times New Roman"/>
          <w:bCs/>
          <w:iCs/>
          <w:color w:val="000000"/>
          <w:kern w:val="3"/>
          <w:sz w:val="24"/>
          <w:szCs w:val="24"/>
          <w:lang w:eastAsia="zh-CN"/>
        </w:rPr>
        <w:t>аредба, се осъществява от Община Бургас, чрез служители на Дирекция „Образование и демографски въпроси”.</w:t>
      </w:r>
    </w:p>
    <w:p w:rsidR="00BA3AD2" w:rsidRPr="00EB6D0A" w:rsidRDefault="00BA3AD2" w:rsidP="00BA3AD2">
      <w:pPr>
        <w:suppressAutoHyphens/>
        <w:autoSpaceDN w:val="0"/>
        <w:spacing w:after="0"/>
        <w:jc w:val="both"/>
        <w:textAlignment w:val="baseline"/>
        <w:rPr>
          <w:rFonts w:ascii="Times New Roman" w:eastAsia="Times New Roman" w:hAnsi="Times New Roman" w:cs="Times New Roman"/>
          <w:b/>
          <w:caps/>
          <w:color w:val="000000"/>
          <w:kern w:val="3"/>
          <w:sz w:val="24"/>
          <w:szCs w:val="24"/>
          <w:u w:val="single"/>
          <w:lang w:eastAsia="zh-CN"/>
        </w:rPr>
      </w:pP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r w:rsidRPr="00EB6D0A">
        <w:rPr>
          <w:rFonts w:ascii="Times New Roman" w:eastAsia="Times New Roman" w:hAnsi="Times New Roman" w:cs="Times New Roman"/>
          <w:b/>
          <w:caps/>
          <w:color w:val="000000"/>
          <w:kern w:val="3"/>
          <w:sz w:val="24"/>
          <w:szCs w:val="24"/>
          <w:lang w:eastAsia="zh-CN"/>
        </w:rPr>
        <w:t>ДОПЪЛНИТЕЛНИ РАЗПОРЕДБИ</w:t>
      </w:r>
    </w:p>
    <w:p w:rsidR="00BA3AD2" w:rsidRPr="00EB6D0A" w:rsidRDefault="00BA3AD2" w:rsidP="00BA3AD2">
      <w:pPr>
        <w:suppressAutoHyphens/>
        <w:autoSpaceDN w:val="0"/>
        <w:spacing w:after="0"/>
        <w:jc w:val="center"/>
        <w:textAlignment w:val="baseline"/>
        <w:rPr>
          <w:rFonts w:ascii="Times New Roman" w:eastAsia="Times New Roman" w:hAnsi="Times New Roman" w:cs="Times New Roman"/>
          <w:b/>
          <w:caps/>
          <w:color w:val="000000"/>
          <w:kern w:val="3"/>
          <w:sz w:val="24"/>
          <w:szCs w:val="24"/>
          <w:lang w:eastAsia="zh-CN"/>
        </w:rPr>
      </w:pPr>
    </w:p>
    <w:p w:rsidR="00BA3AD2" w:rsidRPr="00EB6D0A" w:rsidRDefault="00BA3AD2" w:rsidP="00BA3AD2">
      <w:pPr>
        <w:suppressAutoHyphens/>
        <w:autoSpaceDN w:val="0"/>
        <w:spacing w:after="0" w:line="240" w:lineRule="auto"/>
        <w:ind w:firstLine="709"/>
        <w:jc w:val="both"/>
        <w:textAlignment w:val="baseline"/>
        <w:rPr>
          <w:rFonts w:ascii="Times New Roman" w:eastAsia="Times New Roman" w:hAnsi="Times New Roman" w:cs="Times New Roman"/>
          <w:b/>
          <w:caps/>
          <w:color w:val="000000"/>
          <w:kern w:val="3"/>
          <w:sz w:val="24"/>
          <w:szCs w:val="24"/>
          <w:u w:val="single"/>
          <w:lang w:eastAsia="zh-CN"/>
        </w:rPr>
      </w:pPr>
      <w:r w:rsidRPr="00EB6D0A">
        <w:rPr>
          <w:rFonts w:ascii="Times New Roman" w:eastAsia="Times New Roman" w:hAnsi="Times New Roman" w:cs="Times New Roman"/>
          <w:b/>
          <w:caps/>
          <w:color w:val="000000"/>
          <w:kern w:val="3"/>
          <w:sz w:val="24"/>
          <w:szCs w:val="24"/>
          <w:lang w:eastAsia="zh-CN"/>
        </w:rPr>
        <w:t>§1</w:t>
      </w:r>
      <w:r w:rsidR="009477FF" w:rsidRPr="00EB6D0A">
        <w:rPr>
          <w:rFonts w:ascii="Times New Roman" w:eastAsia="Times New Roman" w:hAnsi="Times New Roman" w:cs="Times New Roman"/>
          <w:b/>
          <w:caps/>
          <w:color w:val="000000"/>
          <w:kern w:val="3"/>
          <w:sz w:val="24"/>
          <w:szCs w:val="24"/>
          <w:lang w:eastAsia="zh-CN"/>
        </w:rPr>
        <w:t>.</w:t>
      </w:r>
      <w:r w:rsidRPr="00EB6D0A">
        <w:rPr>
          <w:rFonts w:ascii="Times New Roman" w:eastAsia="Times New Roman" w:hAnsi="Times New Roman" w:cs="Times New Roman"/>
          <w:caps/>
          <w:color w:val="000000"/>
          <w:kern w:val="3"/>
          <w:sz w:val="24"/>
          <w:szCs w:val="24"/>
          <w:lang w:eastAsia="zh-CN"/>
        </w:rPr>
        <w:t xml:space="preserve"> </w:t>
      </w:r>
      <w:r w:rsidRPr="00EB6D0A">
        <w:rPr>
          <w:rFonts w:ascii="Times New Roman" w:eastAsia="Times New Roman" w:hAnsi="Times New Roman" w:cs="Times New Roman"/>
          <w:color w:val="000000"/>
          <w:kern w:val="3"/>
          <w:sz w:val="24"/>
          <w:szCs w:val="24"/>
          <w:lang w:eastAsia="zh-CN"/>
        </w:rPr>
        <w:t>Изразът „учебна година” се отнася само за детските градини и подготвителни групи към училища.</w:t>
      </w:r>
    </w:p>
    <w:p w:rsidR="00BA3AD2" w:rsidRDefault="00BA3AD2" w:rsidP="00BA3AD2">
      <w:pPr>
        <w:suppressAutoHyphens/>
        <w:autoSpaceDN w:val="0"/>
        <w:spacing w:after="0" w:line="240" w:lineRule="auto"/>
        <w:ind w:firstLine="709"/>
        <w:jc w:val="both"/>
        <w:textAlignment w:val="baseline"/>
        <w:rPr>
          <w:rFonts w:ascii="Times New Roman" w:eastAsia="Times New Roman" w:hAnsi="Times New Roman" w:cs="Times New Roman"/>
          <w:color w:val="000000"/>
          <w:kern w:val="3"/>
          <w:sz w:val="24"/>
          <w:szCs w:val="24"/>
          <w:lang w:eastAsia="zh-CN"/>
        </w:rPr>
      </w:pPr>
      <w:r w:rsidRPr="00EB6D0A">
        <w:rPr>
          <w:rFonts w:ascii="Times New Roman" w:eastAsia="Times New Roman" w:hAnsi="Times New Roman" w:cs="Times New Roman"/>
          <w:b/>
          <w:color w:val="000000"/>
          <w:kern w:val="3"/>
          <w:sz w:val="24"/>
          <w:szCs w:val="24"/>
          <w:lang w:eastAsia="zh-CN"/>
        </w:rPr>
        <w:t>§2</w:t>
      </w:r>
      <w:r w:rsidR="009477FF" w:rsidRPr="00EB6D0A">
        <w:rPr>
          <w:rFonts w:ascii="Times New Roman" w:eastAsia="Times New Roman" w:hAnsi="Times New Roman" w:cs="Times New Roman"/>
          <w:b/>
          <w:color w:val="000000"/>
          <w:kern w:val="3"/>
          <w:sz w:val="24"/>
          <w:szCs w:val="24"/>
          <w:lang w:eastAsia="zh-CN"/>
        </w:rPr>
        <w:t>.</w:t>
      </w:r>
      <w:r w:rsidRPr="00EB6D0A">
        <w:rPr>
          <w:rFonts w:ascii="Times New Roman" w:eastAsia="Times New Roman" w:hAnsi="Times New Roman" w:cs="Times New Roman"/>
          <w:color w:val="000000"/>
          <w:kern w:val="3"/>
          <w:sz w:val="24"/>
          <w:szCs w:val="24"/>
          <w:lang w:eastAsia="zh-CN"/>
        </w:rPr>
        <w:t xml:space="preserve"> Записването на деца в детските заведения по административен ред е записване без участие в електронното класиране за прием.</w:t>
      </w:r>
    </w:p>
    <w:p w:rsidR="00551F8F" w:rsidRPr="00551F8F" w:rsidRDefault="00551F8F" w:rsidP="00551F8F">
      <w:pPr>
        <w:suppressAutoHyphens/>
        <w:autoSpaceDN w:val="0"/>
        <w:spacing w:after="0" w:line="240" w:lineRule="auto"/>
        <w:ind w:firstLine="709"/>
        <w:jc w:val="both"/>
        <w:textAlignment w:val="baseline"/>
        <w:rPr>
          <w:rFonts w:ascii="Times New Roman" w:eastAsia="Times New Roman" w:hAnsi="Times New Roman" w:cs="Times New Roman"/>
          <w:color w:val="000000"/>
          <w:kern w:val="3"/>
          <w:sz w:val="24"/>
          <w:szCs w:val="24"/>
          <w:lang w:eastAsia="zh-CN"/>
        </w:rPr>
      </w:pPr>
      <w:r w:rsidRPr="00EB6D0A">
        <w:rPr>
          <w:rFonts w:ascii="Times New Roman" w:eastAsia="Times New Roman" w:hAnsi="Times New Roman" w:cs="Times New Roman"/>
          <w:b/>
          <w:color w:val="000000"/>
          <w:kern w:val="3"/>
          <w:sz w:val="24"/>
          <w:szCs w:val="24"/>
          <w:lang w:eastAsia="zh-CN"/>
        </w:rPr>
        <w:t>§2</w:t>
      </w:r>
      <w:r>
        <w:rPr>
          <w:rFonts w:ascii="Times New Roman" w:eastAsia="Times New Roman" w:hAnsi="Times New Roman" w:cs="Times New Roman"/>
          <w:b/>
          <w:color w:val="000000"/>
          <w:kern w:val="3"/>
          <w:sz w:val="24"/>
          <w:szCs w:val="24"/>
          <w:lang w:eastAsia="zh-CN"/>
        </w:rPr>
        <w:t>а</w:t>
      </w:r>
      <w:r w:rsidRPr="00EB6D0A">
        <w:rPr>
          <w:rFonts w:ascii="Times New Roman" w:eastAsia="Times New Roman" w:hAnsi="Times New Roman" w:cs="Times New Roman"/>
          <w:b/>
          <w:color w:val="000000"/>
          <w:kern w:val="3"/>
          <w:sz w:val="24"/>
          <w:szCs w:val="24"/>
          <w:lang w:eastAsia="zh-CN"/>
        </w:rPr>
        <w:t>.</w:t>
      </w:r>
      <w:r w:rsidRPr="00551F8F">
        <w:rPr>
          <w:rFonts w:ascii="Times New Roman" w:eastAsia="Times New Roman" w:hAnsi="Times New Roman" w:cs="Times New Roman"/>
          <w:color w:val="000000"/>
          <w:kern w:val="3"/>
          <w:sz w:val="24"/>
          <w:szCs w:val="24"/>
          <w:lang w:eastAsia="zh-CN"/>
        </w:rPr>
        <w:t xml:space="preserve"> </w:t>
      </w:r>
      <w:r w:rsidR="00597DF1" w:rsidRPr="00597DF1">
        <w:rPr>
          <w:rFonts w:ascii="Times New Roman" w:eastAsia="Times New Roman" w:hAnsi="Times New Roman" w:cs="Times New Roman"/>
          <w:color w:val="000000"/>
          <w:kern w:val="3"/>
          <w:sz w:val="24"/>
          <w:szCs w:val="24"/>
          <w:lang w:eastAsia="zh-CN"/>
        </w:rPr>
        <w:t>(</w:t>
      </w:r>
      <w:r w:rsidR="00597DF1">
        <w:rPr>
          <w:rFonts w:ascii="Times New Roman" w:eastAsia="Times New Roman" w:hAnsi="Times New Roman" w:cs="Times New Roman"/>
          <w:color w:val="000000"/>
          <w:kern w:val="3"/>
          <w:sz w:val="24"/>
          <w:szCs w:val="24"/>
          <w:lang w:eastAsia="zh-CN"/>
        </w:rPr>
        <w:t>нов,</w:t>
      </w:r>
      <w:r w:rsidR="00597DF1" w:rsidRPr="00597DF1">
        <w:rPr>
          <w:rFonts w:ascii="Times New Roman" w:eastAsia="Times New Roman" w:hAnsi="Times New Roman" w:cs="Times New Roman"/>
          <w:color w:val="000000"/>
          <w:kern w:val="3"/>
          <w:sz w:val="24"/>
          <w:szCs w:val="24"/>
          <w:lang w:eastAsia="zh-CN"/>
        </w:rPr>
        <w:t xml:space="preserve"> Протокол № 6/30.01.2024 г.)</w:t>
      </w:r>
      <w:r w:rsidR="00597DF1">
        <w:rPr>
          <w:rFonts w:ascii="Times New Roman" w:eastAsia="Times New Roman" w:hAnsi="Times New Roman" w:cs="Times New Roman"/>
          <w:color w:val="000000"/>
          <w:kern w:val="3"/>
          <w:sz w:val="24"/>
          <w:szCs w:val="24"/>
          <w:lang w:eastAsia="zh-CN"/>
        </w:rPr>
        <w:t xml:space="preserve"> </w:t>
      </w:r>
      <w:r w:rsidRPr="00551F8F">
        <w:rPr>
          <w:rFonts w:ascii="Times New Roman" w:eastAsia="Times New Roman" w:hAnsi="Times New Roman" w:cs="Times New Roman"/>
          <w:color w:val="000000"/>
          <w:kern w:val="3"/>
          <w:sz w:val="24"/>
          <w:szCs w:val="24"/>
          <w:lang w:eastAsia="zh-CN"/>
        </w:rPr>
        <w:t xml:space="preserve">По смисъла на тази </w:t>
      </w:r>
      <w:r w:rsidR="00853600">
        <w:rPr>
          <w:rFonts w:ascii="Times New Roman" w:eastAsia="Times New Roman" w:hAnsi="Times New Roman" w:cs="Times New Roman"/>
          <w:color w:val="000000"/>
          <w:kern w:val="3"/>
          <w:sz w:val="24"/>
          <w:szCs w:val="24"/>
          <w:lang w:eastAsia="zh-CN"/>
        </w:rPr>
        <w:t>Н</w:t>
      </w:r>
      <w:r w:rsidRPr="00551F8F">
        <w:rPr>
          <w:rFonts w:ascii="Times New Roman" w:eastAsia="Times New Roman" w:hAnsi="Times New Roman" w:cs="Times New Roman"/>
          <w:color w:val="000000"/>
          <w:kern w:val="3"/>
          <w:sz w:val="24"/>
          <w:szCs w:val="24"/>
          <w:lang w:eastAsia="zh-CN"/>
        </w:rPr>
        <w:t>аредба:</w:t>
      </w:r>
    </w:p>
    <w:p w:rsidR="00551F8F" w:rsidRPr="00551F8F" w:rsidRDefault="00551F8F" w:rsidP="00551F8F">
      <w:pPr>
        <w:suppressAutoHyphens/>
        <w:autoSpaceDN w:val="0"/>
        <w:spacing w:after="0" w:line="240" w:lineRule="auto"/>
        <w:ind w:firstLine="709"/>
        <w:jc w:val="both"/>
        <w:textAlignment w:val="baseline"/>
        <w:rPr>
          <w:rFonts w:ascii="Times New Roman" w:eastAsia="Times New Roman" w:hAnsi="Times New Roman" w:cs="Times New Roman"/>
          <w:color w:val="000000"/>
          <w:kern w:val="3"/>
          <w:sz w:val="24"/>
          <w:szCs w:val="24"/>
          <w:lang w:eastAsia="zh-CN"/>
        </w:rPr>
      </w:pPr>
      <w:r>
        <w:rPr>
          <w:rFonts w:ascii="Times New Roman" w:eastAsia="Times New Roman" w:hAnsi="Times New Roman" w:cs="Times New Roman"/>
          <w:color w:val="000000"/>
          <w:kern w:val="3"/>
          <w:sz w:val="24"/>
          <w:szCs w:val="24"/>
          <w:lang w:eastAsia="zh-CN"/>
        </w:rPr>
        <w:t>1. „</w:t>
      </w:r>
      <w:r w:rsidRPr="00551F8F">
        <w:rPr>
          <w:rFonts w:ascii="Times New Roman" w:eastAsia="Times New Roman" w:hAnsi="Times New Roman" w:cs="Times New Roman"/>
          <w:color w:val="000000"/>
          <w:kern w:val="3"/>
          <w:sz w:val="24"/>
          <w:szCs w:val="24"/>
          <w:lang w:eastAsia="zh-CN"/>
        </w:rPr>
        <w:t>Семейство с повече от две деца“ включва:</w:t>
      </w:r>
    </w:p>
    <w:p w:rsidR="00551F8F" w:rsidRPr="00551F8F" w:rsidRDefault="00551F8F" w:rsidP="00551F8F">
      <w:pPr>
        <w:suppressAutoHyphens/>
        <w:autoSpaceDN w:val="0"/>
        <w:spacing w:after="0" w:line="240" w:lineRule="auto"/>
        <w:ind w:firstLine="709"/>
        <w:jc w:val="both"/>
        <w:textAlignment w:val="baseline"/>
        <w:rPr>
          <w:rFonts w:ascii="Times New Roman" w:eastAsia="Times New Roman" w:hAnsi="Times New Roman" w:cs="Times New Roman"/>
          <w:color w:val="000000"/>
          <w:kern w:val="3"/>
          <w:sz w:val="24"/>
          <w:szCs w:val="24"/>
          <w:lang w:eastAsia="zh-CN"/>
        </w:rPr>
      </w:pPr>
      <w:r w:rsidRPr="00551F8F">
        <w:rPr>
          <w:rFonts w:ascii="Times New Roman" w:eastAsia="Times New Roman" w:hAnsi="Times New Roman" w:cs="Times New Roman"/>
          <w:color w:val="000000"/>
          <w:kern w:val="3"/>
          <w:sz w:val="24"/>
          <w:szCs w:val="24"/>
          <w:lang w:eastAsia="zh-CN"/>
        </w:rPr>
        <w:t>а) съпрузите, ненавършилите пълнолетие деца, както и навършилите пълнолетие, ако продължават да учат, до завършване на средното им образование, но не по-късно от навършване на 20-годишна възраст (родени, припознати, осиновени, доведени, заварени, с изключение на сключилите брак);</w:t>
      </w:r>
    </w:p>
    <w:p w:rsidR="00551F8F" w:rsidRPr="00551F8F" w:rsidRDefault="00551F8F" w:rsidP="00551F8F">
      <w:pPr>
        <w:suppressAutoHyphens/>
        <w:autoSpaceDN w:val="0"/>
        <w:spacing w:after="0" w:line="240" w:lineRule="auto"/>
        <w:ind w:firstLine="709"/>
        <w:jc w:val="both"/>
        <w:textAlignment w:val="baseline"/>
        <w:rPr>
          <w:rFonts w:ascii="Times New Roman" w:eastAsia="Times New Roman" w:hAnsi="Times New Roman" w:cs="Times New Roman"/>
          <w:color w:val="000000"/>
          <w:kern w:val="3"/>
          <w:sz w:val="24"/>
          <w:szCs w:val="24"/>
          <w:lang w:eastAsia="zh-CN"/>
        </w:rPr>
      </w:pPr>
      <w:r w:rsidRPr="00551F8F">
        <w:rPr>
          <w:rFonts w:ascii="Times New Roman" w:eastAsia="Times New Roman" w:hAnsi="Times New Roman" w:cs="Times New Roman"/>
          <w:color w:val="000000"/>
          <w:kern w:val="3"/>
          <w:sz w:val="24"/>
          <w:szCs w:val="24"/>
          <w:lang w:eastAsia="zh-CN"/>
        </w:rPr>
        <w:t>б) съвместно живеещи родители без сключен граждански брак, които съжителстват на един настоящ адрес, техните ненавършили пълнолетие деца, както и навършилите пълнолетие, ако продължават да учат, до завършване на средното им образование, но не по-късно от навършване на 20-годишна възраст (родени и припознати, с изключение на сключилите брак);</w:t>
      </w:r>
    </w:p>
    <w:p w:rsidR="00551F8F" w:rsidRPr="00551F8F" w:rsidRDefault="00551F8F" w:rsidP="00551F8F">
      <w:pPr>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zh-CN"/>
        </w:rPr>
      </w:pPr>
      <w:r w:rsidRPr="00551F8F">
        <w:rPr>
          <w:rFonts w:ascii="Times New Roman" w:eastAsia="Times New Roman" w:hAnsi="Times New Roman" w:cs="Times New Roman"/>
          <w:color w:val="000000"/>
          <w:kern w:val="3"/>
          <w:sz w:val="24"/>
          <w:szCs w:val="24"/>
          <w:lang w:eastAsia="zh-CN"/>
        </w:rPr>
        <w:t>в) родителят и неговите/нейните ненавършили пълнолетие деца, както и навършилите пълнолетие, ако продължават да учат, до завършване на средното им образование, но не по-късно от навършване на 20-годишна възраст (родени, припознати, осиновени, с изключение на сключилите брак).</w:t>
      </w:r>
    </w:p>
    <w:p w:rsidR="00BA3AD2" w:rsidRPr="00EB6D0A" w:rsidRDefault="00BA3AD2" w:rsidP="00BA3AD2">
      <w:pPr>
        <w:suppressAutoHyphens/>
        <w:autoSpaceDN w:val="0"/>
        <w:spacing w:after="0" w:line="240" w:lineRule="auto"/>
        <w:jc w:val="both"/>
        <w:textAlignment w:val="baseline"/>
        <w:rPr>
          <w:rFonts w:ascii="Times New Roman" w:eastAsia="Times New Roman" w:hAnsi="Times New Roman" w:cs="Times New Roman"/>
          <w:caps/>
          <w:color w:val="000000"/>
          <w:kern w:val="3"/>
          <w:sz w:val="24"/>
          <w:szCs w:val="24"/>
          <w:lang w:eastAsia="zh-CN"/>
        </w:rPr>
      </w:pPr>
    </w:p>
    <w:p w:rsidR="00BA3AD2" w:rsidRPr="00EB6D0A" w:rsidRDefault="00BA3AD2" w:rsidP="00BA3AD2">
      <w:pPr>
        <w:suppressAutoHyphens/>
        <w:autoSpaceDN w:val="0"/>
        <w:spacing w:after="0"/>
        <w:ind w:firstLine="900"/>
        <w:jc w:val="center"/>
        <w:textAlignment w:val="baseline"/>
        <w:rPr>
          <w:rFonts w:ascii="Times New Roman" w:eastAsia="Times New Roman" w:hAnsi="Times New Roman" w:cs="Times New Roman"/>
          <w:b/>
          <w:caps/>
          <w:color w:val="000000"/>
          <w:kern w:val="3"/>
          <w:sz w:val="24"/>
          <w:szCs w:val="24"/>
          <w:lang w:eastAsia="zh-CN"/>
        </w:rPr>
      </w:pPr>
      <w:r w:rsidRPr="00EB6D0A">
        <w:rPr>
          <w:rFonts w:ascii="Times New Roman" w:eastAsia="Times New Roman" w:hAnsi="Times New Roman" w:cs="Times New Roman"/>
          <w:b/>
          <w:caps/>
          <w:color w:val="000000"/>
          <w:kern w:val="3"/>
          <w:sz w:val="24"/>
          <w:szCs w:val="24"/>
          <w:lang w:eastAsia="zh-CN"/>
        </w:rPr>
        <w:t>Преходни и заключителни разпоредби</w:t>
      </w:r>
    </w:p>
    <w:p w:rsidR="00BA3AD2" w:rsidRPr="00EB6D0A" w:rsidRDefault="00BA3AD2" w:rsidP="00BA3AD2">
      <w:pPr>
        <w:suppressAutoHyphens/>
        <w:autoSpaceDN w:val="0"/>
        <w:spacing w:after="0"/>
        <w:ind w:firstLine="900"/>
        <w:jc w:val="center"/>
        <w:textAlignment w:val="baseline"/>
        <w:rPr>
          <w:rFonts w:ascii="Times New Roman" w:eastAsia="Times New Roman" w:hAnsi="Times New Roman" w:cs="Times New Roman"/>
          <w:b/>
          <w:caps/>
          <w:color w:val="000000"/>
          <w:kern w:val="3"/>
          <w:sz w:val="24"/>
          <w:szCs w:val="24"/>
          <w:lang w:eastAsia="zh-CN"/>
        </w:rPr>
      </w:pPr>
    </w:p>
    <w:p w:rsidR="00BA3AD2" w:rsidRPr="00EB6D0A" w:rsidRDefault="00BA3AD2" w:rsidP="00EB6D0A">
      <w:pPr>
        <w:widowControl w:val="0"/>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b/>
          <w:color w:val="000000"/>
          <w:kern w:val="3"/>
          <w:sz w:val="24"/>
          <w:szCs w:val="24"/>
          <w:lang w:eastAsia="zh-CN" w:bidi="hi-IN"/>
        </w:rPr>
        <w:t>§3</w:t>
      </w:r>
      <w:r w:rsidR="009477FF" w:rsidRPr="00EB6D0A">
        <w:rPr>
          <w:rFonts w:ascii="Times New Roman" w:eastAsia="SimSun" w:hAnsi="Times New Roman" w:cs="Times New Roman"/>
          <w:b/>
          <w:color w:val="000000"/>
          <w:kern w:val="3"/>
          <w:sz w:val="24"/>
          <w:szCs w:val="24"/>
          <w:lang w:eastAsia="zh-CN" w:bidi="hi-IN"/>
        </w:rPr>
        <w:t>.</w:t>
      </w:r>
      <w:r w:rsidRPr="00EB6D0A">
        <w:rPr>
          <w:rFonts w:ascii="Times New Roman" w:eastAsia="SimSun" w:hAnsi="Times New Roman" w:cs="Times New Roman"/>
          <w:color w:val="000000"/>
          <w:kern w:val="3"/>
          <w:sz w:val="24"/>
          <w:szCs w:val="24"/>
          <w:lang w:eastAsia="zh-CN" w:bidi="hi-IN"/>
        </w:rPr>
        <w:t xml:space="preserve"> Настоящата Наредба за условията и реда за записване, отписване и преместване на деца в общинските детски ясли, детски градини и подготвителни групи към училища, на територията на Община Бургас е разработена на основание чл. 21, ал. 2 от ЗМСМА </w:t>
      </w:r>
      <w:r w:rsidRPr="00EB6D0A">
        <w:rPr>
          <w:rFonts w:ascii="Times New Roman" w:eastAsia="SimSun" w:hAnsi="Times New Roman" w:cs="Times New Roman"/>
          <w:kern w:val="3"/>
          <w:sz w:val="24"/>
          <w:szCs w:val="24"/>
          <w:lang w:eastAsia="zh-CN" w:bidi="hi-IN"/>
        </w:rPr>
        <w:t xml:space="preserve">във връзка с чл. 59, ал. 1 от Закона за предучилищното и училищното образование, </w:t>
      </w:r>
      <w:r w:rsidRPr="00EB6D0A">
        <w:rPr>
          <w:rFonts w:ascii="Times New Roman" w:eastAsia="Times New Roman" w:hAnsi="Times New Roman" w:cs="Times New Roman"/>
          <w:kern w:val="3"/>
          <w:sz w:val="24"/>
          <w:szCs w:val="24"/>
          <w:lang w:eastAsia="zh-CN"/>
        </w:rPr>
        <w:t xml:space="preserve">Обн., ДВ, бр. 79 от 13.10.2015 г., в сила от 1.08.2016 г. </w:t>
      </w:r>
      <w:r w:rsidRPr="00EB6D0A">
        <w:rPr>
          <w:rFonts w:ascii="Times New Roman" w:eastAsia="SimSun" w:hAnsi="Times New Roman" w:cs="Times New Roman"/>
          <w:kern w:val="3"/>
          <w:sz w:val="24"/>
          <w:szCs w:val="24"/>
          <w:lang w:eastAsia="zh-CN" w:bidi="hi-IN"/>
        </w:rPr>
        <w:t xml:space="preserve">, чл. 7, ал. 1 от </w:t>
      </w:r>
      <w:r w:rsidRPr="00EB6D0A">
        <w:rPr>
          <w:rFonts w:ascii="Times New Roman" w:eastAsia="SimSun" w:hAnsi="Times New Roman" w:cs="Times New Roman"/>
          <w:color w:val="000000"/>
          <w:kern w:val="3"/>
          <w:sz w:val="24"/>
          <w:szCs w:val="24"/>
          <w:lang w:eastAsia="zh-CN" w:bidi="hi-IN"/>
        </w:rPr>
        <w:t>Наредба №5 от 03.06.2016 г. за предучилищното образование.</w:t>
      </w:r>
    </w:p>
    <w:p w:rsidR="00BA3AD2" w:rsidRPr="00EB6D0A" w:rsidRDefault="00BA3AD2" w:rsidP="00EB6D0A">
      <w:pPr>
        <w:widowControl w:val="0"/>
        <w:autoSpaceDN w:val="0"/>
        <w:spacing w:after="0" w:line="240" w:lineRule="auto"/>
        <w:ind w:firstLine="567"/>
        <w:jc w:val="both"/>
        <w:textAlignment w:val="baseline"/>
        <w:rPr>
          <w:rFonts w:ascii="Times New Roman" w:eastAsia="SimSun" w:hAnsi="Times New Roman" w:cs="Times New Roman"/>
          <w:color w:val="000000"/>
          <w:kern w:val="3"/>
          <w:sz w:val="24"/>
          <w:szCs w:val="24"/>
          <w:lang w:eastAsia="zh-CN" w:bidi="hi-IN"/>
        </w:rPr>
      </w:pPr>
      <w:r w:rsidRPr="00EB6D0A">
        <w:rPr>
          <w:rFonts w:ascii="Times New Roman" w:eastAsia="SimSun" w:hAnsi="Times New Roman" w:cs="Times New Roman"/>
          <w:b/>
          <w:color w:val="000000"/>
          <w:kern w:val="3"/>
          <w:sz w:val="24"/>
          <w:szCs w:val="24"/>
          <w:lang w:eastAsia="zh-CN" w:bidi="hi-IN"/>
        </w:rPr>
        <w:t>§4</w:t>
      </w:r>
      <w:r w:rsidR="009477FF" w:rsidRPr="00EB6D0A">
        <w:rPr>
          <w:rFonts w:ascii="Times New Roman" w:eastAsia="SimSun" w:hAnsi="Times New Roman" w:cs="Times New Roman"/>
          <w:b/>
          <w:color w:val="000000"/>
          <w:kern w:val="3"/>
          <w:sz w:val="24"/>
          <w:szCs w:val="24"/>
          <w:lang w:eastAsia="zh-CN" w:bidi="hi-IN"/>
        </w:rPr>
        <w:t>.</w:t>
      </w:r>
      <w:r w:rsidRPr="00EB6D0A">
        <w:rPr>
          <w:rFonts w:ascii="Times New Roman" w:eastAsia="SimSun" w:hAnsi="Times New Roman" w:cs="Times New Roman"/>
          <w:color w:val="000000"/>
          <w:kern w:val="3"/>
          <w:sz w:val="24"/>
          <w:szCs w:val="24"/>
          <w:lang w:eastAsia="zh-CN" w:bidi="hi-IN"/>
        </w:rPr>
        <w:t xml:space="preserve"> Наредбата влиза в сила от 01.01.2017 година.</w:t>
      </w:r>
    </w:p>
    <w:p w:rsidR="007167F8" w:rsidRPr="00EB6D0A" w:rsidRDefault="007167F8" w:rsidP="00EB6D0A">
      <w:pPr>
        <w:spacing w:after="0" w:line="240" w:lineRule="auto"/>
        <w:ind w:firstLine="567"/>
        <w:jc w:val="both"/>
        <w:rPr>
          <w:rFonts w:ascii="Times New Roman" w:eastAsia="Times New Roman" w:hAnsi="Times New Roman" w:cs="Times New Roman"/>
          <w:b/>
          <w:iCs/>
          <w:sz w:val="24"/>
          <w:szCs w:val="24"/>
          <w:lang w:eastAsia="bg-BG"/>
        </w:rPr>
      </w:pPr>
    </w:p>
    <w:p w:rsidR="000E72B9" w:rsidRPr="00EB6D0A" w:rsidRDefault="000E72B9" w:rsidP="00EB6D0A">
      <w:pPr>
        <w:spacing w:after="0" w:line="240" w:lineRule="auto"/>
        <w:ind w:firstLine="567"/>
        <w:jc w:val="both"/>
        <w:rPr>
          <w:rFonts w:ascii="Times New Roman" w:eastAsia="Times New Roman" w:hAnsi="Times New Roman" w:cs="Times New Roman"/>
          <w:b/>
          <w:iCs/>
          <w:sz w:val="24"/>
          <w:szCs w:val="24"/>
          <w:lang w:eastAsia="bg-BG"/>
        </w:rPr>
      </w:pPr>
    </w:p>
    <w:p w:rsidR="000E72B9" w:rsidRDefault="000E72B9" w:rsidP="007167F8">
      <w:pPr>
        <w:spacing w:after="0" w:line="240" w:lineRule="auto"/>
        <w:ind w:firstLine="567"/>
        <w:jc w:val="both"/>
        <w:rPr>
          <w:rFonts w:ascii="Times New Roman" w:eastAsia="Times New Roman" w:hAnsi="Times New Roman" w:cs="Times New Roman"/>
          <w:b/>
          <w:iCs/>
          <w:sz w:val="24"/>
          <w:szCs w:val="24"/>
          <w:lang w:eastAsia="bg-BG"/>
        </w:rPr>
      </w:pPr>
    </w:p>
    <w:p w:rsidR="00C2153A" w:rsidRPr="00EB6D0A" w:rsidRDefault="00C2153A" w:rsidP="007167F8">
      <w:pPr>
        <w:spacing w:after="0" w:line="240" w:lineRule="auto"/>
        <w:ind w:firstLine="567"/>
        <w:jc w:val="both"/>
        <w:rPr>
          <w:rFonts w:ascii="Times New Roman" w:eastAsia="Times New Roman" w:hAnsi="Times New Roman" w:cs="Times New Roman"/>
          <w:b/>
          <w:iCs/>
          <w:sz w:val="24"/>
          <w:szCs w:val="24"/>
          <w:lang w:eastAsia="bg-BG"/>
        </w:rPr>
      </w:pPr>
    </w:p>
    <w:p w:rsidR="00C306A3" w:rsidRPr="00EB6D0A" w:rsidRDefault="00C306A3" w:rsidP="007167F8">
      <w:pPr>
        <w:spacing w:after="0" w:line="240" w:lineRule="auto"/>
        <w:ind w:firstLine="567"/>
        <w:jc w:val="both"/>
        <w:rPr>
          <w:rFonts w:ascii="Times New Roman" w:eastAsia="Times New Roman" w:hAnsi="Times New Roman" w:cs="Times New Roman"/>
          <w:b/>
          <w:iCs/>
          <w:sz w:val="24"/>
          <w:szCs w:val="24"/>
          <w:lang w:eastAsia="bg-BG"/>
        </w:rPr>
      </w:pPr>
    </w:p>
    <w:p w:rsidR="007167F8" w:rsidRPr="00EB6D0A" w:rsidRDefault="007167F8" w:rsidP="007167F8">
      <w:pPr>
        <w:spacing w:after="0" w:line="240" w:lineRule="auto"/>
        <w:ind w:firstLine="567"/>
        <w:jc w:val="both"/>
        <w:rPr>
          <w:rFonts w:ascii="Times New Roman" w:eastAsia="Times New Roman" w:hAnsi="Times New Roman" w:cs="Times New Roman"/>
          <w:b/>
          <w:iCs/>
          <w:sz w:val="24"/>
          <w:szCs w:val="24"/>
          <w:lang w:eastAsia="bg-BG"/>
        </w:rPr>
      </w:pPr>
      <w:r w:rsidRPr="00EB6D0A">
        <w:rPr>
          <w:rFonts w:ascii="Times New Roman" w:eastAsia="Times New Roman" w:hAnsi="Times New Roman" w:cs="Times New Roman"/>
          <w:b/>
          <w:iCs/>
          <w:sz w:val="24"/>
          <w:szCs w:val="24"/>
          <w:lang w:eastAsia="bg-BG"/>
        </w:rPr>
        <w:t>Председател на Общински съвет Бургас:</w:t>
      </w:r>
    </w:p>
    <w:p w:rsidR="007167F8" w:rsidRPr="00EB6D0A" w:rsidRDefault="007167F8" w:rsidP="007167F8">
      <w:pPr>
        <w:spacing w:after="0" w:line="240" w:lineRule="auto"/>
        <w:jc w:val="both"/>
        <w:rPr>
          <w:rFonts w:ascii="Times New Roman" w:eastAsia="Times New Roman" w:hAnsi="Times New Roman" w:cs="Times New Roman"/>
          <w:b/>
          <w:iCs/>
          <w:sz w:val="24"/>
          <w:szCs w:val="24"/>
          <w:lang w:eastAsia="bg-BG"/>
        </w:rPr>
      </w:pPr>
      <w:r w:rsidRPr="00EB6D0A">
        <w:rPr>
          <w:rFonts w:ascii="Times New Roman" w:eastAsia="Times New Roman" w:hAnsi="Times New Roman" w:cs="Times New Roman"/>
          <w:b/>
          <w:iCs/>
          <w:sz w:val="24"/>
          <w:szCs w:val="24"/>
          <w:lang w:eastAsia="bg-BG"/>
        </w:rPr>
        <w:tab/>
      </w:r>
      <w:r w:rsidRPr="00EB6D0A">
        <w:rPr>
          <w:rFonts w:ascii="Times New Roman" w:eastAsia="Times New Roman" w:hAnsi="Times New Roman" w:cs="Times New Roman"/>
          <w:b/>
          <w:iCs/>
          <w:sz w:val="24"/>
          <w:szCs w:val="24"/>
          <w:lang w:eastAsia="bg-BG"/>
        </w:rPr>
        <w:tab/>
      </w:r>
      <w:r w:rsidRPr="00EB6D0A">
        <w:rPr>
          <w:rFonts w:ascii="Times New Roman" w:eastAsia="Times New Roman" w:hAnsi="Times New Roman" w:cs="Times New Roman"/>
          <w:b/>
          <w:iCs/>
          <w:sz w:val="24"/>
          <w:szCs w:val="24"/>
          <w:lang w:eastAsia="bg-BG"/>
        </w:rPr>
        <w:tab/>
      </w:r>
      <w:r w:rsidRPr="00EB6D0A">
        <w:rPr>
          <w:rFonts w:ascii="Times New Roman" w:eastAsia="Times New Roman" w:hAnsi="Times New Roman" w:cs="Times New Roman"/>
          <w:b/>
          <w:iCs/>
          <w:sz w:val="24"/>
          <w:szCs w:val="24"/>
          <w:lang w:eastAsia="bg-BG"/>
        </w:rPr>
        <w:tab/>
        <w:t xml:space="preserve">     </w:t>
      </w:r>
      <w:r w:rsidRPr="00EB6D0A">
        <w:rPr>
          <w:rFonts w:ascii="Times New Roman" w:eastAsia="Times New Roman" w:hAnsi="Times New Roman" w:cs="Times New Roman"/>
          <w:b/>
          <w:iCs/>
          <w:sz w:val="24"/>
          <w:szCs w:val="24"/>
          <w:lang w:eastAsia="bg-BG"/>
        </w:rPr>
        <w:tab/>
      </w:r>
      <w:r w:rsidRPr="00EB6D0A">
        <w:rPr>
          <w:rFonts w:ascii="Times New Roman" w:eastAsia="Times New Roman" w:hAnsi="Times New Roman" w:cs="Times New Roman"/>
          <w:b/>
          <w:iCs/>
          <w:sz w:val="24"/>
          <w:szCs w:val="24"/>
          <w:lang w:eastAsia="bg-BG"/>
        </w:rPr>
        <w:tab/>
      </w:r>
    </w:p>
    <w:p w:rsidR="007167F8" w:rsidRPr="00EB6D0A" w:rsidRDefault="007167F8" w:rsidP="00C306A3">
      <w:pPr>
        <w:spacing w:after="0" w:line="240" w:lineRule="auto"/>
        <w:jc w:val="both"/>
        <w:rPr>
          <w:rFonts w:ascii="Times New Roman" w:eastAsia="Times New Roman" w:hAnsi="Times New Roman" w:cs="Times New Roman"/>
          <w:iCs/>
          <w:sz w:val="24"/>
          <w:szCs w:val="24"/>
          <w:lang w:eastAsia="bg-BG"/>
        </w:rPr>
      </w:pPr>
      <w:r w:rsidRPr="00EB6D0A">
        <w:rPr>
          <w:rFonts w:ascii="Times New Roman" w:eastAsia="Times New Roman" w:hAnsi="Times New Roman" w:cs="Times New Roman"/>
          <w:b/>
          <w:iCs/>
          <w:sz w:val="24"/>
          <w:szCs w:val="24"/>
          <w:lang w:eastAsia="bg-BG"/>
        </w:rPr>
        <w:t xml:space="preserve"> </w:t>
      </w:r>
      <w:r w:rsidR="00C306A3" w:rsidRPr="00EB6D0A">
        <w:rPr>
          <w:rFonts w:ascii="Times New Roman" w:eastAsia="Times New Roman" w:hAnsi="Times New Roman" w:cs="Times New Roman"/>
          <w:b/>
          <w:iCs/>
          <w:sz w:val="24"/>
          <w:szCs w:val="24"/>
          <w:lang w:eastAsia="bg-BG"/>
        </w:rPr>
        <w:tab/>
      </w:r>
      <w:r w:rsidR="00C306A3" w:rsidRPr="00EB6D0A">
        <w:rPr>
          <w:rFonts w:ascii="Times New Roman" w:eastAsia="Times New Roman" w:hAnsi="Times New Roman" w:cs="Times New Roman"/>
          <w:b/>
          <w:iCs/>
          <w:sz w:val="24"/>
          <w:szCs w:val="24"/>
          <w:lang w:eastAsia="bg-BG"/>
        </w:rPr>
        <w:tab/>
      </w:r>
      <w:r w:rsidR="00C306A3" w:rsidRPr="00EB6D0A">
        <w:rPr>
          <w:rFonts w:ascii="Times New Roman" w:eastAsia="Times New Roman" w:hAnsi="Times New Roman" w:cs="Times New Roman"/>
          <w:b/>
          <w:iCs/>
          <w:sz w:val="24"/>
          <w:szCs w:val="24"/>
          <w:lang w:eastAsia="bg-BG"/>
        </w:rPr>
        <w:tab/>
      </w:r>
      <w:r w:rsidR="00C306A3" w:rsidRPr="00EB6D0A">
        <w:rPr>
          <w:rFonts w:ascii="Times New Roman" w:eastAsia="Times New Roman" w:hAnsi="Times New Roman" w:cs="Times New Roman"/>
          <w:b/>
          <w:iCs/>
          <w:sz w:val="24"/>
          <w:szCs w:val="24"/>
          <w:lang w:eastAsia="bg-BG"/>
        </w:rPr>
        <w:tab/>
      </w:r>
      <w:r w:rsidR="00C306A3" w:rsidRPr="00EB6D0A">
        <w:rPr>
          <w:rFonts w:ascii="Times New Roman" w:eastAsia="Times New Roman" w:hAnsi="Times New Roman" w:cs="Times New Roman"/>
          <w:b/>
          <w:iCs/>
          <w:sz w:val="24"/>
          <w:szCs w:val="24"/>
          <w:lang w:eastAsia="bg-BG"/>
        </w:rPr>
        <w:tab/>
      </w:r>
      <w:r w:rsidR="00C306A3" w:rsidRPr="00EB6D0A">
        <w:rPr>
          <w:rFonts w:ascii="Times New Roman" w:eastAsia="Times New Roman" w:hAnsi="Times New Roman" w:cs="Times New Roman"/>
          <w:b/>
          <w:iCs/>
          <w:sz w:val="24"/>
          <w:szCs w:val="24"/>
          <w:lang w:eastAsia="bg-BG"/>
        </w:rPr>
        <w:tab/>
        <w:t>/</w:t>
      </w:r>
      <w:r w:rsidR="00EB6D0A" w:rsidRPr="00EB6D0A">
        <w:rPr>
          <w:rFonts w:ascii="Times New Roman" w:eastAsia="Times New Roman" w:hAnsi="Times New Roman" w:cs="Times New Roman"/>
          <w:b/>
          <w:iCs/>
          <w:sz w:val="24"/>
          <w:szCs w:val="24"/>
          <w:lang w:eastAsia="bg-BG"/>
        </w:rPr>
        <w:t>Михаил Хаджиянев</w:t>
      </w:r>
      <w:r w:rsidRPr="00EB6D0A">
        <w:rPr>
          <w:rFonts w:ascii="Times New Roman" w:eastAsia="Times New Roman" w:hAnsi="Times New Roman" w:cs="Times New Roman"/>
          <w:b/>
          <w:iCs/>
          <w:sz w:val="24"/>
          <w:szCs w:val="24"/>
          <w:lang w:eastAsia="bg-BG"/>
        </w:rPr>
        <w:t>/</w:t>
      </w:r>
    </w:p>
    <w:p w:rsidR="007167F8" w:rsidRPr="00EB6D0A" w:rsidRDefault="007167F8" w:rsidP="007167F8">
      <w:pPr>
        <w:spacing w:after="0" w:line="240" w:lineRule="auto"/>
        <w:jc w:val="both"/>
        <w:rPr>
          <w:rFonts w:ascii="Times New Roman" w:eastAsia="Times New Roman" w:hAnsi="Times New Roman" w:cs="Times New Roman"/>
          <w:b/>
          <w:iCs/>
          <w:sz w:val="24"/>
          <w:szCs w:val="24"/>
          <w:lang w:eastAsia="bg-BG"/>
        </w:rPr>
      </w:pPr>
      <w:r w:rsidRPr="00EB6D0A">
        <w:rPr>
          <w:rFonts w:ascii="Times New Roman" w:eastAsia="Times New Roman" w:hAnsi="Times New Roman" w:cs="Times New Roman"/>
          <w:b/>
          <w:iCs/>
          <w:sz w:val="24"/>
          <w:szCs w:val="24"/>
          <w:lang w:eastAsia="bg-BG"/>
        </w:rPr>
        <w:t xml:space="preserve">  </w:t>
      </w:r>
    </w:p>
    <w:p w:rsidR="007167F8" w:rsidRPr="00EB6D0A" w:rsidRDefault="007167F8" w:rsidP="007167F8">
      <w:pPr>
        <w:spacing w:after="0" w:line="240" w:lineRule="auto"/>
        <w:jc w:val="both"/>
        <w:rPr>
          <w:rFonts w:ascii="Times New Roman" w:eastAsia="Times New Roman" w:hAnsi="Times New Roman" w:cs="Times New Roman"/>
          <w:b/>
          <w:iCs/>
          <w:sz w:val="24"/>
          <w:szCs w:val="24"/>
          <w:lang w:eastAsia="bg-BG"/>
        </w:rPr>
      </w:pPr>
    </w:p>
    <w:p w:rsidR="007167F8" w:rsidRPr="00EB6D0A" w:rsidRDefault="007167F8" w:rsidP="007167F8">
      <w:pPr>
        <w:spacing w:after="0" w:line="240" w:lineRule="auto"/>
        <w:ind w:firstLine="708"/>
        <w:jc w:val="both"/>
        <w:rPr>
          <w:rFonts w:ascii="Times New Roman" w:eastAsia="Times New Roman" w:hAnsi="Times New Roman" w:cs="Times New Roman"/>
          <w:iCs/>
          <w:sz w:val="24"/>
          <w:szCs w:val="24"/>
          <w:lang w:eastAsia="bg-BG"/>
        </w:rPr>
      </w:pPr>
      <w:r w:rsidRPr="00EB6D0A">
        <w:rPr>
          <w:rFonts w:ascii="Times New Roman" w:eastAsia="Times New Roman" w:hAnsi="Times New Roman" w:cs="Times New Roman"/>
          <w:b/>
          <w:iCs/>
          <w:sz w:val="24"/>
          <w:szCs w:val="24"/>
          <w:lang w:eastAsia="bg-BG"/>
        </w:rPr>
        <w:t>Секретар на Община Бургас:</w:t>
      </w:r>
    </w:p>
    <w:p w:rsidR="007167F8" w:rsidRPr="00EB6D0A" w:rsidRDefault="007167F8" w:rsidP="007167F8">
      <w:pPr>
        <w:spacing w:after="0" w:line="240" w:lineRule="auto"/>
        <w:jc w:val="both"/>
        <w:rPr>
          <w:rFonts w:ascii="Times New Roman" w:eastAsia="Times New Roman" w:hAnsi="Times New Roman" w:cs="Times New Roman"/>
          <w:b/>
          <w:iCs/>
          <w:sz w:val="24"/>
          <w:szCs w:val="24"/>
          <w:lang w:eastAsia="bg-BG"/>
        </w:rPr>
      </w:pPr>
      <w:r w:rsidRPr="00EB6D0A">
        <w:rPr>
          <w:rFonts w:ascii="Times New Roman" w:eastAsia="Times New Roman" w:hAnsi="Times New Roman" w:cs="Times New Roman"/>
          <w:b/>
          <w:iCs/>
          <w:sz w:val="24"/>
          <w:szCs w:val="24"/>
          <w:lang w:eastAsia="bg-BG"/>
        </w:rPr>
        <w:t xml:space="preserve">    </w:t>
      </w:r>
    </w:p>
    <w:p w:rsidR="007167F8" w:rsidRPr="00EB6D0A" w:rsidRDefault="00C306A3" w:rsidP="007416BE">
      <w:pPr>
        <w:spacing w:after="0" w:line="240" w:lineRule="auto"/>
        <w:ind w:left="2832" w:firstLine="708"/>
        <w:jc w:val="both"/>
        <w:rPr>
          <w:rFonts w:ascii="Times New Roman" w:eastAsia="Times New Roman" w:hAnsi="Times New Roman" w:cs="Times New Roman"/>
          <w:iCs/>
          <w:sz w:val="24"/>
          <w:szCs w:val="24"/>
          <w:lang w:eastAsia="bg-BG"/>
        </w:rPr>
      </w:pPr>
      <w:r w:rsidRPr="00EB6D0A">
        <w:rPr>
          <w:rFonts w:ascii="Times New Roman" w:eastAsia="Times New Roman" w:hAnsi="Times New Roman" w:cs="Times New Roman"/>
          <w:b/>
          <w:iCs/>
          <w:sz w:val="24"/>
          <w:szCs w:val="24"/>
          <w:lang w:eastAsia="bg-BG"/>
        </w:rPr>
        <w:t>/Божидар</w:t>
      </w:r>
      <w:r w:rsidR="007416BE" w:rsidRPr="00EB6D0A">
        <w:rPr>
          <w:rFonts w:ascii="Times New Roman" w:eastAsia="Times New Roman" w:hAnsi="Times New Roman" w:cs="Times New Roman"/>
          <w:b/>
          <w:iCs/>
          <w:sz w:val="24"/>
          <w:szCs w:val="24"/>
          <w:lang w:eastAsia="bg-BG"/>
        </w:rPr>
        <w:t xml:space="preserve"> Кънчев/</w:t>
      </w:r>
    </w:p>
    <w:tbl>
      <w:tblPr>
        <w:tblW w:w="9996" w:type="dxa"/>
        <w:tblInd w:w="5" w:type="dxa"/>
        <w:tblCellMar>
          <w:left w:w="70" w:type="dxa"/>
          <w:right w:w="70" w:type="dxa"/>
        </w:tblCellMar>
        <w:tblLook w:val="04A0" w:firstRow="1" w:lastRow="0" w:firstColumn="1" w:lastColumn="0" w:noHBand="0" w:noVBand="1"/>
      </w:tblPr>
      <w:tblGrid>
        <w:gridCol w:w="5310"/>
        <w:gridCol w:w="359"/>
        <w:gridCol w:w="359"/>
        <w:gridCol w:w="360"/>
        <w:gridCol w:w="360"/>
        <w:gridCol w:w="360"/>
        <w:gridCol w:w="360"/>
        <w:gridCol w:w="360"/>
        <w:gridCol w:w="360"/>
        <w:gridCol w:w="360"/>
        <w:gridCol w:w="360"/>
        <w:gridCol w:w="360"/>
        <w:gridCol w:w="360"/>
        <w:gridCol w:w="360"/>
        <w:gridCol w:w="8"/>
      </w:tblGrid>
      <w:tr w:rsidR="00BA3AD2" w:rsidRPr="00EB6D0A" w:rsidTr="00C2153A">
        <w:trPr>
          <w:trHeight w:val="109"/>
        </w:trPr>
        <w:tc>
          <w:tcPr>
            <w:tcW w:w="9996" w:type="dxa"/>
            <w:gridSpan w:val="15"/>
            <w:tcBorders>
              <w:top w:val="nil"/>
              <w:left w:val="nil"/>
              <w:bottom w:val="nil"/>
              <w:right w:val="nil"/>
            </w:tcBorders>
            <w:shd w:val="clear" w:color="auto" w:fill="auto"/>
            <w:noWrap/>
            <w:vAlign w:val="center"/>
            <w:hideMark/>
          </w:tcPr>
          <w:p w:rsidR="000E72B9" w:rsidRPr="00EB6D0A" w:rsidRDefault="000E72B9" w:rsidP="000E72B9">
            <w:pPr>
              <w:spacing w:after="0" w:line="240" w:lineRule="auto"/>
              <w:rPr>
                <w:rFonts w:ascii="Times New Roman" w:eastAsia="Times New Roman" w:hAnsi="Times New Roman" w:cs="Times New Roman"/>
                <w:bCs/>
                <w:color w:val="000000"/>
                <w:sz w:val="24"/>
                <w:szCs w:val="24"/>
                <w:lang w:eastAsia="bg-BG"/>
              </w:rPr>
            </w:pPr>
          </w:p>
          <w:p w:rsidR="000E72B9" w:rsidRPr="00EB6D0A" w:rsidRDefault="000E72B9" w:rsidP="00BA3AD2">
            <w:pPr>
              <w:spacing w:after="0" w:line="240" w:lineRule="auto"/>
              <w:jc w:val="right"/>
              <w:rPr>
                <w:rFonts w:ascii="Times New Roman" w:eastAsia="Times New Roman" w:hAnsi="Times New Roman" w:cs="Times New Roman"/>
                <w:bCs/>
                <w:color w:val="000000"/>
                <w:sz w:val="24"/>
                <w:szCs w:val="24"/>
                <w:lang w:eastAsia="bg-BG"/>
              </w:rPr>
            </w:pPr>
          </w:p>
          <w:p w:rsidR="000E72B9" w:rsidRPr="00EB6D0A" w:rsidRDefault="000E72B9" w:rsidP="00BA3AD2">
            <w:pPr>
              <w:spacing w:after="0" w:line="240" w:lineRule="auto"/>
              <w:jc w:val="right"/>
              <w:rPr>
                <w:rFonts w:ascii="Times New Roman" w:eastAsia="Times New Roman" w:hAnsi="Times New Roman" w:cs="Times New Roman"/>
                <w:bCs/>
                <w:color w:val="000000"/>
                <w:sz w:val="24"/>
                <w:szCs w:val="24"/>
                <w:lang w:eastAsia="bg-BG"/>
              </w:rPr>
            </w:pPr>
          </w:p>
          <w:p w:rsidR="004F7F53" w:rsidRPr="00EB6D0A" w:rsidRDefault="004F7F53" w:rsidP="00BA3AD2">
            <w:pPr>
              <w:spacing w:after="0" w:line="240" w:lineRule="auto"/>
              <w:jc w:val="right"/>
              <w:rPr>
                <w:rFonts w:ascii="Times New Roman" w:eastAsia="Times New Roman" w:hAnsi="Times New Roman" w:cs="Times New Roman"/>
                <w:bCs/>
                <w:color w:val="000000"/>
                <w:sz w:val="24"/>
                <w:szCs w:val="24"/>
                <w:lang w:eastAsia="bg-BG"/>
              </w:rPr>
            </w:pPr>
          </w:p>
          <w:p w:rsidR="004F7F53" w:rsidRPr="00EB6D0A" w:rsidRDefault="004F7F53" w:rsidP="00BA3AD2">
            <w:pPr>
              <w:spacing w:after="0" w:line="240" w:lineRule="auto"/>
              <w:jc w:val="right"/>
              <w:rPr>
                <w:rFonts w:ascii="Times New Roman" w:eastAsia="Times New Roman" w:hAnsi="Times New Roman" w:cs="Times New Roman"/>
                <w:bCs/>
                <w:color w:val="000000"/>
                <w:sz w:val="24"/>
                <w:szCs w:val="24"/>
                <w:lang w:eastAsia="bg-BG"/>
              </w:rPr>
            </w:pPr>
          </w:p>
          <w:p w:rsidR="004F7F53" w:rsidRPr="00EB6D0A" w:rsidRDefault="004F7F53" w:rsidP="00BA3AD2">
            <w:pPr>
              <w:spacing w:after="0" w:line="240" w:lineRule="auto"/>
              <w:jc w:val="right"/>
              <w:rPr>
                <w:rFonts w:ascii="Times New Roman" w:eastAsia="Times New Roman" w:hAnsi="Times New Roman" w:cs="Times New Roman"/>
                <w:bCs/>
                <w:color w:val="000000"/>
                <w:sz w:val="24"/>
                <w:szCs w:val="24"/>
                <w:lang w:eastAsia="bg-BG"/>
              </w:rPr>
            </w:pPr>
          </w:p>
          <w:p w:rsidR="004F7F53" w:rsidRPr="00EB6D0A" w:rsidRDefault="004F7F53" w:rsidP="00BA3AD2">
            <w:pPr>
              <w:spacing w:after="0" w:line="240" w:lineRule="auto"/>
              <w:jc w:val="right"/>
              <w:rPr>
                <w:rFonts w:ascii="Times New Roman" w:eastAsia="Times New Roman" w:hAnsi="Times New Roman" w:cs="Times New Roman"/>
                <w:bCs/>
                <w:color w:val="000000"/>
                <w:sz w:val="24"/>
                <w:szCs w:val="24"/>
                <w:lang w:eastAsia="bg-BG"/>
              </w:rPr>
            </w:pPr>
          </w:p>
          <w:p w:rsidR="004F7F53" w:rsidRPr="00EB6D0A" w:rsidRDefault="004F7F53" w:rsidP="00BA3AD2">
            <w:pPr>
              <w:spacing w:after="0" w:line="240" w:lineRule="auto"/>
              <w:jc w:val="right"/>
              <w:rPr>
                <w:rFonts w:ascii="Times New Roman" w:eastAsia="Times New Roman" w:hAnsi="Times New Roman" w:cs="Times New Roman"/>
                <w:bCs/>
                <w:color w:val="000000"/>
                <w:sz w:val="24"/>
                <w:szCs w:val="24"/>
                <w:lang w:eastAsia="bg-BG"/>
              </w:rPr>
            </w:pPr>
          </w:p>
          <w:p w:rsidR="004F7F53" w:rsidRPr="00EB6D0A" w:rsidRDefault="004F7F53" w:rsidP="00BA3AD2">
            <w:pPr>
              <w:spacing w:after="0" w:line="240" w:lineRule="auto"/>
              <w:jc w:val="right"/>
              <w:rPr>
                <w:rFonts w:ascii="Times New Roman" w:eastAsia="Times New Roman" w:hAnsi="Times New Roman" w:cs="Times New Roman"/>
                <w:bCs/>
                <w:color w:val="000000"/>
                <w:sz w:val="24"/>
                <w:szCs w:val="24"/>
                <w:lang w:eastAsia="bg-BG"/>
              </w:rPr>
            </w:pPr>
          </w:p>
          <w:p w:rsidR="004F7F53" w:rsidRPr="00EB6D0A" w:rsidRDefault="004F7F53" w:rsidP="00BA3AD2">
            <w:pPr>
              <w:spacing w:after="0" w:line="240" w:lineRule="auto"/>
              <w:jc w:val="right"/>
              <w:rPr>
                <w:rFonts w:ascii="Times New Roman" w:eastAsia="Times New Roman" w:hAnsi="Times New Roman" w:cs="Times New Roman"/>
                <w:bCs/>
                <w:color w:val="000000"/>
                <w:sz w:val="24"/>
                <w:szCs w:val="24"/>
                <w:lang w:eastAsia="bg-BG"/>
              </w:rPr>
            </w:pPr>
          </w:p>
          <w:p w:rsidR="004F7F53" w:rsidRDefault="004F7F53" w:rsidP="004F7F53">
            <w:pPr>
              <w:spacing w:after="0" w:line="240" w:lineRule="auto"/>
              <w:rPr>
                <w:rFonts w:ascii="Times New Roman" w:eastAsia="Times New Roman" w:hAnsi="Times New Roman" w:cs="Times New Roman"/>
                <w:bCs/>
                <w:color w:val="000000"/>
                <w:sz w:val="24"/>
                <w:szCs w:val="24"/>
                <w:lang w:eastAsia="bg-BG"/>
              </w:rPr>
            </w:pPr>
          </w:p>
          <w:p w:rsidR="00853600" w:rsidRPr="00EB6D0A" w:rsidRDefault="00853600" w:rsidP="004F7F53">
            <w:pPr>
              <w:spacing w:after="0" w:line="240" w:lineRule="auto"/>
              <w:rPr>
                <w:rFonts w:ascii="Times New Roman" w:eastAsia="Times New Roman" w:hAnsi="Times New Roman" w:cs="Times New Roman"/>
                <w:bCs/>
                <w:color w:val="000000"/>
                <w:sz w:val="24"/>
                <w:szCs w:val="24"/>
                <w:lang w:eastAsia="bg-BG"/>
              </w:rPr>
            </w:pPr>
          </w:p>
          <w:tbl>
            <w:tblPr>
              <w:tblW w:w="8992" w:type="dxa"/>
              <w:tblCellMar>
                <w:left w:w="70" w:type="dxa"/>
                <w:right w:w="70" w:type="dxa"/>
              </w:tblCellMar>
              <w:tblLook w:val="04A0" w:firstRow="1" w:lastRow="0" w:firstColumn="1" w:lastColumn="0" w:noHBand="0" w:noVBand="1"/>
            </w:tblPr>
            <w:tblGrid>
              <w:gridCol w:w="8992"/>
            </w:tblGrid>
            <w:tr w:rsidR="00FB45BF" w:rsidRPr="00EB6D0A" w:rsidTr="00C2153A">
              <w:trPr>
                <w:trHeight w:val="115"/>
              </w:trPr>
              <w:tc>
                <w:tcPr>
                  <w:tcW w:w="8992" w:type="dxa"/>
                  <w:tcBorders>
                    <w:top w:val="nil"/>
                    <w:left w:val="nil"/>
                    <w:bottom w:val="nil"/>
                    <w:right w:val="nil"/>
                  </w:tcBorders>
                  <w:shd w:val="clear" w:color="auto" w:fill="auto"/>
                  <w:noWrap/>
                  <w:vAlign w:val="center"/>
                  <w:hideMark/>
                </w:tcPr>
                <w:p w:rsidR="00C2153A" w:rsidRDefault="00C2153A" w:rsidP="00C2153A">
                  <w:pPr>
                    <w:ind w:firstLine="3536"/>
                    <w:jc w:val="center"/>
                    <w:rPr>
                      <w:rFonts w:ascii="Times New Roman" w:hAnsi="Times New Roman" w:cs="Times New Roman"/>
                      <w:b/>
                      <w:bCs/>
                      <w:color w:val="000000"/>
                      <w:sz w:val="24"/>
                      <w:szCs w:val="24"/>
                    </w:rPr>
                  </w:pPr>
                </w:p>
                <w:p w:rsidR="00583CD1" w:rsidRDefault="00583CD1" w:rsidP="00C2153A">
                  <w:pPr>
                    <w:ind w:firstLine="3536"/>
                    <w:jc w:val="center"/>
                    <w:rPr>
                      <w:rFonts w:ascii="Times New Roman" w:hAnsi="Times New Roman" w:cs="Times New Roman"/>
                      <w:b/>
                      <w:bCs/>
                      <w:color w:val="000000"/>
                      <w:sz w:val="24"/>
                      <w:szCs w:val="24"/>
                    </w:rPr>
                  </w:pPr>
                </w:p>
                <w:p w:rsidR="000D6322" w:rsidRDefault="00C2153A" w:rsidP="006402EB">
                  <w:pPr>
                    <w:ind w:firstLine="3536"/>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П</w:t>
                  </w:r>
                  <w:r w:rsidR="00FB45BF" w:rsidRPr="00B07B47">
                    <w:rPr>
                      <w:rFonts w:ascii="Times New Roman" w:hAnsi="Times New Roman" w:cs="Times New Roman"/>
                      <w:b/>
                      <w:bCs/>
                      <w:color w:val="000000"/>
                      <w:sz w:val="24"/>
                      <w:szCs w:val="24"/>
                    </w:rPr>
                    <w:t xml:space="preserve">риложение № </w:t>
                  </w:r>
                  <w:r w:rsidR="000D6322" w:rsidRPr="00B07B47">
                    <w:rPr>
                      <w:rFonts w:ascii="Times New Roman" w:hAnsi="Times New Roman" w:cs="Times New Roman"/>
                      <w:b/>
                      <w:bCs/>
                      <w:color w:val="000000"/>
                      <w:sz w:val="24"/>
                      <w:szCs w:val="24"/>
                    </w:rPr>
                    <w:t>1</w:t>
                  </w:r>
                </w:p>
                <w:p w:rsidR="006402EB" w:rsidRDefault="006402EB" w:rsidP="006402EB">
                  <w:pPr>
                    <w:ind w:firstLine="3536"/>
                    <w:jc w:val="right"/>
                    <w:rPr>
                      <w:rFonts w:ascii="Times New Roman" w:hAnsi="Times New Roman" w:cs="Times New Roman"/>
                      <w:b/>
                      <w:bCs/>
                      <w:i/>
                      <w:color w:val="000000"/>
                      <w:sz w:val="24"/>
                      <w:szCs w:val="24"/>
                    </w:rPr>
                  </w:pPr>
                  <w:r w:rsidRPr="006402EB">
                    <w:rPr>
                      <w:rFonts w:ascii="Times New Roman" w:hAnsi="Times New Roman" w:cs="Times New Roman"/>
                      <w:b/>
                      <w:bCs/>
                      <w:i/>
                      <w:color w:val="000000"/>
                      <w:sz w:val="24"/>
                      <w:szCs w:val="24"/>
                    </w:rPr>
                    <w:t>към чл. 13, ал. 1</w:t>
                  </w:r>
                </w:p>
                <w:p w:rsidR="006402EB" w:rsidRPr="00EB6D0A" w:rsidRDefault="006402EB" w:rsidP="006402EB">
                  <w:pPr>
                    <w:tabs>
                      <w:tab w:val="left" w:pos="5192"/>
                    </w:tabs>
                    <w:ind w:left="5192"/>
                    <w:jc w:val="right"/>
                    <w:rPr>
                      <w:rFonts w:ascii="Times New Roman" w:hAnsi="Times New Roman" w:cs="Times New Roman"/>
                      <w:bCs/>
                      <w:color w:val="000000"/>
                      <w:sz w:val="24"/>
                      <w:szCs w:val="24"/>
                    </w:rPr>
                  </w:pPr>
                  <w:r w:rsidRPr="00EB6D0A">
                    <w:rPr>
                      <w:rFonts w:ascii="Times New Roman" w:hAnsi="Times New Roman" w:cs="Times New Roman"/>
                      <w:bCs/>
                      <w:color w:val="000000"/>
                      <w:sz w:val="24"/>
                      <w:szCs w:val="24"/>
                    </w:rPr>
                    <w:t>(изм. Протокол №30/20.12.2021 г.</w:t>
                  </w:r>
                  <w:r>
                    <w:rPr>
                      <w:rFonts w:ascii="Times New Roman" w:hAnsi="Times New Roman" w:cs="Times New Roman"/>
                      <w:bCs/>
                      <w:color w:val="000000"/>
                      <w:sz w:val="24"/>
                      <w:szCs w:val="24"/>
                    </w:rPr>
                    <w:t>,</w:t>
                  </w:r>
                  <w:r w:rsidRPr="00EB6D0A">
                    <w:rPr>
                      <w:rFonts w:ascii="Times New Roman" w:hAnsi="Times New Roman" w:cs="Times New Roman"/>
                      <w:bCs/>
                      <w:color w:val="000000"/>
                      <w:sz w:val="24"/>
                      <w:szCs w:val="24"/>
                    </w:rPr>
                    <w:t xml:space="preserve"> изм. Протокол №</w:t>
                  </w:r>
                  <w:r>
                    <w:rPr>
                      <w:rFonts w:ascii="Times New Roman" w:hAnsi="Times New Roman" w:cs="Times New Roman"/>
                      <w:bCs/>
                      <w:color w:val="000000"/>
                      <w:sz w:val="24"/>
                      <w:szCs w:val="24"/>
                    </w:rPr>
                    <w:t xml:space="preserve"> 6</w:t>
                  </w:r>
                  <w:r w:rsidRPr="00EB6D0A">
                    <w:rPr>
                      <w:rFonts w:ascii="Times New Roman" w:hAnsi="Times New Roman" w:cs="Times New Roman"/>
                      <w:bCs/>
                      <w:color w:val="000000"/>
                      <w:sz w:val="24"/>
                      <w:szCs w:val="24"/>
                    </w:rPr>
                    <w:t>/</w:t>
                  </w:r>
                  <w:r>
                    <w:rPr>
                      <w:rFonts w:ascii="Times New Roman" w:hAnsi="Times New Roman" w:cs="Times New Roman"/>
                      <w:bCs/>
                      <w:color w:val="000000"/>
                      <w:sz w:val="24"/>
                      <w:szCs w:val="24"/>
                    </w:rPr>
                    <w:t>30</w:t>
                  </w:r>
                  <w:r w:rsidRPr="00EB6D0A">
                    <w:rPr>
                      <w:rFonts w:ascii="Times New Roman" w:hAnsi="Times New Roman" w:cs="Times New Roman"/>
                      <w:bCs/>
                      <w:color w:val="000000"/>
                      <w:sz w:val="24"/>
                      <w:szCs w:val="24"/>
                    </w:rPr>
                    <w:t>.</w:t>
                  </w:r>
                  <w:r>
                    <w:rPr>
                      <w:rFonts w:ascii="Times New Roman" w:hAnsi="Times New Roman" w:cs="Times New Roman"/>
                      <w:bCs/>
                      <w:color w:val="000000"/>
                      <w:sz w:val="24"/>
                      <w:szCs w:val="24"/>
                    </w:rPr>
                    <w:t>01</w:t>
                  </w:r>
                  <w:r w:rsidRPr="00EB6D0A">
                    <w:rPr>
                      <w:rFonts w:ascii="Times New Roman" w:hAnsi="Times New Roman" w:cs="Times New Roman"/>
                      <w:bCs/>
                      <w:color w:val="000000"/>
                      <w:sz w:val="24"/>
                      <w:szCs w:val="24"/>
                    </w:rPr>
                    <w:t>.202</w:t>
                  </w:r>
                  <w:r>
                    <w:rPr>
                      <w:rFonts w:ascii="Times New Roman" w:hAnsi="Times New Roman" w:cs="Times New Roman"/>
                      <w:bCs/>
                      <w:color w:val="000000"/>
                      <w:sz w:val="24"/>
                      <w:szCs w:val="24"/>
                    </w:rPr>
                    <w:t>4</w:t>
                  </w:r>
                  <w:r w:rsidRPr="00EB6D0A">
                    <w:rPr>
                      <w:rFonts w:ascii="Times New Roman" w:hAnsi="Times New Roman" w:cs="Times New Roman"/>
                      <w:bCs/>
                      <w:color w:val="000000"/>
                      <w:sz w:val="24"/>
                      <w:szCs w:val="24"/>
                    </w:rPr>
                    <w:t xml:space="preserve"> г.)</w:t>
                  </w:r>
                </w:p>
                <w:p w:rsidR="00B07B47" w:rsidRPr="006402EB" w:rsidRDefault="000D6322" w:rsidP="006402EB">
                  <w:pPr>
                    <w:tabs>
                      <w:tab w:val="left" w:pos="5334"/>
                    </w:tabs>
                    <w:jc w:val="right"/>
                    <w:rPr>
                      <w:rFonts w:ascii="Times New Roman" w:hAnsi="Times New Roman" w:cs="Times New Roman"/>
                      <w:b/>
                      <w:bCs/>
                      <w:i/>
                      <w:color w:val="000000"/>
                      <w:sz w:val="24"/>
                      <w:szCs w:val="24"/>
                    </w:rPr>
                  </w:pPr>
                  <w:r w:rsidRPr="006402EB">
                    <w:rPr>
                      <w:rFonts w:ascii="Times New Roman" w:hAnsi="Times New Roman" w:cs="Times New Roman"/>
                      <w:bCs/>
                      <w:i/>
                      <w:color w:val="000000"/>
                      <w:sz w:val="24"/>
                      <w:szCs w:val="24"/>
                    </w:rPr>
                    <w:t xml:space="preserve">                                 </w:t>
                  </w:r>
                  <w:r w:rsidR="006402EB">
                    <w:rPr>
                      <w:rFonts w:ascii="Times New Roman" w:hAnsi="Times New Roman" w:cs="Times New Roman"/>
                      <w:bCs/>
                      <w:i/>
                      <w:color w:val="000000"/>
                      <w:sz w:val="24"/>
                      <w:szCs w:val="24"/>
                    </w:rPr>
                    <w:t xml:space="preserve">               </w:t>
                  </w:r>
                  <w:r w:rsidRPr="006402EB">
                    <w:rPr>
                      <w:rFonts w:ascii="Times New Roman" w:hAnsi="Times New Roman" w:cs="Times New Roman"/>
                      <w:bCs/>
                      <w:i/>
                      <w:color w:val="000000"/>
                      <w:sz w:val="24"/>
                      <w:szCs w:val="24"/>
                    </w:rPr>
                    <w:t xml:space="preserve"> </w:t>
                  </w:r>
                </w:p>
                <w:p w:rsidR="00FB45BF" w:rsidRPr="00EB6D0A" w:rsidRDefault="00FB45BF" w:rsidP="00FB45BF">
                  <w:pPr>
                    <w:jc w:val="center"/>
                    <w:rPr>
                      <w:rFonts w:ascii="Times New Roman" w:hAnsi="Times New Roman" w:cs="Times New Roman"/>
                      <w:b/>
                      <w:bCs/>
                      <w:color w:val="000000"/>
                      <w:sz w:val="24"/>
                      <w:szCs w:val="24"/>
                    </w:rPr>
                  </w:pPr>
                  <w:r w:rsidRPr="00EB6D0A">
                    <w:rPr>
                      <w:rFonts w:ascii="Times New Roman" w:hAnsi="Times New Roman" w:cs="Times New Roman"/>
                      <w:b/>
                      <w:bCs/>
                      <w:color w:val="000000"/>
                      <w:sz w:val="24"/>
                      <w:szCs w:val="24"/>
                    </w:rPr>
                    <w:t xml:space="preserve">Заявление </w:t>
                  </w:r>
                </w:p>
              </w:tc>
            </w:tr>
            <w:tr w:rsidR="00FB45BF" w:rsidRPr="00EB6D0A" w:rsidTr="00C2153A">
              <w:trPr>
                <w:trHeight w:val="144"/>
              </w:trPr>
              <w:tc>
                <w:tcPr>
                  <w:tcW w:w="8992" w:type="dxa"/>
                  <w:tcBorders>
                    <w:top w:val="nil"/>
                    <w:left w:val="nil"/>
                    <w:bottom w:val="nil"/>
                    <w:right w:val="nil"/>
                  </w:tcBorders>
                  <w:shd w:val="clear" w:color="auto" w:fill="auto"/>
                  <w:noWrap/>
                  <w:vAlign w:val="center"/>
                  <w:hideMark/>
                </w:tcPr>
                <w:p w:rsidR="00FB45BF" w:rsidRPr="00EB6D0A" w:rsidRDefault="00FB45BF" w:rsidP="00FB45BF">
                  <w:pPr>
                    <w:jc w:val="center"/>
                    <w:rPr>
                      <w:rFonts w:ascii="Times New Roman" w:hAnsi="Times New Roman" w:cs="Times New Roman"/>
                      <w:b/>
                      <w:bCs/>
                      <w:color w:val="000000"/>
                      <w:sz w:val="24"/>
                      <w:szCs w:val="24"/>
                    </w:rPr>
                  </w:pPr>
                  <w:r w:rsidRPr="00EB6D0A">
                    <w:rPr>
                      <w:rFonts w:ascii="Times New Roman" w:hAnsi="Times New Roman" w:cs="Times New Roman"/>
                      <w:b/>
                      <w:bCs/>
                      <w:color w:val="000000"/>
                      <w:sz w:val="24"/>
                      <w:szCs w:val="24"/>
                    </w:rPr>
                    <w:t xml:space="preserve">за участие в класиране и прием в детска ясла,  детска градина </w:t>
                  </w:r>
                </w:p>
              </w:tc>
            </w:tr>
            <w:tr w:rsidR="00FB45BF" w:rsidRPr="00EB6D0A" w:rsidTr="00C2153A">
              <w:trPr>
                <w:trHeight w:val="144"/>
              </w:trPr>
              <w:tc>
                <w:tcPr>
                  <w:tcW w:w="8992" w:type="dxa"/>
                  <w:tcBorders>
                    <w:top w:val="nil"/>
                    <w:left w:val="nil"/>
                    <w:right w:val="nil"/>
                  </w:tcBorders>
                  <w:shd w:val="clear" w:color="auto" w:fill="auto"/>
                  <w:noWrap/>
                  <w:vAlign w:val="center"/>
                  <w:hideMark/>
                </w:tcPr>
                <w:p w:rsidR="00FB45BF" w:rsidRPr="00EB6D0A" w:rsidRDefault="00FB45BF" w:rsidP="00FB45BF">
                  <w:pPr>
                    <w:jc w:val="center"/>
                    <w:rPr>
                      <w:rFonts w:ascii="Times New Roman" w:hAnsi="Times New Roman" w:cs="Times New Roman"/>
                      <w:b/>
                      <w:bCs/>
                      <w:color w:val="000000"/>
                      <w:sz w:val="24"/>
                      <w:szCs w:val="24"/>
                    </w:rPr>
                  </w:pPr>
                  <w:r w:rsidRPr="00EB6D0A">
                    <w:rPr>
                      <w:rFonts w:ascii="Times New Roman" w:hAnsi="Times New Roman" w:cs="Times New Roman"/>
                      <w:b/>
                      <w:bCs/>
                      <w:color w:val="000000"/>
                      <w:sz w:val="24"/>
                      <w:szCs w:val="24"/>
                    </w:rPr>
                    <w:t>и подготвителна полудневна група към училище</w:t>
                  </w:r>
                </w:p>
              </w:tc>
            </w:tr>
          </w:tbl>
          <w:p w:rsidR="00BA3AD2" w:rsidRPr="00EB6D0A" w:rsidRDefault="00BA3AD2" w:rsidP="00C2153A">
            <w:pPr>
              <w:spacing w:after="0" w:line="240" w:lineRule="auto"/>
              <w:rPr>
                <w:rFonts w:ascii="Times New Roman" w:eastAsia="Times New Roman" w:hAnsi="Times New Roman" w:cs="Times New Roman"/>
                <w:b/>
                <w:bCs/>
                <w:color w:val="000000"/>
                <w:sz w:val="24"/>
                <w:szCs w:val="24"/>
                <w:lang w:eastAsia="bg-BG"/>
              </w:rPr>
            </w:pPr>
          </w:p>
        </w:tc>
      </w:tr>
      <w:tr w:rsidR="00BA3AD2" w:rsidRPr="00EB6D0A" w:rsidTr="00C2153A">
        <w:trPr>
          <w:trHeight w:val="137"/>
        </w:trPr>
        <w:tc>
          <w:tcPr>
            <w:tcW w:w="9996" w:type="dxa"/>
            <w:gridSpan w:val="15"/>
            <w:tcBorders>
              <w:top w:val="nil"/>
              <w:left w:val="nil"/>
              <w:bottom w:val="nil"/>
              <w:right w:val="nil"/>
            </w:tcBorders>
            <w:shd w:val="clear" w:color="auto" w:fill="auto"/>
            <w:noWrap/>
            <w:vAlign w:val="center"/>
          </w:tcPr>
          <w:p w:rsidR="00BA3AD2" w:rsidRPr="00EB6D0A" w:rsidRDefault="00BA3AD2" w:rsidP="00BA3AD2">
            <w:pPr>
              <w:spacing w:after="0" w:line="240" w:lineRule="auto"/>
              <w:jc w:val="center"/>
              <w:rPr>
                <w:rFonts w:ascii="Times New Roman" w:eastAsia="Times New Roman" w:hAnsi="Times New Roman" w:cs="Times New Roman"/>
                <w:b/>
                <w:bCs/>
                <w:color w:val="000000"/>
                <w:sz w:val="24"/>
                <w:szCs w:val="24"/>
                <w:lang w:eastAsia="bg-BG"/>
              </w:rPr>
            </w:pPr>
          </w:p>
        </w:tc>
      </w:tr>
      <w:tr w:rsidR="00BA3AD2" w:rsidRPr="00EB6D0A" w:rsidTr="00C2153A">
        <w:trPr>
          <w:trHeight w:val="137"/>
        </w:trPr>
        <w:tc>
          <w:tcPr>
            <w:tcW w:w="9996" w:type="dxa"/>
            <w:gridSpan w:val="15"/>
            <w:tcBorders>
              <w:top w:val="nil"/>
              <w:left w:val="nil"/>
              <w:right w:val="nil"/>
            </w:tcBorders>
            <w:shd w:val="clear" w:color="auto" w:fill="auto"/>
            <w:noWrap/>
            <w:vAlign w:val="center"/>
          </w:tcPr>
          <w:p w:rsidR="00BA3AD2" w:rsidRPr="00EB6D0A" w:rsidRDefault="00BA3AD2" w:rsidP="00C2153A">
            <w:pPr>
              <w:spacing w:after="0" w:line="240" w:lineRule="auto"/>
              <w:rPr>
                <w:rFonts w:ascii="Times New Roman" w:eastAsia="Times New Roman" w:hAnsi="Times New Roman" w:cs="Times New Roman"/>
                <w:b/>
                <w:bCs/>
                <w:color w:val="000000"/>
                <w:sz w:val="24"/>
                <w:szCs w:val="24"/>
                <w:lang w:eastAsia="bg-BG"/>
              </w:rPr>
            </w:pPr>
          </w:p>
        </w:tc>
      </w:tr>
      <w:tr w:rsidR="00BA3AD2" w:rsidRPr="00EB6D0A" w:rsidTr="00C2153A">
        <w:trPr>
          <w:gridAfter w:val="1"/>
          <w:wAfter w:w="8" w:type="dxa"/>
          <w:trHeight w:val="372"/>
        </w:trPr>
        <w:tc>
          <w:tcPr>
            <w:tcW w:w="5310" w:type="dxa"/>
            <w:tcBorders>
              <w:top w:val="nil"/>
              <w:bottom w:val="nil"/>
              <w:right w:val="nil"/>
            </w:tcBorders>
            <w:shd w:val="clear" w:color="auto" w:fill="auto"/>
            <w:noWrap/>
            <w:vAlign w:val="bottom"/>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59"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59"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bottom w:val="nil"/>
              <w:righ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p>
        </w:tc>
        <w:tc>
          <w:tcPr>
            <w:tcW w:w="360" w:type="dxa"/>
            <w:tcBorders>
              <w:top w:val="nil"/>
              <w:left w:val="nil"/>
            </w:tcBorders>
            <w:shd w:val="clear" w:color="auto" w:fill="auto"/>
            <w:noWrap/>
            <w:vAlign w:val="bottom"/>
            <w:hideMark/>
          </w:tcPr>
          <w:p w:rsidR="00BA3AD2" w:rsidRPr="00EB6D0A" w:rsidRDefault="00BA3AD2" w:rsidP="00BA3AD2">
            <w:pPr>
              <w:spacing w:after="0" w:line="240" w:lineRule="auto"/>
              <w:rPr>
                <w:rFonts w:ascii="Times New Roman" w:eastAsia="Times New Roman" w:hAnsi="Times New Roman" w:cs="Times New Roman"/>
                <w:color w:val="000000"/>
                <w:sz w:val="24"/>
                <w:szCs w:val="24"/>
                <w:lang w:eastAsia="bg-BG"/>
              </w:rPr>
            </w:pPr>
            <w:r w:rsidRPr="00EB6D0A">
              <w:rPr>
                <w:rFonts w:ascii="Times New Roman" w:eastAsia="Times New Roman" w:hAnsi="Times New Roman" w:cs="Times New Roman"/>
                <w:color w:val="000000"/>
                <w:sz w:val="24"/>
                <w:szCs w:val="24"/>
                <w:lang w:eastAsia="bg-BG"/>
              </w:rPr>
              <w:t> </w:t>
            </w:r>
          </w:p>
        </w:tc>
      </w:tr>
    </w:tbl>
    <w:tbl>
      <w:tblPr>
        <w:tblpPr w:leftFromText="141" w:rightFromText="141" w:vertAnchor="text" w:horzAnchor="margin" w:tblpXSpec="center" w:tblpY="1"/>
        <w:tblOverlap w:val="never"/>
        <w:tblW w:w="9778" w:type="dxa"/>
        <w:tblCellMar>
          <w:left w:w="70" w:type="dxa"/>
          <w:right w:w="70" w:type="dxa"/>
        </w:tblCellMar>
        <w:tblLook w:val="04A0" w:firstRow="1" w:lastRow="0" w:firstColumn="1" w:lastColumn="0" w:noHBand="0" w:noVBand="1"/>
      </w:tblPr>
      <w:tblGrid>
        <w:gridCol w:w="1224"/>
        <w:gridCol w:w="2324"/>
        <w:gridCol w:w="388"/>
        <w:gridCol w:w="140"/>
        <w:gridCol w:w="314"/>
        <w:gridCol w:w="10"/>
        <w:gridCol w:w="190"/>
        <w:gridCol w:w="135"/>
        <w:gridCol w:w="159"/>
        <w:gridCol w:w="166"/>
        <w:gridCol w:w="128"/>
        <w:gridCol w:w="197"/>
        <w:gridCol w:w="97"/>
        <w:gridCol w:w="228"/>
        <w:gridCol w:w="66"/>
        <w:gridCol w:w="186"/>
        <w:gridCol w:w="72"/>
        <w:gridCol w:w="68"/>
        <w:gridCol w:w="140"/>
        <w:gridCol w:w="117"/>
        <w:gridCol w:w="223"/>
        <w:gridCol w:w="102"/>
        <w:gridCol w:w="38"/>
        <w:gridCol w:w="140"/>
        <w:gridCol w:w="147"/>
        <w:gridCol w:w="185"/>
        <w:gridCol w:w="140"/>
        <w:gridCol w:w="612"/>
        <w:gridCol w:w="849"/>
        <w:gridCol w:w="993"/>
      </w:tblGrid>
      <w:tr w:rsidR="00C2153A" w:rsidRPr="00604881" w:rsidTr="00C2153A">
        <w:trPr>
          <w:trHeight w:val="330"/>
        </w:trPr>
        <w:tc>
          <w:tcPr>
            <w:tcW w:w="9778" w:type="dxa"/>
            <w:gridSpan w:val="30"/>
            <w:tcBorders>
              <w:top w:val="single" w:sz="4" w:space="0" w:color="auto"/>
              <w:left w:val="single" w:sz="4" w:space="0" w:color="auto"/>
              <w:bottom w:val="nil"/>
              <w:right w:val="single" w:sz="4" w:space="0" w:color="000000"/>
            </w:tcBorders>
            <w:shd w:val="clear" w:color="auto" w:fill="F2F2F2"/>
            <w:noWrap/>
            <w:vAlign w:val="center"/>
            <w:hideMark/>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 xml:space="preserve">         Информация за дете:</w:t>
            </w:r>
          </w:p>
        </w:tc>
      </w:tr>
      <w:tr w:rsidR="00C2153A" w:rsidRPr="00604881" w:rsidTr="00C2153A">
        <w:trPr>
          <w:trHeight w:val="330"/>
        </w:trPr>
        <w:tc>
          <w:tcPr>
            <w:tcW w:w="5472" w:type="dxa"/>
            <w:gridSpan w:val="13"/>
            <w:tcBorders>
              <w:top w:val="single" w:sz="4" w:space="0" w:color="auto"/>
              <w:left w:val="single" w:sz="4" w:space="0" w:color="auto"/>
              <w:bottom w:val="nil"/>
              <w:right w:val="nil"/>
            </w:tcBorders>
            <w:shd w:val="clear" w:color="auto" w:fill="auto"/>
            <w:noWrap/>
            <w:vAlign w:val="center"/>
            <w:hideMark/>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 xml:space="preserve">Кандидатства за прием в:  </w:t>
            </w:r>
          </w:p>
        </w:tc>
        <w:tc>
          <w:tcPr>
            <w:tcW w:w="294" w:type="dxa"/>
            <w:gridSpan w:val="2"/>
            <w:tcBorders>
              <w:top w:val="single" w:sz="4" w:space="0" w:color="auto"/>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single" w:sz="4" w:space="0" w:color="auto"/>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single" w:sz="4" w:space="0" w:color="auto"/>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single" w:sz="4" w:space="0" w:color="auto"/>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single" w:sz="4" w:space="0" w:color="auto"/>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single" w:sz="4" w:space="0" w:color="auto"/>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single" w:sz="4" w:space="0" w:color="auto"/>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single" w:sz="4" w:space="0" w:color="auto"/>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4884" w:type="dxa"/>
            <w:gridSpan w:val="9"/>
            <w:tcBorders>
              <w:top w:val="nil"/>
              <w:left w:val="single" w:sz="4" w:space="0" w:color="auto"/>
              <w:bottom w:val="nil"/>
              <w:right w:val="nil"/>
            </w:tcBorders>
            <w:shd w:val="clear" w:color="auto" w:fill="auto"/>
            <w:noWrap/>
            <w:vAlign w:val="center"/>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  Детска градина   </w:t>
            </w: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282"/>
        </w:trPr>
        <w:tc>
          <w:tcPr>
            <w:tcW w:w="4590" w:type="dxa"/>
            <w:gridSpan w:val="7"/>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  Детска ясла </w:t>
            </w: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6232" w:type="dxa"/>
            <w:gridSpan w:val="19"/>
            <w:tcBorders>
              <w:top w:val="nil"/>
              <w:left w:val="single" w:sz="4" w:space="0" w:color="auto"/>
              <w:bottom w:val="single" w:sz="4" w:space="0" w:color="auto"/>
              <w:right w:val="nil"/>
            </w:tcBorders>
            <w:shd w:val="clear" w:color="auto" w:fill="auto"/>
            <w:noWrap/>
            <w:vAlign w:val="center"/>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Подготвителна полудневна група</w:t>
            </w: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4076" w:type="dxa"/>
            <w:gridSpan w:val="4"/>
            <w:tcBorders>
              <w:top w:val="nil"/>
              <w:left w:val="single" w:sz="4" w:space="0" w:color="auto"/>
              <w:bottom w:val="single" w:sz="4" w:space="0" w:color="auto"/>
              <w:right w:val="nil"/>
            </w:tcBorders>
            <w:shd w:val="clear" w:color="auto" w:fill="auto"/>
            <w:noWrap/>
            <w:vAlign w:val="center"/>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14" w:type="dxa"/>
            <w:tcBorders>
              <w:top w:val="nil"/>
              <w:left w:val="nil"/>
              <w:bottom w:val="single" w:sz="4" w:space="0" w:color="auto"/>
              <w:right w:val="nil"/>
            </w:tcBorders>
            <w:shd w:val="clear" w:color="auto" w:fill="auto"/>
            <w:noWrap/>
            <w:vAlign w:val="center"/>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0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076" w:type="dxa"/>
            <w:gridSpan w:val="4"/>
            <w:tcBorders>
              <w:top w:val="nil"/>
              <w:left w:val="single" w:sz="4" w:space="0" w:color="auto"/>
              <w:bottom w:val="single" w:sz="4" w:space="0" w:color="auto"/>
              <w:right w:val="nil"/>
            </w:tcBorders>
            <w:shd w:val="clear" w:color="auto" w:fill="auto"/>
            <w:noWrap/>
            <w:vAlign w:val="center"/>
            <w:hideMark/>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ЕГН/ ЛНЧ:</w:t>
            </w:r>
          </w:p>
        </w:tc>
        <w:tc>
          <w:tcPr>
            <w:tcW w:w="324" w:type="dxa"/>
            <w:gridSpan w:val="2"/>
            <w:tcBorders>
              <w:top w:val="nil"/>
              <w:left w:val="single" w:sz="4" w:space="0" w:color="auto"/>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25" w:type="dxa"/>
            <w:gridSpan w:val="2"/>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25" w:type="dxa"/>
            <w:gridSpan w:val="2"/>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25" w:type="dxa"/>
            <w:gridSpan w:val="2"/>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25" w:type="dxa"/>
            <w:gridSpan w:val="2"/>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24" w:type="dxa"/>
            <w:gridSpan w:val="3"/>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25" w:type="dxa"/>
            <w:gridSpan w:val="3"/>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25" w:type="dxa"/>
            <w:gridSpan w:val="2"/>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25" w:type="dxa"/>
            <w:gridSpan w:val="3"/>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25" w:type="dxa"/>
            <w:gridSpan w:val="2"/>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076" w:type="dxa"/>
            <w:gridSpan w:val="4"/>
            <w:tcBorders>
              <w:top w:val="nil"/>
              <w:left w:val="single" w:sz="4" w:space="0" w:color="auto"/>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Име:</w:t>
            </w:r>
          </w:p>
        </w:tc>
        <w:tc>
          <w:tcPr>
            <w:tcW w:w="5702" w:type="dxa"/>
            <w:gridSpan w:val="26"/>
            <w:tcBorders>
              <w:top w:val="single" w:sz="4" w:space="0" w:color="auto"/>
              <w:left w:val="nil"/>
              <w:bottom w:val="single" w:sz="4" w:space="0" w:color="auto"/>
              <w:right w:val="single" w:sz="4" w:space="0" w:color="auto"/>
            </w:tcBorders>
            <w:shd w:val="clear" w:color="auto" w:fill="auto"/>
            <w:noWrap/>
            <w:vAlign w:val="bottom"/>
            <w:hideMark/>
          </w:tcPr>
          <w:p w:rsidR="00C2153A" w:rsidRPr="00604881" w:rsidRDefault="00C2153A" w:rsidP="00C2153A">
            <w:pPr>
              <w:jc w:val="cente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076" w:type="dxa"/>
            <w:gridSpan w:val="4"/>
            <w:tcBorders>
              <w:top w:val="nil"/>
              <w:left w:val="single" w:sz="4" w:space="0" w:color="auto"/>
              <w:bottom w:val="single" w:sz="4" w:space="0" w:color="auto"/>
              <w:right w:val="single" w:sz="4" w:space="0" w:color="auto"/>
            </w:tcBorders>
            <w:shd w:val="clear" w:color="auto" w:fill="auto"/>
            <w:noWrap/>
            <w:vAlign w:val="center"/>
            <w:hideMark/>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Презиме:</w:t>
            </w:r>
          </w:p>
        </w:tc>
        <w:tc>
          <w:tcPr>
            <w:tcW w:w="5702" w:type="dxa"/>
            <w:gridSpan w:val="26"/>
            <w:tcBorders>
              <w:top w:val="single" w:sz="4" w:space="0" w:color="auto"/>
              <w:left w:val="nil"/>
              <w:bottom w:val="single" w:sz="4" w:space="0" w:color="auto"/>
              <w:right w:val="single" w:sz="4" w:space="0" w:color="auto"/>
            </w:tcBorders>
            <w:shd w:val="clear" w:color="auto" w:fill="auto"/>
            <w:noWrap/>
            <w:vAlign w:val="bottom"/>
            <w:hideMark/>
          </w:tcPr>
          <w:p w:rsidR="00C2153A" w:rsidRPr="00604881" w:rsidRDefault="00C2153A" w:rsidP="00C2153A">
            <w:pPr>
              <w:jc w:val="cente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90"/>
        </w:trPr>
        <w:tc>
          <w:tcPr>
            <w:tcW w:w="4076" w:type="dxa"/>
            <w:gridSpan w:val="4"/>
            <w:tcBorders>
              <w:top w:val="nil"/>
              <w:left w:val="single" w:sz="4" w:space="0" w:color="auto"/>
              <w:bottom w:val="single" w:sz="4" w:space="0" w:color="auto"/>
              <w:right w:val="single" w:sz="4" w:space="0" w:color="auto"/>
            </w:tcBorders>
            <w:shd w:val="clear" w:color="auto" w:fill="auto"/>
            <w:noWrap/>
            <w:vAlign w:val="center"/>
            <w:hideMark/>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Фамилия:</w:t>
            </w:r>
          </w:p>
        </w:tc>
        <w:tc>
          <w:tcPr>
            <w:tcW w:w="5702" w:type="dxa"/>
            <w:gridSpan w:val="26"/>
            <w:tcBorders>
              <w:top w:val="single" w:sz="4" w:space="0" w:color="auto"/>
              <w:left w:val="nil"/>
              <w:bottom w:val="single" w:sz="4" w:space="0" w:color="auto"/>
              <w:right w:val="single" w:sz="4" w:space="0" w:color="auto"/>
            </w:tcBorders>
            <w:shd w:val="clear" w:color="auto" w:fill="auto"/>
            <w:noWrap/>
            <w:vAlign w:val="bottom"/>
            <w:hideMark/>
          </w:tcPr>
          <w:p w:rsidR="00C2153A" w:rsidRPr="00604881" w:rsidRDefault="00C2153A" w:rsidP="00C2153A">
            <w:pPr>
              <w:jc w:val="cente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645"/>
        </w:trPr>
        <w:tc>
          <w:tcPr>
            <w:tcW w:w="4076" w:type="dxa"/>
            <w:gridSpan w:val="4"/>
            <w:tcBorders>
              <w:top w:val="nil"/>
              <w:left w:val="single" w:sz="4" w:space="0" w:color="auto"/>
              <w:bottom w:val="single" w:sz="4" w:space="0" w:color="auto"/>
              <w:right w:val="single" w:sz="4" w:space="0" w:color="auto"/>
            </w:tcBorders>
            <w:shd w:val="clear" w:color="auto" w:fill="auto"/>
            <w:noWrap/>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Осиновено дете или дете от приемно семейство</w:t>
            </w:r>
          </w:p>
        </w:tc>
        <w:tc>
          <w:tcPr>
            <w:tcW w:w="5702" w:type="dxa"/>
            <w:gridSpan w:val="26"/>
            <w:tcBorders>
              <w:top w:val="single" w:sz="4" w:space="0" w:color="auto"/>
              <w:left w:val="nil"/>
              <w:bottom w:val="single" w:sz="4" w:space="0" w:color="auto"/>
              <w:right w:val="single" w:sz="4" w:space="0" w:color="auto"/>
            </w:tcBorders>
            <w:shd w:val="clear" w:color="auto" w:fill="auto"/>
            <w:noWrap/>
            <w:vAlign w:val="bottom"/>
          </w:tcPr>
          <w:p w:rsidR="00C2153A" w:rsidRPr="00604881" w:rsidRDefault="00C2153A" w:rsidP="00C2153A">
            <w:pPr>
              <w:jc w:val="center"/>
              <w:rPr>
                <w:rFonts w:ascii="Times New Roman" w:hAnsi="Times New Roman" w:cs="Times New Roman"/>
                <w:color w:val="000000"/>
                <w:sz w:val="24"/>
                <w:szCs w:val="24"/>
              </w:rPr>
            </w:pPr>
          </w:p>
          <w:p w:rsidR="00C2153A" w:rsidRPr="00604881" w:rsidRDefault="00C2153A" w:rsidP="00C2153A">
            <w:pPr>
              <w:jc w:val="center"/>
              <w:rPr>
                <w:rFonts w:ascii="Times New Roman" w:hAnsi="Times New Roman" w:cs="Times New Roman"/>
                <w:color w:val="000000"/>
                <w:sz w:val="24"/>
                <w:szCs w:val="24"/>
              </w:rPr>
            </w:pPr>
          </w:p>
        </w:tc>
      </w:tr>
      <w:tr w:rsidR="00C2153A" w:rsidRPr="00604881" w:rsidTr="00C2153A">
        <w:trPr>
          <w:trHeight w:val="555"/>
        </w:trPr>
        <w:tc>
          <w:tcPr>
            <w:tcW w:w="4076" w:type="dxa"/>
            <w:gridSpan w:val="4"/>
            <w:tcBorders>
              <w:top w:val="single" w:sz="4" w:space="0" w:color="auto"/>
              <w:left w:val="single" w:sz="4" w:space="0" w:color="auto"/>
              <w:bottom w:val="single" w:sz="4" w:space="0" w:color="auto"/>
              <w:right w:val="single" w:sz="4" w:space="0" w:color="auto"/>
            </w:tcBorders>
            <w:shd w:val="clear" w:color="auto" w:fill="F2F2F2"/>
            <w:noWrap/>
            <w:vAlign w:val="center"/>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Местоживеене на детето</w:t>
            </w:r>
          </w:p>
        </w:tc>
        <w:tc>
          <w:tcPr>
            <w:tcW w:w="5702" w:type="dxa"/>
            <w:gridSpan w:val="26"/>
            <w:tcBorders>
              <w:top w:val="single" w:sz="4" w:space="0" w:color="auto"/>
              <w:left w:val="nil"/>
              <w:bottom w:val="single" w:sz="4" w:space="0" w:color="auto"/>
              <w:right w:val="single" w:sz="4" w:space="0" w:color="auto"/>
            </w:tcBorders>
            <w:shd w:val="clear" w:color="auto" w:fill="auto"/>
            <w:noWrap/>
            <w:vAlign w:val="bottom"/>
          </w:tcPr>
          <w:p w:rsidR="00C2153A" w:rsidRPr="00604881" w:rsidRDefault="00C2153A" w:rsidP="00C2153A">
            <w:pPr>
              <w:jc w:val="center"/>
              <w:rPr>
                <w:rFonts w:ascii="Times New Roman" w:hAnsi="Times New Roman" w:cs="Times New Roman"/>
                <w:color w:val="000000"/>
                <w:sz w:val="24"/>
                <w:szCs w:val="24"/>
              </w:rPr>
            </w:pPr>
          </w:p>
        </w:tc>
      </w:tr>
      <w:tr w:rsidR="00C2153A" w:rsidRPr="00604881" w:rsidTr="00C2153A">
        <w:trPr>
          <w:trHeight w:val="1413"/>
        </w:trPr>
        <w:tc>
          <w:tcPr>
            <w:tcW w:w="9778" w:type="dxa"/>
            <w:gridSpan w:val="30"/>
            <w:tcBorders>
              <w:top w:val="single" w:sz="4" w:space="0" w:color="auto"/>
              <w:left w:val="single" w:sz="4" w:space="0" w:color="auto"/>
              <w:bottom w:val="single" w:sz="4" w:space="0" w:color="auto"/>
              <w:right w:val="single" w:sz="4" w:space="0" w:color="auto"/>
            </w:tcBorders>
            <w:shd w:val="clear" w:color="auto" w:fill="F2F2F2"/>
            <w:noWrap/>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ИНФОРМАЦИЯ</w:t>
            </w:r>
          </w:p>
          <w:p w:rsidR="00C2153A" w:rsidRPr="00604881" w:rsidRDefault="00C2153A" w:rsidP="00C2153A">
            <w:pPr>
              <w:jc w:val="both"/>
              <w:rPr>
                <w:rFonts w:ascii="Times New Roman" w:hAnsi="Times New Roman" w:cs="Times New Roman"/>
                <w:color w:val="000000"/>
                <w:sz w:val="24"/>
                <w:szCs w:val="24"/>
              </w:rPr>
            </w:pPr>
            <w:r w:rsidRPr="00604881">
              <w:rPr>
                <w:rFonts w:ascii="Times New Roman" w:hAnsi="Times New Roman" w:cs="Times New Roman"/>
                <w:bCs/>
                <w:color w:val="000000"/>
                <w:sz w:val="24"/>
                <w:szCs w:val="24"/>
              </w:rPr>
              <w:t>Избира се района по местоживеене на детето, като се посочва и точния адрес. Трябва да се посочи и от колко години детето живее на посочения адрес, като това определя към коя група ще бъде причислено то (в зависимост от прилежащия район на всяко детско учебно заведение):</w:t>
            </w:r>
          </w:p>
        </w:tc>
      </w:tr>
      <w:tr w:rsidR="00C2153A" w:rsidRPr="00604881" w:rsidTr="00C2153A">
        <w:trPr>
          <w:trHeight w:val="1263"/>
        </w:trPr>
        <w:tc>
          <w:tcPr>
            <w:tcW w:w="1224"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C2153A" w:rsidRPr="00604881" w:rsidRDefault="00C2153A" w:rsidP="00C2153A">
            <w:pPr>
              <w:jc w:val="cente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ГРУПА 1:</w:t>
            </w:r>
          </w:p>
        </w:tc>
        <w:tc>
          <w:tcPr>
            <w:tcW w:w="8554" w:type="dxa"/>
            <w:gridSpan w:val="29"/>
            <w:tcBorders>
              <w:top w:val="single" w:sz="4" w:space="0" w:color="auto"/>
              <w:left w:val="single" w:sz="4" w:space="0" w:color="auto"/>
              <w:bottom w:val="single" w:sz="4" w:space="0" w:color="auto"/>
              <w:right w:val="single" w:sz="4" w:space="0" w:color="auto"/>
            </w:tcBorders>
            <w:shd w:val="clear" w:color="auto" w:fill="F2F2F2"/>
          </w:tcPr>
          <w:p w:rsidR="00C2153A" w:rsidRPr="00604881" w:rsidRDefault="00C2153A" w:rsidP="00C2153A">
            <w:pPr>
              <w:jc w:val="both"/>
              <w:rPr>
                <w:rFonts w:ascii="Times New Roman" w:hAnsi="Times New Roman" w:cs="Times New Roman"/>
                <w:bCs/>
                <w:color w:val="000000"/>
                <w:sz w:val="24"/>
                <w:szCs w:val="24"/>
              </w:rPr>
            </w:pPr>
            <w:r w:rsidRPr="00604881">
              <w:rPr>
                <w:rFonts w:ascii="Times New Roman" w:hAnsi="Times New Roman" w:cs="Times New Roman"/>
                <w:bCs/>
                <w:color w:val="000000"/>
                <w:sz w:val="24"/>
                <w:szCs w:val="24"/>
              </w:rPr>
              <w:t>Дете с постоянен (или настоящ) адрес, което живее над 2 г. на посочен адрес в съответния прилежащ район към детската градина или училището, считано към датата, обявена за първоначална дата на регистрация в системата за прием</w:t>
            </w:r>
            <w:r w:rsidRPr="00604881" w:rsidDel="00852777">
              <w:rPr>
                <w:rFonts w:ascii="Times New Roman" w:hAnsi="Times New Roman" w:cs="Times New Roman"/>
                <w:bCs/>
                <w:color w:val="000000"/>
                <w:sz w:val="24"/>
                <w:szCs w:val="24"/>
              </w:rPr>
              <w:t xml:space="preserve"> </w:t>
            </w:r>
            <w:r w:rsidRPr="00604881">
              <w:rPr>
                <w:rFonts w:ascii="Times New Roman" w:hAnsi="Times New Roman" w:cs="Times New Roman"/>
                <w:bCs/>
                <w:color w:val="000000"/>
                <w:sz w:val="24"/>
                <w:szCs w:val="24"/>
              </w:rPr>
              <w:t>(не важи за деца, кандидатстващи за детска ясла).</w:t>
            </w:r>
          </w:p>
        </w:tc>
      </w:tr>
      <w:tr w:rsidR="00C2153A" w:rsidRPr="00604881" w:rsidTr="00C2153A">
        <w:trPr>
          <w:trHeight w:val="983"/>
        </w:trPr>
        <w:tc>
          <w:tcPr>
            <w:tcW w:w="1224"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C2153A" w:rsidRPr="00604881" w:rsidRDefault="00C2153A" w:rsidP="00C2153A">
            <w:pPr>
              <w:jc w:val="cente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ГРУПА 2:</w:t>
            </w:r>
          </w:p>
          <w:p w:rsidR="00C2153A" w:rsidRPr="00604881" w:rsidRDefault="00C2153A" w:rsidP="00C2153A">
            <w:pPr>
              <w:jc w:val="center"/>
              <w:rPr>
                <w:rFonts w:ascii="Times New Roman" w:hAnsi="Times New Roman" w:cs="Times New Roman"/>
                <w:b/>
                <w:bCs/>
                <w:color w:val="000000"/>
                <w:sz w:val="24"/>
                <w:szCs w:val="24"/>
              </w:rPr>
            </w:pPr>
          </w:p>
        </w:tc>
        <w:tc>
          <w:tcPr>
            <w:tcW w:w="8554" w:type="dxa"/>
            <w:gridSpan w:val="29"/>
            <w:tcBorders>
              <w:top w:val="single" w:sz="4" w:space="0" w:color="auto"/>
              <w:left w:val="single" w:sz="4" w:space="0" w:color="auto"/>
              <w:bottom w:val="single" w:sz="4" w:space="0" w:color="auto"/>
              <w:right w:val="single" w:sz="4" w:space="0" w:color="auto"/>
            </w:tcBorders>
            <w:shd w:val="clear" w:color="auto" w:fill="F2F2F2"/>
          </w:tcPr>
          <w:p w:rsidR="00C2153A" w:rsidRPr="00604881" w:rsidRDefault="00C2153A" w:rsidP="00C2153A">
            <w:pPr>
              <w:jc w:val="both"/>
              <w:rPr>
                <w:rFonts w:ascii="Times New Roman" w:hAnsi="Times New Roman" w:cs="Times New Roman"/>
                <w:bCs/>
                <w:color w:val="000000"/>
                <w:sz w:val="24"/>
                <w:szCs w:val="24"/>
              </w:rPr>
            </w:pPr>
            <w:r w:rsidRPr="00604881">
              <w:rPr>
                <w:rFonts w:ascii="Times New Roman" w:hAnsi="Times New Roman" w:cs="Times New Roman"/>
                <w:bCs/>
                <w:color w:val="000000"/>
                <w:sz w:val="24"/>
                <w:szCs w:val="24"/>
              </w:rPr>
              <w:t>Дете с постоянен (или настоящ) адрес, което живее от 1 г. или повече на посочен адрес в съответния прилежащ район към детската ясла, детската градина или училището, считано към датата, обявена за първоначална дата на регистрация в системата за прием.</w:t>
            </w:r>
          </w:p>
        </w:tc>
      </w:tr>
      <w:tr w:rsidR="00C2153A" w:rsidRPr="00604881" w:rsidTr="00C2153A">
        <w:trPr>
          <w:trHeight w:val="983"/>
        </w:trPr>
        <w:tc>
          <w:tcPr>
            <w:tcW w:w="1224"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C2153A" w:rsidRPr="00604881" w:rsidRDefault="00C2153A" w:rsidP="00C2153A">
            <w:pPr>
              <w:jc w:val="cente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ГРУПА 3:</w:t>
            </w:r>
          </w:p>
          <w:p w:rsidR="00C2153A" w:rsidRPr="00604881" w:rsidRDefault="00C2153A" w:rsidP="00C2153A">
            <w:pPr>
              <w:jc w:val="center"/>
              <w:rPr>
                <w:rFonts w:ascii="Times New Roman" w:hAnsi="Times New Roman" w:cs="Times New Roman"/>
                <w:b/>
                <w:bCs/>
                <w:color w:val="000000"/>
                <w:sz w:val="24"/>
                <w:szCs w:val="24"/>
              </w:rPr>
            </w:pPr>
          </w:p>
        </w:tc>
        <w:tc>
          <w:tcPr>
            <w:tcW w:w="8554" w:type="dxa"/>
            <w:gridSpan w:val="29"/>
            <w:tcBorders>
              <w:top w:val="single" w:sz="4" w:space="0" w:color="auto"/>
              <w:left w:val="single" w:sz="4" w:space="0" w:color="auto"/>
              <w:bottom w:val="single" w:sz="4" w:space="0" w:color="auto"/>
              <w:right w:val="single" w:sz="4" w:space="0" w:color="auto"/>
            </w:tcBorders>
            <w:shd w:val="clear" w:color="auto" w:fill="F2F2F2"/>
          </w:tcPr>
          <w:p w:rsidR="00C2153A" w:rsidRPr="00604881" w:rsidRDefault="00C2153A" w:rsidP="00C2153A">
            <w:pPr>
              <w:jc w:val="both"/>
              <w:rPr>
                <w:rFonts w:ascii="Times New Roman" w:hAnsi="Times New Roman" w:cs="Times New Roman"/>
                <w:b/>
                <w:bCs/>
                <w:color w:val="000000"/>
                <w:sz w:val="24"/>
                <w:szCs w:val="24"/>
              </w:rPr>
            </w:pPr>
            <w:r w:rsidRPr="00604881">
              <w:rPr>
                <w:rFonts w:ascii="Times New Roman" w:hAnsi="Times New Roman" w:cs="Times New Roman"/>
                <w:bCs/>
                <w:color w:val="000000"/>
                <w:sz w:val="24"/>
                <w:szCs w:val="24"/>
              </w:rPr>
              <w:t>Дете с постоянен (или настоящ) адрес, което живее под 1 г. на посочен адрес в съответния прилежащ район към детската ясла, детската градина или училището, считано към датата, обявена за първоначална дата на регистрация в системата за прием.</w:t>
            </w:r>
          </w:p>
        </w:tc>
      </w:tr>
      <w:tr w:rsidR="00C2153A" w:rsidRPr="00604881" w:rsidTr="00C2153A">
        <w:trPr>
          <w:trHeight w:val="970"/>
        </w:trPr>
        <w:tc>
          <w:tcPr>
            <w:tcW w:w="1224"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C2153A" w:rsidRPr="00604881" w:rsidRDefault="00C2153A" w:rsidP="00C2153A">
            <w:pPr>
              <w:jc w:val="cente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ГРУПА 4:</w:t>
            </w:r>
          </w:p>
        </w:tc>
        <w:tc>
          <w:tcPr>
            <w:tcW w:w="8554" w:type="dxa"/>
            <w:gridSpan w:val="29"/>
            <w:tcBorders>
              <w:top w:val="single" w:sz="4" w:space="0" w:color="auto"/>
              <w:left w:val="single" w:sz="4" w:space="0" w:color="auto"/>
              <w:bottom w:val="single" w:sz="4" w:space="0" w:color="auto"/>
              <w:right w:val="single" w:sz="4" w:space="0" w:color="auto"/>
            </w:tcBorders>
            <w:shd w:val="clear" w:color="auto" w:fill="F2F2F2"/>
          </w:tcPr>
          <w:p w:rsidR="00C2153A" w:rsidRPr="00604881" w:rsidRDefault="00C2153A" w:rsidP="00C2153A">
            <w:pPr>
              <w:jc w:val="both"/>
              <w:rPr>
                <w:rFonts w:ascii="Times New Roman" w:hAnsi="Times New Roman" w:cs="Times New Roman"/>
                <w:bCs/>
                <w:color w:val="000000"/>
                <w:sz w:val="24"/>
                <w:szCs w:val="24"/>
              </w:rPr>
            </w:pPr>
            <w:r w:rsidRPr="00604881">
              <w:rPr>
                <w:rFonts w:ascii="Times New Roman" w:hAnsi="Times New Roman" w:cs="Times New Roman"/>
                <w:bCs/>
                <w:color w:val="000000"/>
                <w:sz w:val="24"/>
                <w:szCs w:val="24"/>
              </w:rPr>
              <w:t>Дете с постоянен (или настоящ) адрес, който е извън съответния прилежащ район към детската ясла, детската градина или училището, считано към датата, обявена за първоначална дата на регистрация в системата за прием.</w:t>
            </w:r>
          </w:p>
        </w:tc>
      </w:tr>
      <w:tr w:rsidR="00C2153A" w:rsidRPr="00604881" w:rsidTr="00C2153A">
        <w:trPr>
          <w:trHeight w:val="856"/>
        </w:trPr>
        <w:tc>
          <w:tcPr>
            <w:tcW w:w="9778" w:type="dxa"/>
            <w:gridSpan w:val="30"/>
            <w:tcBorders>
              <w:top w:val="single" w:sz="4" w:space="0" w:color="auto"/>
              <w:left w:val="single" w:sz="4" w:space="0" w:color="auto"/>
              <w:bottom w:val="single" w:sz="4" w:space="0" w:color="auto"/>
              <w:right w:val="single" w:sz="4" w:space="0" w:color="auto"/>
            </w:tcBorders>
            <w:shd w:val="clear" w:color="auto" w:fill="F2F2F2"/>
            <w:noWrap/>
          </w:tcPr>
          <w:p w:rsidR="00C2153A" w:rsidRPr="00604881" w:rsidRDefault="00C2153A" w:rsidP="00583CD1">
            <w:pPr>
              <w:numPr>
                <w:ilvl w:val="0"/>
                <w:numId w:val="12"/>
              </w:numPr>
              <w:spacing w:after="0" w:line="240" w:lineRule="auto"/>
              <w:ind w:left="67"/>
              <w:contextualSpacing/>
              <w:jc w:val="both"/>
              <w:rPr>
                <w:rFonts w:ascii="Times New Roman" w:hAnsi="Times New Roman" w:cs="Times New Roman"/>
                <w:bCs/>
                <w:color w:val="000000"/>
                <w:sz w:val="24"/>
                <w:szCs w:val="24"/>
              </w:rPr>
            </w:pPr>
            <w:r w:rsidRPr="00604881">
              <w:rPr>
                <w:rFonts w:ascii="Times New Roman" w:hAnsi="Times New Roman" w:cs="Times New Roman"/>
                <w:bCs/>
                <w:color w:val="000000"/>
                <w:sz w:val="24"/>
                <w:szCs w:val="24"/>
              </w:rPr>
              <w:t xml:space="preserve">Трябва да посочите адрес на детето, като имате право да посочите както постоянния адрес, така и временна адресна регистрация (ако тя е различна), като можете да изберете по-благоприятния за </w:t>
            </w:r>
            <w:r w:rsidR="00583CD1">
              <w:rPr>
                <w:rFonts w:ascii="Times New Roman" w:hAnsi="Times New Roman" w:cs="Times New Roman"/>
                <w:bCs/>
                <w:color w:val="000000"/>
                <w:sz w:val="24"/>
                <w:szCs w:val="24"/>
              </w:rPr>
              <w:t>В</w:t>
            </w:r>
            <w:r w:rsidRPr="00604881">
              <w:rPr>
                <w:rFonts w:ascii="Times New Roman" w:hAnsi="Times New Roman" w:cs="Times New Roman"/>
                <w:bCs/>
                <w:color w:val="000000"/>
                <w:sz w:val="24"/>
                <w:szCs w:val="24"/>
              </w:rPr>
              <w:t>ас адрес.</w:t>
            </w:r>
          </w:p>
        </w:tc>
      </w:tr>
      <w:tr w:rsidR="00C2153A" w:rsidRPr="00604881" w:rsidTr="00C2153A">
        <w:trPr>
          <w:trHeight w:val="330"/>
        </w:trPr>
        <w:tc>
          <w:tcPr>
            <w:tcW w:w="9778" w:type="dxa"/>
            <w:gridSpan w:val="30"/>
            <w:tcBorders>
              <w:top w:val="single" w:sz="4" w:space="0" w:color="auto"/>
              <w:left w:val="single" w:sz="4" w:space="0" w:color="auto"/>
              <w:bottom w:val="single" w:sz="4" w:space="0" w:color="auto"/>
              <w:right w:val="single" w:sz="4" w:space="0" w:color="000000"/>
            </w:tcBorders>
            <w:shd w:val="clear" w:color="auto" w:fill="F2F2F2"/>
            <w:noWrap/>
            <w:vAlign w:val="bottom"/>
            <w:hideMark/>
          </w:tcPr>
          <w:p w:rsidR="00C2153A" w:rsidRPr="00604881" w:rsidRDefault="00C2153A" w:rsidP="00C2153A">
            <w:pPr>
              <w:jc w:val="cente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 xml:space="preserve">Район:  </w:t>
            </w:r>
          </w:p>
        </w:tc>
      </w:tr>
      <w:tr w:rsidR="00C2153A" w:rsidRPr="00604881" w:rsidTr="00C2153A">
        <w:trPr>
          <w:trHeight w:val="525"/>
        </w:trPr>
        <w:tc>
          <w:tcPr>
            <w:tcW w:w="9778" w:type="dxa"/>
            <w:gridSpan w:val="30"/>
            <w:tcBorders>
              <w:top w:val="nil"/>
              <w:left w:val="single" w:sz="4" w:space="0" w:color="auto"/>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ЦАУ ПРИМОРИЕ/ ЗОРА (включва: Център , к/с „Възраждане“, к/с „Лазур“, к/с „Братя Миладинови“, кв. Крайморие)</w:t>
            </w:r>
          </w:p>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9778" w:type="dxa"/>
            <w:gridSpan w:val="30"/>
            <w:tcBorders>
              <w:top w:val="nil"/>
              <w:left w:val="single" w:sz="4" w:space="0" w:color="auto"/>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ЦАУ ОСВОБОЖДЕНИЕ (включва: к/с „Славейков“, кв. Лозово, кв. Банево, кв. Ветрен)</w:t>
            </w:r>
          </w:p>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9778" w:type="dxa"/>
            <w:gridSpan w:val="30"/>
            <w:tcBorders>
              <w:top w:val="nil"/>
              <w:left w:val="single" w:sz="4" w:space="0" w:color="auto"/>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  ЦАУ ИЗГРЕВ (включва: к/с „Изгрев“, к/с „Зорница“, кв. Сарафово, кв. Рудник, кв. Черно море) </w:t>
            </w:r>
          </w:p>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45"/>
        </w:trPr>
        <w:tc>
          <w:tcPr>
            <w:tcW w:w="9778" w:type="dxa"/>
            <w:gridSpan w:val="30"/>
            <w:tcBorders>
              <w:top w:val="nil"/>
              <w:left w:val="single" w:sz="4" w:space="0" w:color="auto"/>
              <w:bottom w:val="nil"/>
              <w:right w:val="single" w:sz="4" w:space="0" w:color="000000"/>
            </w:tcBorders>
            <w:shd w:val="clear" w:color="auto" w:fill="auto"/>
            <w:noWrap/>
            <w:vAlign w:val="bottom"/>
            <w:hideMark/>
          </w:tcPr>
          <w:p w:rsidR="00C2153A" w:rsidRPr="00604881" w:rsidRDefault="00C2153A" w:rsidP="00583CD1">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  ЦАУ ВЪЗРАЖДАНЕ (включва: к/с „Меден рудник“, кв. Победа, кв. Акациите, кв. Горно </w:t>
            </w:r>
            <w:r w:rsidR="00583CD1">
              <w:rPr>
                <w:rFonts w:ascii="Times New Roman" w:hAnsi="Times New Roman" w:cs="Times New Roman"/>
                <w:color w:val="000000"/>
                <w:sz w:val="24"/>
                <w:szCs w:val="24"/>
              </w:rPr>
              <w:t>Е</w:t>
            </w:r>
            <w:r w:rsidRPr="00604881">
              <w:rPr>
                <w:rFonts w:ascii="Times New Roman" w:hAnsi="Times New Roman" w:cs="Times New Roman"/>
                <w:color w:val="000000"/>
                <w:sz w:val="24"/>
                <w:szCs w:val="24"/>
              </w:rPr>
              <w:t>зерово)</w:t>
            </w:r>
          </w:p>
        </w:tc>
      </w:tr>
      <w:tr w:rsidR="00C2153A" w:rsidRPr="00604881" w:rsidTr="00C2153A">
        <w:trPr>
          <w:trHeight w:val="354"/>
        </w:trPr>
        <w:tc>
          <w:tcPr>
            <w:tcW w:w="9778" w:type="dxa"/>
            <w:gridSpan w:val="30"/>
            <w:tcBorders>
              <w:top w:val="nil"/>
              <w:left w:val="single" w:sz="4" w:space="0" w:color="auto"/>
              <w:bottom w:val="nil"/>
              <w:right w:val="single" w:sz="4" w:space="0" w:color="000000"/>
            </w:tcBorders>
            <w:shd w:val="clear" w:color="auto" w:fill="auto"/>
            <w:noWrap/>
            <w:vAlign w:val="bottom"/>
          </w:tcPr>
          <w:p w:rsidR="00C2153A" w:rsidRPr="00604881" w:rsidRDefault="00C2153A" w:rsidP="00583CD1">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  ЦАУ ДОЛНО ЕЗЕРОВО (включва: кв. Долно </w:t>
            </w:r>
            <w:r w:rsidR="00583CD1">
              <w:rPr>
                <w:rFonts w:ascii="Times New Roman" w:hAnsi="Times New Roman" w:cs="Times New Roman"/>
                <w:color w:val="000000"/>
                <w:sz w:val="24"/>
                <w:szCs w:val="24"/>
              </w:rPr>
              <w:t>Е</w:t>
            </w:r>
            <w:r w:rsidRPr="00604881">
              <w:rPr>
                <w:rFonts w:ascii="Times New Roman" w:hAnsi="Times New Roman" w:cs="Times New Roman"/>
                <w:color w:val="000000"/>
                <w:sz w:val="24"/>
                <w:szCs w:val="24"/>
              </w:rPr>
              <w:t>зерово)</w:t>
            </w:r>
          </w:p>
        </w:tc>
      </w:tr>
      <w:tr w:rsidR="00C2153A" w:rsidRPr="00604881" w:rsidTr="00583CD1">
        <w:trPr>
          <w:trHeight w:val="354"/>
        </w:trPr>
        <w:tc>
          <w:tcPr>
            <w:tcW w:w="9778" w:type="dxa"/>
            <w:gridSpan w:val="30"/>
            <w:tcBorders>
              <w:top w:val="nil"/>
              <w:left w:val="single" w:sz="4" w:space="0" w:color="auto"/>
              <w:bottom w:val="single" w:sz="4" w:space="0" w:color="auto"/>
              <w:right w:val="single" w:sz="4" w:space="0" w:color="000000"/>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ГР. БЪЛГАРОВО</w:t>
            </w:r>
          </w:p>
          <w:p w:rsidR="00C2153A" w:rsidRPr="00604881" w:rsidRDefault="00C2153A" w:rsidP="00C2153A">
            <w:pPr>
              <w:rPr>
                <w:rFonts w:ascii="Times New Roman" w:hAnsi="Times New Roman" w:cs="Times New Roman"/>
                <w:color w:val="000000"/>
                <w:sz w:val="24"/>
                <w:szCs w:val="24"/>
              </w:rPr>
            </w:pPr>
          </w:p>
        </w:tc>
      </w:tr>
      <w:tr w:rsidR="00C2153A" w:rsidRPr="00604881" w:rsidTr="00583CD1">
        <w:trPr>
          <w:trHeight w:val="354"/>
        </w:trPr>
        <w:tc>
          <w:tcPr>
            <w:tcW w:w="9778" w:type="dxa"/>
            <w:gridSpan w:val="30"/>
            <w:tcBorders>
              <w:top w:val="single" w:sz="4" w:space="0" w:color="auto"/>
              <w:left w:val="single" w:sz="4" w:space="0" w:color="auto"/>
              <w:bottom w:val="nil"/>
              <w:right w:val="single" w:sz="4" w:space="0" w:color="000000"/>
            </w:tcBorders>
            <w:shd w:val="clear" w:color="auto" w:fill="auto"/>
            <w:noWrap/>
            <w:vAlign w:val="bottom"/>
          </w:tcPr>
          <w:p w:rsidR="00C2153A" w:rsidRPr="00604881" w:rsidRDefault="00C2153A" w:rsidP="00C2153A">
            <w:pPr>
              <w:spacing w:line="360" w:lineRule="auto"/>
              <w:rPr>
                <w:rFonts w:ascii="Times New Roman" w:hAnsi="Times New Roman" w:cs="Times New Roman"/>
                <w:color w:val="000000"/>
                <w:sz w:val="24"/>
                <w:szCs w:val="24"/>
              </w:rPr>
            </w:pPr>
            <w:r w:rsidRPr="00604881">
              <w:rPr>
                <w:rFonts w:ascii="Times New Roman" w:hAnsi="Times New Roman" w:cs="Times New Roman"/>
                <w:color w:val="000000"/>
                <w:sz w:val="24"/>
                <w:szCs w:val="24"/>
              </w:rPr>
              <w:t>□ С. РАВНЕЦ</w:t>
            </w:r>
          </w:p>
        </w:tc>
      </w:tr>
      <w:tr w:rsidR="00C2153A" w:rsidRPr="00604881" w:rsidTr="00C2153A">
        <w:trPr>
          <w:trHeight w:val="523"/>
        </w:trPr>
        <w:tc>
          <w:tcPr>
            <w:tcW w:w="9778" w:type="dxa"/>
            <w:gridSpan w:val="30"/>
            <w:tcBorders>
              <w:top w:val="nil"/>
              <w:left w:val="single" w:sz="4" w:space="0" w:color="auto"/>
              <w:bottom w:val="nil"/>
              <w:right w:val="single" w:sz="4" w:space="0" w:color="000000"/>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С. МАРИНКА (заедно със с. Димчево, с. Твърдица и с. Извор)</w:t>
            </w:r>
          </w:p>
          <w:p w:rsidR="00C2153A" w:rsidRPr="00604881" w:rsidRDefault="00C2153A" w:rsidP="00C2153A">
            <w:pPr>
              <w:rPr>
                <w:rFonts w:ascii="Times New Roman" w:hAnsi="Times New Roman" w:cs="Times New Roman"/>
                <w:color w:val="000000"/>
                <w:sz w:val="24"/>
                <w:szCs w:val="24"/>
              </w:rPr>
            </w:pPr>
          </w:p>
        </w:tc>
      </w:tr>
      <w:tr w:rsidR="00C2153A" w:rsidRPr="00604881" w:rsidTr="00C2153A">
        <w:trPr>
          <w:trHeight w:val="80"/>
        </w:trPr>
        <w:tc>
          <w:tcPr>
            <w:tcW w:w="4590" w:type="dxa"/>
            <w:gridSpan w:val="7"/>
            <w:tcBorders>
              <w:top w:val="nil"/>
              <w:left w:val="single" w:sz="4" w:space="0" w:color="auto"/>
              <w:bottom w:val="nil"/>
              <w:right w:val="nil"/>
            </w:tcBorders>
            <w:shd w:val="clear" w:color="auto" w:fill="auto"/>
            <w:noWrap/>
            <w:vAlign w:val="bottom"/>
            <w:hideMark/>
          </w:tcPr>
          <w:p w:rsidR="00C2153A" w:rsidRPr="00604881" w:rsidRDefault="00C2153A" w:rsidP="00C2153A">
            <w:pPr>
              <w:spacing w:line="360" w:lineRule="auto"/>
              <w:rPr>
                <w:rFonts w:ascii="Times New Roman" w:hAnsi="Times New Roman" w:cs="Times New Roman"/>
                <w:color w:val="000000"/>
                <w:sz w:val="24"/>
                <w:szCs w:val="24"/>
              </w:rPr>
            </w:pPr>
            <w:r w:rsidRPr="00604881">
              <w:rPr>
                <w:rFonts w:ascii="Times New Roman" w:hAnsi="Times New Roman" w:cs="Times New Roman"/>
                <w:color w:val="000000"/>
                <w:sz w:val="24"/>
                <w:szCs w:val="24"/>
              </w:rPr>
              <w:t>□ Друг район</w:t>
            </w: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39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Адрес:</w:t>
            </w:r>
          </w:p>
        </w:tc>
        <w:tc>
          <w:tcPr>
            <w:tcW w:w="5842" w:type="dxa"/>
            <w:gridSpan w:val="27"/>
            <w:tcBorders>
              <w:top w:val="single" w:sz="4" w:space="0" w:color="auto"/>
              <w:left w:val="single" w:sz="4" w:space="0" w:color="auto"/>
              <w:bottom w:val="single" w:sz="4" w:space="0" w:color="auto"/>
              <w:right w:val="single" w:sz="4" w:space="0" w:color="000000"/>
            </w:tcBorders>
            <w:shd w:val="clear" w:color="auto" w:fill="FFFFFF"/>
            <w:vAlign w:val="bottom"/>
          </w:tcPr>
          <w:p w:rsidR="00C2153A" w:rsidRPr="00604881" w:rsidRDefault="00C2153A" w:rsidP="00C2153A">
            <w:pPr>
              <w:jc w:val="center"/>
              <w:rPr>
                <w:rFonts w:ascii="Times New Roman" w:hAnsi="Times New Roman" w:cs="Times New Roman"/>
                <w:b/>
                <w:bCs/>
                <w:color w:val="000000"/>
                <w:sz w:val="24"/>
                <w:szCs w:val="24"/>
              </w:rPr>
            </w:pPr>
          </w:p>
        </w:tc>
      </w:tr>
      <w:tr w:rsidR="00C2153A" w:rsidRPr="00604881" w:rsidTr="00C2153A">
        <w:trPr>
          <w:trHeight w:val="330"/>
        </w:trPr>
        <w:tc>
          <w:tcPr>
            <w:tcW w:w="39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Време на местожителство:</w:t>
            </w:r>
          </w:p>
        </w:tc>
        <w:tc>
          <w:tcPr>
            <w:tcW w:w="5842" w:type="dxa"/>
            <w:gridSpan w:val="27"/>
            <w:tcBorders>
              <w:top w:val="single" w:sz="4" w:space="0" w:color="auto"/>
              <w:left w:val="single" w:sz="4" w:space="0" w:color="auto"/>
              <w:bottom w:val="single" w:sz="4" w:space="0" w:color="auto"/>
              <w:right w:val="single" w:sz="4" w:space="0" w:color="000000"/>
            </w:tcBorders>
            <w:shd w:val="clear" w:color="auto" w:fill="FFFFFF"/>
            <w:vAlign w:val="bottom"/>
          </w:tcPr>
          <w:p w:rsidR="00C2153A" w:rsidRPr="00604881" w:rsidRDefault="00C2153A" w:rsidP="00C2153A">
            <w:pPr>
              <w:jc w:val="center"/>
              <w:rPr>
                <w:rFonts w:ascii="Times New Roman" w:hAnsi="Times New Roman" w:cs="Times New Roman"/>
                <w:b/>
                <w:bCs/>
                <w:color w:val="000000"/>
                <w:sz w:val="24"/>
                <w:szCs w:val="24"/>
              </w:rPr>
            </w:pPr>
          </w:p>
        </w:tc>
      </w:tr>
      <w:tr w:rsidR="00C2153A" w:rsidRPr="00604881" w:rsidTr="00C2153A">
        <w:trPr>
          <w:trHeight w:val="330"/>
        </w:trPr>
        <w:tc>
          <w:tcPr>
            <w:tcW w:w="3936"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Титуляр на адреса:</w:t>
            </w:r>
          </w:p>
        </w:tc>
        <w:tc>
          <w:tcPr>
            <w:tcW w:w="5842" w:type="dxa"/>
            <w:gridSpan w:val="27"/>
            <w:tcBorders>
              <w:top w:val="single" w:sz="4" w:space="0" w:color="auto"/>
              <w:left w:val="single" w:sz="4" w:space="0" w:color="auto"/>
              <w:bottom w:val="single" w:sz="4" w:space="0" w:color="auto"/>
              <w:right w:val="single" w:sz="4" w:space="0" w:color="000000"/>
            </w:tcBorders>
            <w:shd w:val="clear" w:color="auto" w:fill="FFFFFF"/>
            <w:vAlign w:val="bottom"/>
          </w:tcPr>
          <w:p w:rsidR="00C2153A" w:rsidRPr="00604881" w:rsidRDefault="00C2153A" w:rsidP="00C2153A">
            <w:pPr>
              <w:jc w:val="center"/>
              <w:rPr>
                <w:rFonts w:ascii="Times New Roman" w:hAnsi="Times New Roman" w:cs="Times New Roman"/>
                <w:b/>
                <w:bCs/>
                <w:color w:val="000000"/>
                <w:sz w:val="24"/>
                <w:szCs w:val="24"/>
              </w:rPr>
            </w:pPr>
          </w:p>
        </w:tc>
      </w:tr>
      <w:tr w:rsidR="00C2153A" w:rsidRPr="00604881" w:rsidTr="00C2153A">
        <w:trPr>
          <w:trHeight w:val="330"/>
        </w:trPr>
        <w:tc>
          <w:tcPr>
            <w:tcW w:w="9778" w:type="dxa"/>
            <w:gridSpan w:val="30"/>
            <w:tcBorders>
              <w:top w:val="single" w:sz="4" w:space="0" w:color="auto"/>
              <w:left w:val="single" w:sz="4" w:space="0" w:color="auto"/>
              <w:bottom w:val="single" w:sz="4" w:space="0" w:color="auto"/>
              <w:right w:val="single" w:sz="4" w:space="0" w:color="000000"/>
            </w:tcBorders>
            <w:shd w:val="clear" w:color="auto" w:fill="F2F2F2"/>
            <w:noWrap/>
            <w:vAlign w:val="bottom"/>
            <w:hideMark/>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 xml:space="preserve">        Майка</w:t>
            </w:r>
          </w:p>
        </w:tc>
      </w:tr>
      <w:tr w:rsidR="00C2153A" w:rsidRPr="00604881" w:rsidTr="00C2153A">
        <w:trPr>
          <w:trHeight w:val="330"/>
        </w:trPr>
        <w:tc>
          <w:tcPr>
            <w:tcW w:w="4076" w:type="dxa"/>
            <w:gridSpan w:val="4"/>
            <w:tcBorders>
              <w:top w:val="nil"/>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Име:</w:t>
            </w:r>
          </w:p>
        </w:tc>
        <w:tc>
          <w:tcPr>
            <w:tcW w:w="314"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0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076" w:type="dxa"/>
            <w:gridSpan w:val="4"/>
            <w:tcBorders>
              <w:top w:val="nil"/>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Презиме:</w:t>
            </w:r>
          </w:p>
        </w:tc>
        <w:tc>
          <w:tcPr>
            <w:tcW w:w="314"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0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076" w:type="dxa"/>
            <w:gridSpan w:val="4"/>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Фамилия:</w:t>
            </w:r>
          </w:p>
        </w:tc>
        <w:tc>
          <w:tcPr>
            <w:tcW w:w="314"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0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076" w:type="dxa"/>
            <w:gridSpan w:val="4"/>
            <w:tcBorders>
              <w:top w:val="single" w:sz="4" w:space="0" w:color="auto"/>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Имейл:</w:t>
            </w:r>
          </w:p>
        </w:tc>
        <w:tc>
          <w:tcPr>
            <w:tcW w:w="314" w:type="dxa"/>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00"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076" w:type="dxa"/>
            <w:gridSpan w:val="4"/>
            <w:tcBorders>
              <w:top w:val="nil"/>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Телефон:</w:t>
            </w:r>
          </w:p>
        </w:tc>
        <w:tc>
          <w:tcPr>
            <w:tcW w:w="314"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0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390" w:type="dxa"/>
            <w:gridSpan w:val="5"/>
            <w:tcBorders>
              <w:top w:val="nil"/>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Трудов статус:</w:t>
            </w:r>
          </w:p>
        </w:tc>
        <w:tc>
          <w:tcPr>
            <w:tcW w:w="20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4590" w:type="dxa"/>
            <w:gridSpan w:val="7"/>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Трудов договор</w:t>
            </w: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4884" w:type="dxa"/>
            <w:gridSpan w:val="9"/>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 </w:t>
            </w:r>
            <w:r w:rsidR="00583CD1">
              <w:rPr>
                <w:rFonts w:ascii="Times New Roman" w:hAnsi="Times New Roman" w:cs="Times New Roman"/>
                <w:color w:val="000000"/>
                <w:sz w:val="24"/>
                <w:szCs w:val="24"/>
              </w:rPr>
              <w:t xml:space="preserve"> </w:t>
            </w:r>
            <w:r w:rsidRPr="00604881">
              <w:rPr>
                <w:rFonts w:ascii="Times New Roman" w:hAnsi="Times New Roman" w:cs="Times New Roman"/>
                <w:color w:val="000000"/>
                <w:sz w:val="24"/>
                <w:szCs w:val="24"/>
              </w:rPr>
              <w:t>Граждански договор</w:t>
            </w: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4390" w:type="dxa"/>
            <w:gridSpan w:val="5"/>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Не работи</w:t>
            </w:r>
          </w:p>
        </w:tc>
        <w:tc>
          <w:tcPr>
            <w:tcW w:w="20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4884" w:type="dxa"/>
            <w:gridSpan w:val="9"/>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Самоосигуряващ се</w:t>
            </w:r>
          </w:p>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9778" w:type="dxa"/>
            <w:gridSpan w:val="30"/>
            <w:tcBorders>
              <w:top w:val="single" w:sz="4" w:space="0" w:color="auto"/>
              <w:left w:val="single" w:sz="4" w:space="0" w:color="auto"/>
              <w:bottom w:val="single" w:sz="4" w:space="0" w:color="auto"/>
              <w:right w:val="single" w:sz="4" w:space="0" w:color="000000"/>
            </w:tcBorders>
            <w:shd w:val="clear" w:color="auto" w:fill="F2F2F2"/>
            <w:noWrap/>
            <w:vAlign w:val="bottom"/>
            <w:hideMark/>
          </w:tcPr>
          <w:p w:rsidR="00C2153A" w:rsidRPr="00604881" w:rsidRDefault="00C2153A" w:rsidP="00C2153A">
            <w:pP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 xml:space="preserve">         Баща</w:t>
            </w:r>
          </w:p>
        </w:tc>
      </w:tr>
      <w:tr w:rsidR="00C2153A" w:rsidRPr="00604881" w:rsidTr="00C2153A">
        <w:trPr>
          <w:trHeight w:val="330"/>
        </w:trPr>
        <w:tc>
          <w:tcPr>
            <w:tcW w:w="4076" w:type="dxa"/>
            <w:gridSpan w:val="4"/>
            <w:tcBorders>
              <w:top w:val="nil"/>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Име:</w:t>
            </w:r>
          </w:p>
        </w:tc>
        <w:tc>
          <w:tcPr>
            <w:tcW w:w="314"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0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076" w:type="dxa"/>
            <w:gridSpan w:val="4"/>
            <w:tcBorders>
              <w:top w:val="nil"/>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Презиме:</w:t>
            </w:r>
          </w:p>
        </w:tc>
        <w:tc>
          <w:tcPr>
            <w:tcW w:w="314"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0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076" w:type="dxa"/>
            <w:gridSpan w:val="4"/>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Фамилия:</w:t>
            </w:r>
          </w:p>
        </w:tc>
        <w:tc>
          <w:tcPr>
            <w:tcW w:w="314"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0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583CD1">
        <w:trPr>
          <w:trHeight w:val="330"/>
        </w:trPr>
        <w:tc>
          <w:tcPr>
            <w:tcW w:w="4076" w:type="dxa"/>
            <w:gridSpan w:val="4"/>
            <w:tcBorders>
              <w:top w:val="single" w:sz="4" w:space="0" w:color="auto"/>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Имейл:</w:t>
            </w:r>
          </w:p>
        </w:tc>
        <w:tc>
          <w:tcPr>
            <w:tcW w:w="314" w:type="dxa"/>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00"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583CD1">
        <w:trPr>
          <w:trHeight w:val="330"/>
        </w:trPr>
        <w:tc>
          <w:tcPr>
            <w:tcW w:w="4076" w:type="dxa"/>
            <w:gridSpan w:val="4"/>
            <w:tcBorders>
              <w:top w:val="single" w:sz="4" w:space="0" w:color="auto"/>
              <w:left w:val="single" w:sz="4" w:space="0" w:color="auto"/>
              <w:bottom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Телефон:</w:t>
            </w:r>
          </w:p>
        </w:tc>
        <w:tc>
          <w:tcPr>
            <w:tcW w:w="314" w:type="dxa"/>
            <w:tcBorders>
              <w:top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00"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single" w:sz="4" w:space="0" w:color="auto"/>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4390" w:type="dxa"/>
            <w:gridSpan w:val="5"/>
            <w:tcBorders>
              <w:top w:val="nil"/>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Трудов статус:</w:t>
            </w:r>
          </w:p>
        </w:tc>
        <w:tc>
          <w:tcPr>
            <w:tcW w:w="20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4590" w:type="dxa"/>
            <w:gridSpan w:val="7"/>
            <w:tcBorders>
              <w:top w:val="nil"/>
              <w:left w:val="single" w:sz="4" w:space="0" w:color="auto"/>
              <w:bottom w:val="nil"/>
              <w:right w:val="nil"/>
            </w:tcBorders>
            <w:shd w:val="clear" w:color="auto" w:fill="auto"/>
            <w:noWrap/>
            <w:vAlign w:val="bottom"/>
            <w:hideMark/>
          </w:tcPr>
          <w:p w:rsidR="00C2153A" w:rsidRPr="00604881" w:rsidRDefault="00C2153A" w:rsidP="00583CD1">
            <w:pPr>
              <w:rPr>
                <w:rFonts w:ascii="Times New Roman" w:hAnsi="Times New Roman" w:cs="Times New Roman"/>
                <w:color w:val="000000"/>
                <w:sz w:val="24"/>
                <w:szCs w:val="24"/>
              </w:rPr>
            </w:pPr>
            <w:r w:rsidRPr="00604881">
              <w:rPr>
                <w:rFonts w:ascii="Times New Roman" w:hAnsi="Times New Roman" w:cs="Times New Roman"/>
                <w:color w:val="000000"/>
                <w:sz w:val="24"/>
                <w:szCs w:val="24"/>
              </w:rPr>
              <w:t>□</w:t>
            </w:r>
            <w:r w:rsidR="00583CD1">
              <w:rPr>
                <w:rFonts w:ascii="Times New Roman" w:hAnsi="Times New Roman" w:cs="Times New Roman"/>
                <w:color w:val="000000"/>
                <w:sz w:val="24"/>
                <w:szCs w:val="24"/>
              </w:rPr>
              <w:t xml:space="preserve">  </w:t>
            </w:r>
            <w:r w:rsidRPr="00604881">
              <w:rPr>
                <w:rFonts w:ascii="Times New Roman" w:hAnsi="Times New Roman" w:cs="Times New Roman"/>
                <w:color w:val="000000"/>
                <w:sz w:val="24"/>
                <w:szCs w:val="24"/>
              </w:rPr>
              <w:t>Трудов договор</w:t>
            </w: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5178" w:type="dxa"/>
            <w:gridSpan w:val="11"/>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Граждански договор</w:t>
            </w: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4390" w:type="dxa"/>
            <w:gridSpan w:val="5"/>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Не работи</w:t>
            </w:r>
          </w:p>
        </w:tc>
        <w:tc>
          <w:tcPr>
            <w:tcW w:w="20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FFFFFF"/>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FFFFFF"/>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FFFFFF"/>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FFFFFF"/>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FFFFFF"/>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525"/>
        </w:trPr>
        <w:tc>
          <w:tcPr>
            <w:tcW w:w="4884" w:type="dxa"/>
            <w:gridSpan w:val="9"/>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Самоосигуряващ се</w:t>
            </w:r>
          </w:p>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FFFFFF"/>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FFFFFF"/>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FFFFFF"/>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FFFFFF"/>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FFFFFF"/>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9778" w:type="dxa"/>
            <w:gridSpan w:val="30"/>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C2153A" w:rsidRPr="00604881" w:rsidRDefault="00C2153A" w:rsidP="00C2153A">
            <w:pPr>
              <w:jc w:val="cente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Важна информация</w:t>
            </w:r>
          </w:p>
        </w:tc>
      </w:tr>
      <w:tr w:rsidR="00C2153A" w:rsidRPr="00604881" w:rsidTr="00C2153A">
        <w:trPr>
          <w:trHeight w:val="1403"/>
        </w:trPr>
        <w:tc>
          <w:tcPr>
            <w:tcW w:w="9778" w:type="dxa"/>
            <w:gridSpan w:val="30"/>
            <w:tcBorders>
              <w:top w:val="nil"/>
              <w:left w:val="single" w:sz="4" w:space="0" w:color="auto"/>
              <w:bottom w:val="nil"/>
              <w:right w:val="single" w:sz="4" w:space="0" w:color="000000"/>
            </w:tcBorders>
            <w:shd w:val="clear" w:color="auto" w:fill="F2F2F2"/>
            <w:noWrap/>
            <w:vAlign w:val="center"/>
            <w:hideMark/>
          </w:tcPr>
          <w:p w:rsidR="00C2153A" w:rsidRPr="00604881" w:rsidRDefault="00C2153A" w:rsidP="00583CD1">
            <w:pPr>
              <w:jc w:val="both"/>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Моля, отбележете само тези критерии, които се отнасят до детето, което се регистрира. </w:t>
            </w:r>
          </w:p>
          <w:p w:rsidR="00C2153A" w:rsidRPr="00604881" w:rsidRDefault="00583CD1" w:rsidP="00583CD1">
            <w:pPr>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случай</w:t>
            </w:r>
            <w:r w:rsidR="00C2153A" w:rsidRPr="00604881">
              <w:rPr>
                <w:rFonts w:ascii="Times New Roman" w:hAnsi="Times New Roman" w:cs="Times New Roman"/>
                <w:color w:val="000000"/>
                <w:sz w:val="24"/>
                <w:szCs w:val="24"/>
              </w:rPr>
              <w:t xml:space="preserve"> че за детето, което се регистрира</w:t>
            </w:r>
            <w:r w:rsidR="00613914">
              <w:rPr>
                <w:rFonts w:ascii="Times New Roman" w:hAnsi="Times New Roman" w:cs="Times New Roman"/>
                <w:color w:val="000000"/>
                <w:sz w:val="24"/>
                <w:szCs w:val="24"/>
              </w:rPr>
              <w:t>,</w:t>
            </w:r>
            <w:r w:rsidR="00C2153A" w:rsidRPr="00604881">
              <w:rPr>
                <w:rFonts w:ascii="Times New Roman" w:hAnsi="Times New Roman" w:cs="Times New Roman"/>
                <w:color w:val="000000"/>
                <w:sz w:val="24"/>
                <w:szCs w:val="24"/>
              </w:rPr>
              <w:t xml:space="preserve"> не се отнася нито един от посочените критерии, не отбелязвайте нищо.</w:t>
            </w:r>
          </w:p>
          <w:p w:rsidR="00C2153A" w:rsidRPr="00604881" w:rsidRDefault="00C2153A" w:rsidP="00583CD1">
            <w:pPr>
              <w:jc w:val="both"/>
              <w:rPr>
                <w:rFonts w:ascii="Times New Roman" w:hAnsi="Times New Roman" w:cs="Times New Roman"/>
                <w:color w:val="000000"/>
                <w:sz w:val="24"/>
                <w:szCs w:val="24"/>
              </w:rPr>
            </w:pPr>
            <w:r w:rsidRPr="00604881">
              <w:rPr>
                <w:rFonts w:ascii="Times New Roman" w:hAnsi="Times New Roman" w:cs="Times New Roman"/>
                <w:color w:val="000000"/>
                <w:sz w:val="24"/>
                <w:szCs w:val="24"/>
              </w:rPr>
              <w:t>Допълнителните критерии добавят фиксиран брой точки към кандидатурата на съответното дете. Наличието на обстоятелствата, отговарящи на посочените от Вас критерии, трябва да бъдат удостоверени със съответните документи. Не се изисква представянето или доказването на вече събрани или създадени данни от първичен или централен администратор на данни.</w:t>
            </w:r>
          </w:p>
          <w:p w:rsidR="00C2153A" w:rsidRPr="00604881" w:rsidRDefault="00583CD1" w:rsidP="00583CD1">
            <w:pPr>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случай</w:t>
            </w:r>
            <w:r w:rsidR="00C2153A" w:rsidRPr="00604881">
              <w:rPr>
                <w:rFonts w:ascii="Times New Roman" w:hAnsi="Times New Roman" w:cs="Times New Roman"/>
                <w:color w:val="000000"/>
                <w:sz w:val="24"/>
                <w:szCs w:val="24"/>
              </w:rPr>
              <w:t xml:space="preserve"> че от представените документи и служебно събрани данни не се удостоверят деклар</w:t>
            </w:r>
            <w:r>
              <w:rPr>
                <w:rFonts w:ascii="Times New Roman" w:hAnsi="Times New Roman" w:cs="Times New Roman"/>
                <w:color w:val="000000"/>
                <w:sz w:val="24"/>
                <w:szCs w:val="24"/>
              </w:rPr>
              <w:t>ираните от заявителя предимства</w:t>
            </w:r>
            <w:r w:rsidR="00C2153A" w:rsidRPr="00604881">
              <w:rPr>
                <w:rFonts w:ascii="Times New Roman" w:hAnsi="Times New Roman" w:cs="Times New Roman"/>
                <w:color w:val="000000"/>
                <w:sz w:val="24"/>
                <w:szCs w:val="24"/>
              </w:rPr>
              <w:t xml:space="preserve"> в срока на записването, такова ще бъде отказано на класираното дете. Родителите на децата, на които е отказан прием, са длъжни в периода, определен за корекции, да актуализират точните обстоятелства. Ако не го направят, промяната ще бъде извършена по служебен ред, за да може детето да участва на следващо класиране.</w:t>
            </w:r>
          </w:p>
        </w:tc>
      </w:tr>
      <w:tr w:rsidR="00C2153A" w:rsidRPr="00604881" w:rsidTr="00C2153A">
        <w:trPr>
          <w:trHeight w:val="330"/>
        </w:trPr>
        <w:tc>
          <w:tcPr>
            <w:tcW w:w="6712" w:type="dxa"/>
            <w:gridSpan w:val="23"/>
            <w:tcBorders>
              <w:top w:val="nil"/>
              <w:left w:val="single" w:sz="4" w:space="0" w:color="auto"/>
              <w:bottom w:val="single" w:sz="4" w:space="0" w:color="auto"/>
              <w:right w:val="nil"/>
            </w:tcBorders>
            <w:shd w:val="clear" w:color="auto" w:fill="F2F2F2"/>
            <w:noWrap/>
            <w:vAlign w:val="center"/>
          </w:tcPr>
          <w:p w:rsidR="00C2153A" w:rsidRPr="00604881" w:rsidRDefault="00C2153A" w:rsidP="00C2153A">
            <w:pPr>
              <w:ind w:right="-1387"/>
              <w:jc w:val="both"/>
              <w:rPr>
                <w:rFonts w:ascii="Times New Roman" w:hAnsi="Times New Roman" w:cs="Times New Roman"/>
                <w:color w:val="000000"/>
                <w:sz w:val="24"/>
                <w:szCs w:val="24"/>
              </w:rPr>
            </w:pPr>
          </w:p>
        </w:tc>
        <w:tc>
          <w:tcPr>
            <w:tcW w:w="612" w:type="dxa"/>
            <w:gridSpan w:val="4"/>
            <w:tcBorders>
              <w:top w:val="nil"/>
              <w:left w:val="nil"/>
              <w:bottom w:val="single" w:sz="4" w:space="0" w:color="auto"/>
              <w:right w:val="nil"/>
            </w:tcBorders>
            <w:shd w:val="clear" w:color="auto" w:fill="F2F2F2"/>
            <w:noWrap/>
            <w:vAlign w:val="center"/>
          </w:tcPr>
          <w:p w:rsidR="00C2153A" w:rsidRPr="00604881" w:rsidRDefault="00C2153A" w:rsidP="00C2153A">
            <w:pPr>
              <w:ind w:left="215" w:right="-885"/>
              <w:rPr>
                <w:rFonts w:ascii="Times New Roman" w:hAnsi="Times New Roman" w:cs="Times New Roman"/>
                <w:color w:val="000000"/>
                <w:sz w:val="24"/>
                <w:szCs w:val="24"/>
              </w:rPr>
            </w:pPr>
          </w:p>
        </w:tc>
        <w:tc>
          <w:tcPr>
            <w:tcW w:w="612" w:type="dxa"/>
            <w:tcBorders>
              <w:top w:val="nil"/>
              <w:left w:val="nil"/>
              <w:bottom w:val="single" w:sz="4" w:space="0" w:color="auto"/>
              <w:right w:val="nil"/>
            </w:tcBorders>
            <w:shd w:val="clear" w:color="auto" w:fill="F2F2F2"/>
            <w:noWrap/>
            <w:vAlign w:val="center"/>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single" w:sz="4" w:space="0" w:color="auto"/>
              <w:right w:val="nil"/>
            </w:tcBorders>
            <w:shd w:val="clear" w:color="auto" w:fill="F2F2F2"/>
            <w:noWrap/>
            <w:vAlign w:val="center"/>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auto" w:fill="F2F2F2"/>
            <w:noWrap/>
            <w:vAlign w:val="center"/>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9778" w:type="dxa"/>
            <w:gridSpan w:val="30"/>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2153A" w:rsidRPr="00604881" w:rsidRDefault="00C2153A" w:rsidP="00C2153A">
            <w:pPr>
              <w:jc w:val="cente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Допълнителна информация</w:t>
            </w:r>
          </w:p>
        </w:tc>
      </w:tr>
      <w:tr w:rsidR="00C2153A" w:rsidRPr="00604881" w:rsidTr="00C2153A">
        <w:trPr>
          <w:trHeight w:val="70"/>
        </w:trPr>
        <w:tc>
          <w:tcPr>
            <w:tcW w:w="4884" w:type="dxa"/>
            <w:gridSpan w:val="9"/>
            <w:tcBorders>
              <w:top w:val="nil"/>
              <w:left w:val="single" w:sz="4" w:space="0" w:color="auto"/>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Дете с трайни увреждания над 50%</w:t>
            </w:r>
          </w:p>
        </w:tc>
        <w:tc>
          <w:tcPr>
            <w:tcW w:w="294" w:type="dxa"/>
            <w:gridSpan w:val="2"/>
            <w:tcBorders>
              <w:top w:val="nil"/>
              <w:left w:val="nil"/>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r>
      <w:tr w:rsidR="00C2153A" w:rsidRPr="00604881" w:rsidTr="00583CD1">
        <w:trPr>
          <w:trHeight w:val="525"/>
        </w:trPr>
        <w:tc>
          <w:tcPr>
            <w:tcW w:w="4884" w:type="dxa"/>
            <w:gridSpan w:val="9"/>
            <w:tcBorders>
              <w:top w:val="nil"/>
              <w:left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 Дете с един или </w:t>
            </w:r>
            <w:r w:rsidR="00583CD1">
              <w:rPr>
                <w:rFonts w:ascii="Times New Roman" w:hAnsi="Times New Roman" w:cs="Times New Roman"/>
                <w:color w:val="000000"/>
                <w:sz w:val="24"/>
                <w:szCs w:val="24"/>
              </w:rPr>
              <w:t xml:space="preserve">с </w:t>
            </w:r>
            <w:r w:rsidRPr="00604881">
              <w:rPr>
                <w:rFonts w:ascii="Times New Roman" w:hAnsi="Times New Roman" w:cs="Times New Roman"/>
                <w:color w:val="000000"/>
                <w:sz w:val="24"/>
                <w:szCs w:val="24"/>
              </w:rPr>
              <w:t>двама починали родители</w:t>
            </w:r>
            <w:r w:rsidRPr="00604881" w:rsidDel="007935B6">
              <w:rPr>
                <w:rFonts w:ascii="Times New Roman" w:hAnsi="Times New Roman" w:cs="Times New Roman"/>
                <w:color w:val="000000"/>
                <w:sz w:val="24"/>
                <w:szCs w:val="24"/>
              </w:rPr>
              <w:t xml:space="preserve"> </w:t>
            </w:r>
          </w:p>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583CD1">
        <w:trPr>
          <w:trHeight w:val="374"/>
        </w:trPr>
        <w:tc>
          <w:tcPr>
            <w:tcW w:w="6232" w:type="dxa"/>
            <w:gridSpan w:val="19"/>
            <w:tcBorders>
              <w:top w:val="nil"/>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Дете, посещаващо детска ясла в същото детско заведение</w:t>
            </w:r>
            <w:r w:rsidRPr="00604881" w:rsidDel="007935B6">
              <w:rPr>
                <w:rFonts w:ascii="Times New Roman" w:hAnsi="Times New Roman" w:cs="Times New Roman"/>
                <w:color w:val="000000"/>
                <w:sz w:val="24"/>
                <w:szCs w:val="24"/>
              </w:rPr>
              <w:t xml:space="preserve"> </w:t>
            </w:r>
          </w:p>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583CD1">
        <w:trPr>
          <w:trHeight w:val="921"/>
        </w:trPr>
        <w:tc>
          <w:tcPr>
            <w:tcW w:w="8785" w:type="dxa"/>
            <w:gridSpan w:val="29"/>
            <w:tcBorders>
              <w:top w:val="single" w:sz="4" w:space="0" w:color="auto"/>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Дете от семейство с повече от две деца</w:t>
            </w:r>
          </w:p>
          <w:p w:rsidR="00C2153A" w:rsidRPr="00604881" w:rsidRDefault="00C2153A" w:rsidP="00C2153A">
            <w:pPr>
              <w:rPr>
                <w:rFonts w:ascii="Times New Roman" w:hAnsi="Times New Roman" w:cs="Times New Roman"/>
                <w:color w:val="000000"/>
                <w:sz w:val="24"/>
                <w:szCs w:val="24"/>
              </w:rPr>
            </w:pPr>
          </w:p>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Дете-близнак</w:t>
            </w:r>
          </w:p>
          <w:p w:rsidR="00C2153A" w:rsidRPr="00604881" w:rsidRDefault="00C2153A" w:rsidP="00C2153A">
            <w:pPr>
              <w:rPr>
                <w:rFonts w:ascii="Times New Roman" w:hAnsi="Times New Roman" w:cs="Times New Roman"/>
                <w:color w:val="000000"/>
                <w:sz w:val="24"/>
                <w:szCs w:val="24"/>
              </w:rPr>
            </w:pPr>
          </w:p>
        </w:tc>
        <w:tc>
          <w:tcPr>
            <w:tcW w:w="993" w:type="dxa"/>
            <w:tcBorders>
              <w:top w:val="single" w:sz="4" w:space="0" w:color="auto"/>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114"/>
        </w:trPr>
        <w:tc>
          <w:tcPr>
            <w:tcW w:w="5472" w:type="dxa"/>
            <w:gridSpan w:val="13"/>
            <w:tcBorders>
              <w:top w:val="nil"/>
              <w:left w:val="single" w:sz="4" w:space="0" w:color="auto"/>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Дете със СОП</w:t>
            </w:r>
          </w:p>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66" w:type="dxa"/>
            <w:gridSpan w:val="4"/>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40" w:type="dxa"/>
            <w:gridSpan w:val="2"/>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280"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472" w:type="dxa"/>
            <w:gridSpan w:val="3"/>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612"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849" w:type="dxa"/>
            <w:tcBorders>
              <w:top w:val="nil"/>
              <w:left w:val="nil"/>
              <w:bottom w:val="single" w:sz="4" w:space="0" w:color="auto"/>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9778" w:type="dxa"/>
            <w:gridSpan w:val="30"/>
            <w:tcBorders>
              <w:top w:val="single" w:sz="4" w:space="0" w:color="auto"/>
              <w:left w:val="single" w:sz="4" w:space="0" w:color="auto"/>
              <w:bottom w:val="single" w:sz="4" w:space="0" w:color="auto"/>
              <w:right w:val="single" w:sz="4" w:space="0" w:color="auto"/>
            </w:tcBorders>
            <w:shd w:val="clear" w:color="auto" w:fill="auto"/>
            <w:noWrap/>
            <w:vAlign w:val="bottom"/>
          </w:tcPr>
          <w:p w:rsidR="00C2153A" w:rsidRPr="00604881" w:rsidRDefault="00C2153A" w:rsidP="00C2153A">
            <w:pPr>
              <w:jc w:val="center"/>
              <w:rPr>
                <w:rFonts w:ascii="Times New Roman" w:hAnsi="Times New Roman" w:cs="Times New Roman"/>
                <w:b/>
                <w:bCs/>
                <w:color w:val="000000"/>
                <w:sz w:val="24"/>
                <w:szCs w:val="24"/>
              </w:rPr>
            </w:pPr>
          </w:p>
        </w:tc>
      </w:tr>
      <w:tr w:rsidR="00C2153A" w:rsidRPr="00604881" w:rsidTr="00C2153A">
        <w:trPr>
          <w:trHeight w:val="330"/>
        </w:trPr>
        <w:tc>
          <w:tcPr>
            <w:tcW w:w="9778" w:type="dxa"/>
            <w:gridSpan w:val="30"/>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C2153A" w:rsidRPr="00604881" w:rsidRDefault="00C2153A" w:rsidP="00C2153A">
            <w:pPr>
              <w:jc w:val="cente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Важна информация</w:t>
            </w:r>
          </w:p>
        </w:tc>
      </w:tr>
      <w:tr w:rsidR="00C2153A" w:rsidRPr="00604881" w:rsidTr="00C2153A">
        <w:trPr>
          <w:trHeight w:val="330"/>
        </w:trPr>
        <w:tc>
          <w:tcPr>
            <w:tcW w:w="9778" w:type="dxa"/>
            <w:gridSpan w:val="30"/>
            <w:tcBorders>
              <w:top w:val="single" w:sz="4" w:space="0" w:color="auto"/>
              <w:left w:val="single" w:sz="4" w:space="0" w:color="auto"/>
              <w:bottom w:val="nil"/>
              <w:right w:val="single" w:sz="4" w:space="0" w:color="000000"/>
            </w:tcBorders>
            <w:shd w:val="clear" w:color="auto" w:fill="F2F2F2"/>
            <w:noWrap/>
            <w:vAlign w:val="center"/>
            <w:hideMark/>
          </w:tcPr>
          <w:p w:rsidR="00C2153A" w:rsidRPr="00604881" w:rsidRDefault="00C2153A" w:rsidP="00C2153A">
            <w:pPr>
              <w:jc w:val="both"/>
              <w:rPr>
                <w:rFonts w:ascii="Times New Roman" w:hAnsi="Times New Roman" w:cs="Times New Roman"/>
                <w:color w:val="000000"/>
                <w:sz w:val="24"/>
                <w:szCs w:val="24"/>
              </w:rPr>
            </w:pPr>
            <w:r w:rsidRPr="00604881">
              <w:rPr>
                <w:rFonts w:ascii="Times New Roman" w:hAnsi="Times New Roman" w:cs="Times New Roman"/>
                <w:color w:val="000000"/>
                <w:sz w:val="24"/>
                <w:szCs w:val="24"/>
              </w:rPr>
              <w:t>Моля, изберете 3 различни детски заведения</w:t>
            </w:r>
            <w:r w:rsidR="00583CD1">
              <w:rPr>
                <w:rFonts w:ascii="Times New Roman" w:hAnsi="Times New Roman" w:cs="Times New Roman"/>
                <w:color w:val="000000"/>
                <w:sz w:val="24"/>
                <w:szCs w:val="24"/>
              </w:rPr>
              <w:t>,</w:t>
            </w:r>
            <w:r w:rsidRPr="00604881">
              <w:rPr>
                <w:rFonts w:ascii="Times New Roman" w:hAnsi="Times New Roman" w:cs="Times New Roman"/>
                <w:color w:val="000000"/>
                <w:sz w:val="24"/>
                <w:szCs w:val="24"/>
              </w:rPr>
              <w:t xml:space="preserve"> подредени според вашите желания, като ще получите различен допълнителен брой точки за „Първо желание“, </w:t>
            </w:r>
            <w:r w:rsidR="00583CD1">
              <w:rPr>
                <w:rFonts w:ascii="Times New Roman" w:hAnsi="Times New Roman" w:cs="Times New Roman"/>
                <w:color w:val="000000"/>
                <w:sz w:val="24"/>
                <w:szCs w:val="24"/>
              </w:rPr>
              <w:t xml:space="preserve">за </w:t>
            </w:r>
            <w:r w:rsidRPr="00604881">
              <w:rPr>
                <w:rFonts w:ascii="Times New Roman" w:hAnsi="Times New Roman" w:cs="Times New Roman"/>
                <w:color w:val="000000"/>
                <w:sz w:val="24"/>
                <w:szCs w:val="24"/>
              </w:rPr>
              <w:t xml:space="preserve">„Второ желание“ и </w:t>
            </w:r>
            <w:r w:rsidR="00583CD1">
              <w:rPr>
                <w:rFonts w:ascii="Times New Roman" w:hAnsi="Times New Roman" w:cs="Times New Roman"/>
                <w:color w:val="000000"/>
                <w:sz w:val="24"/>
                <w:szCs w:val="24"/>
              </w:rPr>
              <w:t xml:space="preserve">за </w:t>
            </w:r>
            <w:r w:rsidRPr="00604881">
              <w:rPr>
                <w:rFonts w:ascii="Times New Roman" w:hAnsi="Times New Roman" w:cs="Times New Roman"/>
                <w:color w:val="000000"/>
                <w:sz w:val="24"/>
                <w:szCs w:val="24"/>
              </w:rPr>
              <w:t>„Трето желание“.</w:t>
            </w:r>
          </w:p>
          <w:p w:rsidR="00C2153A" w:rsidRPr="00604881" w:rsidRDefault="00C2153A" w:rsidP="00C2153A">
            <w:pPr>
              <w:jc w:val="both"/>
              <w:rPr>
                <w:rFonts w:ascii="Times New Roman" w:hAnsi="Times New Roman" w:cs="Times New Roman"/>
                <w:color w:val="000000"/>
                <w:sz w:val="24"/>
                <w:szCs w:val="24"/>
              </w:rPr>
            </w:pPr>
            <w:r w:rsidRPr="00604881">
              <w:rPr>
                <w:rFonts w:ascii="Times New Roman" w:hAnsi="Times New Roman" w:cs="Times New Roman"/>
                <w:color w:val="000000"/>
                <w:sz w:val="24"/>
                <w:szCs w:val="24"/>
              </w:rPr>
              <w:t>Деца, които имат брат или сестра в някое детско учебно заведение, могат да маркират това обстоятелство и ще бъдат причислени в най-високата група по местоживеене, дори и адресът им да не е в прилежащия район на детското учебно заведение. Това означава, че:</w:t>
            </w:r>
          </w:p>
          <w:p w:rsidR="00C2153A" w:rsidRPr="00604881" w:rsidRDefault="00C2153A" w:rsidP="00C2153A">
            <w:pPr>
              <w:jc w:val="both"/>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 Деца, кандидатстващи за детска градина или подготвителна група в училище, чиито брат или сестра посещават същото детско или учебно заведение към 15.09. на предстоящата учебна година, се разпределят в максималната възможна Група 1, независимо от постоянния/ настоящия им адрес. </w:t>
            </w:r>
          </w:p>
          <w:p w:rsidR="00C2153A" w:rsidRPr="00604881" w:rsidRDefault="00C2153A" w:rsidP="00C2153A">
            <w:pPr>
              <w:jc w:val="both"/>
              <w:rPr>
                <w:rFonts w:ascii="Times New Roman" w:hAnsi="Times New Roman" w:cs="Times New Roman"/>
                <w:color w:val="000000"/>
                <w:sz w:val="24"/>
                <w:szCs w:val="24"/>
              </w:rPr>
            </w:pPr>
            <w:r w:rsidRPr="00604881">
              <w:rPr>
                <w:rFonts w:ascii="Times New Roman" w:hAnsi="Times New Roman" w:cs="Times New Roman"/>
                <w:color w:val="000000"/>
                <w:sz w:val="24"/>
                <w:szCs w:val="24"/>
              </w:rPr>
              <w:t>• Деца, кандидатстващи за детска ясла, чиито брат или сестра посещават същото детско заведение към 15.09. на предстоящата учебна година, се разпределят в максималната възможна Група 2, независимо от постоянния/настоящия им адрес.</w:t>
            </w:r>
          </w:p>
        </w:tc>
      </w:tr>
      <w:tr w:rsidR="00C2153A" w:rsidRPr="00604881" w:rsidTr="00C2153A">
        <w:trPr>
          <w:trHeight w:val="330"/>
        </w:trPr>
        <w:tc>
          <w:tcPr>
            <w:tcW w:w="4076" w:type="dxa"/>
            <w:gridSpan w:val="4"/>
            <w:tcBorders>
              <w:top w:val="nil"/>
              <w:left w:val="single" w:sz="4" w:space="0" w:color="auto"/>
              <w:bottom w:val="nil"/>
              <w:right w:val="nil"/>
            </w:tcBorders>
            <w:shd w:val="clear" w:color="auto" w:fill="auto"/>
            <w:noWrap/>
            <w:vAlign w:val="bottom"/>
            <w:hideMark/>
          </w:tcPr>
          <w:p w:rsidR="00C2153A" w:rsidRPr="00604881" w:rsidRDefault="00C2153A" w:rsidP="00C2153A">
            <w:pPr>
              <w:jc w:val="both"/>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14"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0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9778" w:type="dxa"/>
            <w:gridSpan w:val="30"/>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C2153A" w:rsidRPr="00604881" w:rsidRDefault="00C2153A" w:rsidP="00C2153A">
            <w:pPr>
              <w:jc w:val="cente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Избор на детски учебни заведения</w:t>
            </w:r>
          </w:p>
        </w:tc>
      </w:tr>
      <w:tr w:rsidR="00C2153A" w:rsidRPr="00604881" w:rsidTr="00C2153A">
        <w:trPr>
          <w:trHeight w:val="1044"/>
        </w:trPr>
        <w:tc>
          <w:tcPr>
            <w:tcW w:w="354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cPr>
          <w:p w:rsidR="00583CD1" w:rsidRDefault="00583CD1" w:rsidP="00583CD1">
            <w:pPr>
              <w:jc w:val="center"/>
              <w:rPr>
                <w:rFonts w:ascii="Times New Roman" w:hAnsi="Times New Roman" w:cs="Times New Roman"/>
                <w:b/>
                <w:sz w:val="24"/>
                <w:szCs w:val="24"/>
              </w:rPr>
            </w:pPr>
          </w:p>
          <w:p w:rsidR="00C2153A" w:rsidRPr="00604881" w:rsidRDefault="00C2153A" w:rsidP="00583CD1">
            <w:pPr>
              <w:jc w:val="center"/>
              <w:rPr>
                <w:rFonts w:ascii="Times New Roman" w:hAnsi="Times New Roman" w:cs="Times New Roman"/>
                <w:b/>
                <w:sz w:val="24"/>
                <w:szCs w:val="24"/>
              </w:rPr>
            </w:pPr>
            <w:r w:rsidRPr="00604881">
              <w:rPr>
                <w:rFonts w:ascii="Times New Roman" w:hAnsi="Times New Roman" w:cs="Times New Roman"/>
                <w:b/>
                <w:sz w:val="24"/>
                <w:szCs w:val="24"/>
              </w:rPr>
              <w:t>Първо желание</w:t>
            </w:r>
          </w:p>
        </w:tc>
        <w:tc>
          <w:tcPr>
            <w:tcW w:w="6230" w:type="dxa"/>
            <w:gridSpan w:val="28"/>
            <w:tcBorders>
              <w:top w:val="single" w:sz="4" w:space="0" w:color="auto"/>
              <w:left w:val="single" w:sz="4" w:space="0" w:color="auto"/>
              <w:bottom w:val="single" w:sz="4" w:space="0" w:color="auto"/>
              <w:right w:val="single" w:sz="4" w:space="0" w:color="auto"/>
            </w:tcBorders>
            <w:shd w:val="clear" w:color="auto" w:fill="auto"/>
            <w:vAlign w:val="bottom"/>
          </w:tcPr>
          <w:p w:rsidR="00C2153A" w:rsidRPr="00604881" w:rsidRDefault="00C2153A" w:rsidP="00C2153A">
            <w:pPr>
              <w:rPr>
                <w:rFonts w:ascii="Times New Roman" w:hAnsi="Times New Roman" w:cs="Times New Roman"/>
                <w:sz w:val="24"/>
                <w:szCs w:val="24"/>
              </w:rPr>
            </w:pPr>
          </w:p>
          <w:p w:rsidR="00C2153A" w:rsidRPr="00604881" w:rsidRDefault="00C2153A" w:rsidP="00C2153A">
            <w:pPr>
              <w:jc w:val="both"/>
              <w:rPr>
                <w:rFonts w:ascii="Times New Roman" w:hAnsi="Times New Roman" w:cs="Times New Roman"/>
                <w:sz w:val="24"/>
                <w:szCs w:val="24"/>
              </w:rPr>
            </w:pPr>
            <w:r w:rsidRPr="00604881">
              <w:rPr>
                <w:rFonts w:ascii="Times New Roman" w:hAnsi="Times New Roman" w:cs="Times New Roman"/>
                <w:color w:val="000000"/>
                <w:sz w:val="24"/>
                <w:szCs w:val="24"/>
              </w:rPr>
              <w:t>Брат или сестра посещават същото детско учебно заведение към 15.09. на предстоящата учебна година.</w:t>
            </w:r>
          </w:p>
        </w:tc>
      </w:tr>
      <w:tr w:rsidR="00C2153A" w:rsidRPr="00604881" w:rsidTr="00C2153A">
        <w:trPr>
          <w:trHeight w:val="385"/>
        </w:trPr>
        <w:tc>
          <w:tcPr>
            <w:tcW w:w="3548" w:type="dxa"/>
            <w:gridSpan w:val="2"/>
            <w:vMerge/>
            <w:tcBorders>
              <w:top w:val="single" w:sz="4" w:space="0" w:color="auto"/>
              <w:left w:val="single" w:sz="4" w:space="0" w:color="auto"/>
              <w:bottom w:val="single" w:sz="4" w:space="0" w:color="auto"/>
              <w:right w:val="single" w:sz="4" w:space="0" w:color="auto"/>
            </w:tcBorders>
            <w:shd w:val="clear" w:color="auto" w:fill="auto"/>
            <w:noWrap/>
          </w:tcPr>
          <w:p w:rsidR="00C2153A" w:rsidRPr="00604881" w:rsidRDefault="00C2153A" w:rsidP="00583CD1">
            <w:pPr>
              <w:jc w:val="center"/>
              <w:rPr>
                <w:rFonts w:ascii="Times New Roman" w:hAnsi="Times New Roman" w:cs="Times New Roman"/>
                <w:b/>
                <w:sz w:val="24"/>
                <w:szCs w:val="24"/>
              </w:rPr>
            </w:pPr>
          </w:p>
        </w:tc>
        <w:tc>
          <w:tcPr>
            <w:tcW w:w="2684" w:type="dxa"/>
            <w:gridSpan w:val="17"/>
            <w:tcBorders>
              <w:top w:val="single" w:sz="4" w:space="0" w:color="auto"/>
              <w:left w:val="single" w:sz="4" w:space="0" w:color="auto"/>
              <w:bottom w:val="single" w:sz="4" w:space="0" w:color="auto"/>
              <w:right w:val="single" w:sz="4" w:space="0" w:color="auto"/>
            </w:tcBorders>
            <w:shd w:val="clear" w:color="auto" w:fill="auto"/>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ЕГН/ Личен номер:   </w:t>
            </w:r>
          </w:p>
        </w:tc>
        <w:tc>
          <w:tcPr>
            <w:tcW w:w="3546" w:type="dxa"/>
            <w:gridSpan w:val="11"/>
            <w:tcBorders>
              <w:top w:val="single" w:sz="4" w:space="0" w:color="auto"/>
              <w:left w:val="single" w:sz="4" w:space="0" w:color="auto"/>
              <w:bottom w:val="single" w:sz="4" w:space="0" w:color="auto"/>
              <w:right w:val="single" w:sz="4" w:space="0" w:color="auto"/>
            </w:tcBorders>
            <w:shd w:val="clear" w:color="auto" w:fill="auto"/>
          </w:tcPr>
          <w:p w:rsidR="00C2153A" w:rsidRPr="00604881" w:rsidRDefault="00C2153A" w:rsidP="00C2153A">
            <w:pPr>
              <w:rPr>
                <w:rFonts w:ascii="Times New Roman" w:hAnsi="Times New Roman" w:cs="Times New Roman"/>
                <w:sz w:val="24"/>
                <w:szCs w:val="24"/>
              </w:rPr>
            </w:pPr>
          </w:p>
        </w:tc>
      </w:tr>
      <w:tr w:rsidR="00C2153A" w:rsidRPr="00604881" w:rsidTr="00C2153A">
        <w:trPr>
          <w:trHeight w:val="1084"/>
        </w:trPr>
        <w:tc>
          <w:tcPr>
            <w:tcW w:w="3548" w:type="dxa"/>
            <w:gridSpan w:val="2"/>
            <w:vMerge w:val="restart"/>
            <w:tcBorders>
              <w:top w:val="single" w:sz="4" w:space="0" w:color="auto"/>
              <w:left w:val="single" w:sz="4" w:space="0" w:color="auto"/>
              <w:right w:val="single" w:sz="4" w:space="0" w:color="auto"/>
            </w:tcBorders>
            <w:shd w:val="clear" w:color="auto" w:fill="auto"/>
            <w:noWrap/>
          </w:tcPr>
          <w:p w:rsidR="00583CD1" w:rsidRDefault="00583CD1" w:rsidP="00583CD1">
            <w:pPr>
              <w:jc w:val="center"/>
              <w:rPr>
                <w:rFonts w:ascii="Times New Roman" w:hAnsi="Times New Roman" w:cs="Times New Roman"/>
                <w:b/>
                <w:sz w:val="24"/>
                <w:szCs w:val="24"/>
              </w:rPr>
            </w:pPr>
          </w:p>
          <w:p w:rsidR="00C2153A" w:rsidRPr="00604881" w:rsidRDefault="00C2153A" w:rsidP="00583CD1">
            <w:pPr>
              <w:jc w:val="center"/>
              <w:rPr>
                <w:rFonts w:ascii="Times New Roman" w:hAnsi="Times New Roman" w:cs="Times New Roman"/>
                <w:b/>
                <w:sz w:val="24"/>
                <w:szCs w:val="24"/>
              </w:rPr>
            </w:pPr>
            <w:r w:rsidRPr="00604881">
              <w:rPr>
                <w:rFonts w:ascii="Times New Roman" w:hAnsi="Times New Roman" w:cs="Times New Roman"/>
                <w:b/>
                <w:sz w:val="24"/>
                <w:szCs w:val="24"/>
              </w:rPr>
              <w:t>Второ желание</w:t>
            </w:r>
          </w:p>
        </w:tc>
        <w:tc>
          <w:tcPr>
            <w:tcW w:w="6230" w:type="dxa"/>
            <w:gridSpan w:val="28"/>
            <w:tcBorders>
              <w:top w:val="single" w:sz="4" w:space="0" w:color="auto"/>
              <w:left w:val="single" w:sz="4" w:space="0" w:color="auto"/>
              <w:bottom w:val="single" w:sz="4" w:space="0" w:color="auto"/>
              <w:right w:val="single" w:sz="4" w:space="0" w:color="auto"/>
            </w:tcBorders>
            <w:shd w:val="clear" w:color="auto" w:fill="auto"/>
            <w:vAlign w:val="bottom"/>
          </w:tcPr>
          <w:p w:rsidR="00C2153A" w:rsidRPr="00604881" w:rsidRDefault="00C2153A" w:rsidP="00C2153A">
            <w:pPr>
              <w:rPr>
                <w:rFonts w:ascii="Times New Roman" w:hAnsi="Times New Roman" w:cs="Times New Roman"/>
                <w:sz w:val="24"/>
                <w:szCs w:val="24"/>
              </w:rPr>
            </w:pPr>
          </w:p>
          <w:p w:rsidR="00C2153A" w:rsidRPr="00604881" w:rsidRDefault="00C2153A" w:rsidP="00C2153A">
            <w:pPr>
              <w:jc w:val="both"/>
              <w:rPr>
                <w:rFonts w:ascii="Times New Roman" w:hAnsi="Times New Roman" w:cs="Times New Roman"/>
                <w:color w:val="000000"/>
                <w:sz w:val="24"/>
                <w:szCs w:val="24"/>
              </w:rPr>
            </w:pPr>
            <w:r w:rsidRPr="00604881">
              <w:rPr>
                <w:rFonts w:ascii="Times New Roman" w:hAnsi="Times New Roman" w:cs="Times New Roman"/>
                <w:color w:val="000000"/>
                <w:sz w:val="24"/>
                <w:szCs w:val="24"/>
              </w:rPr>
              <w:t>Брат или сестра посещават същото детско учебно заведение към 15.09. на предстоящата учебна година.</w:t>
            </w:r>
          </w:p>
        </w:tc>
      </w:tr>
      <w:tr w:rsidR="00C2153A" w:rsidRPr="00604881" w:rsidTr="00C2153A">
        <w:trPr>
          <w:trHeight w:val="280"/>
        </w:trPr>
        <w:tc>
          <w:tcPr>
            <w:tcW w:w="3548" w:type="dxa"/>
            <w:gridSpan w:val="2"/>
            <w:vMerge/>
            <w:tcBorders>
              <w:left w:val="single" w:sz="4" w:space="0" w:color="auto"/>
              <w:bottom w:val="single" w:sz="4" w:space="0" w:color="auto"/>
              <w:right w:val="single" w:sz="4" w:space="0" w:color="auto"/>
            </w:tcBorders>
            <w:shd w:val="clear" w:color="auto" w:fill="auto"/>
            <w:noWrap/>
          </w:tcPr>
          <w:p w:rsidR="00C2153A" w:rsidRPr="00604881" w:rsidRDefault="00C2153A" w:rsidP="00583CD1">
            <w:pPr>
              <w:jc w:val="center"/>
              <w:rPr>
                <w:rFonts w:ascii="Times New Roman" w:hAnsi="Times New Roman" w:cs="Times New Roman"/>
                <w:b/>
                <w:sz w:val="24"/>
                <w:szCs w:val="24"/>
              </w:rPr>
            </w:pPr>
          </w:p>
        </w:tc>
        <w:tc>
          <w:tcPr>
            <w:tcW w:w="2544"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rsidR="00C2153A" w:rsidRPr="00604881" w:rsidRDefault="00C2153A" w:rsidP="00C2153A">
            <w:pPr>
              <w:rPr>
                <w:rFonts w:ascii="Times New Roman" w:hAnsi="Times New Roman" w:cs="Times New Roman"/>
                <w:sz w:val="24"/>
                <w:szCs w:val="24"/>
              </w:rPr>
            </w:pPr>
            <w:r w:rsidRPr="00604881">
              <w:rPr>
                <w:rFonts w:ascii="Times New Roman" w:hAnsi="Times New Roman" w:cs="Times New Roman"/>
                <w:color w:val="000000"/>
                <w:sz w:val="24"/>
                <w:szCs w:val="24"/>
              </w:rPr>
              <w:t xml:space="preserve">ЕГН/ Личен номер:  </w:t>
            </w:r>
          </w:p>
        </w:tc>
        <w:tc>
          <w:tcPr>
            <w:tcW w:w="3686"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rsidR="00C2153A" w:rsidRPr="00604881" w:rsidRDefault="00C2153A" w:rsidP="00C2153A">
            <w:pPr>
              <w:rPr>
                <w:rFonts w:ascii="Times New Roman" w:hAnsi="Times New Roman" w:cs="Times New Roman"/>
                <w:sz w:val="24"/>
                <w:szCs w:val="24"/>
              </w:rPr>
            </w:pPr>
          </w:p>
        </w:tc>
      </w:tr>
      <w:tr w:rsidR="00C2153A" w:rsidRPr="00604881" w:rsidTr="00C2153A">
        <w:trPr>
          <w:trHeight w:val="1104"/>
        </w:trPr>
        <w:tc>
          <w:tcPr>
            <w:tcW w:w="3548" w:type="dxa"/>
            <w:gridSpan w:val="2"/>
            <w:vMerge w:val="restart"/>
            <w:tcBorders>
              <w:top w:val="single" w:sz="4" w:space="0" w:color="auto"/>
              <w:left w:val="single" w:sz="4" w:space="0" w:color="auto"/>
              <w:right w:val="single" w:sz="4" w:space="0" w:color="auto"/>
            </w:tcBorders>
            <w:shd w:val="clear" w:color="auto" w:fill="auto"/>
            <w:noWrap/>
          </w:tcPr>
          <w:p w:rsidR="00583CD1" w:rsidRDefault="00583CD1" w:rsidP="00583CD1">
            <w:pPr>
              <w:jc w:val="center"/>
              <w:rPr>
                <w:rFonts w:ascii="Times New Roman" w:hAnsi="Times New Roman" w:cs="Times New Roman"/>
                <w:b/>
                <w:sz w:val="24"/>
                <w:szCs w:val="24"/>
              </w:rPr>
            </w:pPr>
          </w:p>
          <w:p w:rsidR="00C2153A" w:rsidRPr="00604881" w:rsidRDefault="00C2153A" w:rsidP="00583CD1">
            <w:pPr>
              <w:jc w:val="center"/>
              <w:rPr>
                <w:rFonts w:ascii="Times New Roman" w:hAnsi="Times New Roman" w:cs="Times New Roman"/>
                <w:b/>
                <w:sz w:val="24"/>
                <w:szCs w:val="24"/>
              </w:rPr>
            </w:pPr>
            <w:r w:rsidRPr="00604881">
              <w:rPr>
                <w:rFonts w:ascii="Times New Roman" w:hAnsi="Times New Roman" w:cs="Times New Roman"/>
                <w:b/>
                <w:sz w:val="24"/>
                <w:szCs w:val="24"/>
              </w:rPr>
              <w:t>Трето желание</w:t>
            </w:r>
          </w:p>
          <w:p w:rsidR="00C2153A" w:rsidRPr="00604881" w:rsidRDefault="00C2153A" w:rsidP="00583CD1">
            <w:pPr>
              <w:jc w:val="center"/>
              <w:rPr>
                <w:rFonts w:ascii="Times New Roman" w:hAnsi="Times New Roman" w:cs="Times New Roman"/>
                <w:b/>
                <w:sz w:val="24"/>
                <w:szCs w:val="24"/>
              </w:rPr>
            </w:pPr>
          </w:p>
        </w:tc>
        <w:tc>
          <w:tcPr>
            <w:tcW w:w="6230" w:type="dxa"/>
            <w:gridSpan w:val="28"/>
            <w:tcBorders>
              <w:top w:val="single" w:sz="4" w:space="0" w:color="auto"/>
              <w:left w:val="single" w:sz="4" w:space="0" w:color="auto"/>
              <w:bottom w:val="single" w:sz="4" w:space="0" w:color="auto"/>
              <w:right w:val="single" w:sz="4" w:space="0" w:color="auto"/>
            </w:tcBorders>
            <w:shd w:val="clear" w:color="auto" w:fill="auto"/>
            <w:vAlign w:val="bottom"/>
          </w:tcPr>
          <w:p w:rsidR="00C2153A" w:rsidRPr="00604881" w:rsidRDefault="00C2153A" w:rsidP="00C2153A">
            <w:pPr>
              <w:jc w:val="both"/>
              <w:rPr>
                <w:rFonts w:ascii="Times New Roman" w:hAnsi="Times New Roman" w:cs="Times New Roman"/>
                <w:color w:val="000000"/>
                <w:sz w:val="24"/>
                <w:szCs w:val="24"/>
              </w:rPr>
            </w:pPr>
          </w:p>
          <w:p w:rsidR="00C2153A" w:rsidRPr="00604881" w:rsidRDefault="00C2153A" w:rsidP="00C2153A">
            <w:pPr>
              <w:jc w:val="both"/>
              <w:rPr>
                <w:rFonts w:ascii="Times New Roman" w:hAnsi="Times New Roman" w:cs="Times New Roman"/>
                <w:color w:val="000000"/>
                <w:sz w:val="24"/>
                <w:szCs w:val="24"/>
              </w:rPr>
            </w:pPr>
            <w:r w:rsidRPr="00604881">
              <w:rPr>
                <w:rFonts w:ascii="Times New Roman" w:hAnsi="Times New Roman" w:cs="Times New Roman"/>
                <w:color w:val="000000"/>
                <w:sz w:val="24"/>
                <w:szCs w:val="24"/>
              </w:rPr>
              <w:t>Брат или сестра посещават същото детско учебно заведение към 15.09. на предстоящата учебна година.</w:t>
            </w:r>
          </w:p>
        </w:tc>
      </w:tr>
      <w:tr w:rsidR="00C2153A" w:rsidRPr="00604881" w:rsidTr="00C2153A">
        <w:trPr>
          <w:trHeight w:val="376"/>
        </w:trPr>
        <w:tc>
          <w:tcPr>
            <w:tcW w:w="3548" w:type="dxa"/>
            <w:gridSpan w:val="2"/>
            <w:vMerge/>
            <w:tcBorders>
              <w:left w:val="single" w:sz="4" w:space="0" w:color="auto"/>
              <w:bottom w:val="single" w:sz="4" w:space="0" w:color="auto"/>
              <w:right w:val="single" w:sz="4" w:space="0" w:color="auto"/>
            </w:tcBorders>
            <w:shd w:val="clear" w:color="auto" w:fill="auto"/>
            <w:noWrap/>
          </w:tcPr>
          <w:p w:rsidR="00C2153A" w:rsidRPr="00604881" w:rsidRDefault="00C2153A" w:rsidP="00C2153A">
            <w:pPr>
              <w:rPr>
                <w:rFonts w:ascii="Times New Roman" w:hAnsi="Times New Roman" w:cs="Times New Roman"/>
                <w:b/>
                <w:sz w:val="24"/>
                <w:szCs w:val="24"/>
              </w:rPr>
            </w:pPr>
          </w:p>
        </w:tc>
        <w:tc>
          <w:tcPr>
            <w:tcW w:w="2404"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xml:space="preserve">ЕГН/ Личен номер:     </w:t>
            </w:r>
          </w:p>
        </w:tc>
        <w:tc>
          <w:tcPr>
            <w:tcW w:w="3826"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C2153A" w:rsidRPr="00604881" w:rsidRDefault="00C2153A" w:rsidP="00C2153A">
            <w:pPr>
              <w:rPr>
                <w:rFonts w:ascii="Times New Roman" w:hAnsi="Times New Roman" w:cs="Times New Roman"/>
                <w:color w:val="000000"/>
                <w:sz w:val="24"/>
                <w:szCs w:val="24"/>
              </w:rPr>
            </w:pPr>
          </w:p>
        </w:tc>
      </w:tr>
      <w:tr w:rsidR="00C2153A" w:rsidRPr="00604881" w:rsidTr="00C2153A">
        <w:trPr>
          <w:trHeight w:val="525"/>
        </w:trPr>
        <w:tc>
          <w:tcPr>
            <w:tcW w:w="7184" w:type="dxa"/>
            <w:gridSpan w:val="26"/>
            <w:tcBorders>
              <w:top w:val="nil"/>
              <w:left w:val="single" w:sz="4" w:space="0" w:color="auto"/>
              <w:bottom w:val="nil"/>
              <w:right w:val="nil"/>
            </w:tcBorders>
            <w:shd w:val="clear" w:color="auto" w:fill="auto"/>
            <w:noWrap/>
            <w:vAlign w:val="bottom"/>
          </w:tcPr>
          <w:p w:rsidR="00C2153A" w:rsidRPr="00604881" w:rsidRDefault="00C2153A" w:rsidP="00C2153A">
            <w:pPr>
              <w:rPr>
                <w:rFonts w:ascii="Times New Roman" w:hAnsi="Times New Roman" w:cs="Times New Roman"/>
                <w:color w:val="000000"/>
                <w:sz w:val="24"/>
                <w:szCs w:val="24"/>
              </w:rPr>
            </w:pPr>
          </w:p>
        </w:tc>
        <w:tc>
          <w:tcPr>
            <w:tcW w:w="752"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single" w:sz="4" w:space="0" w:color="auto"/>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single" w:sz="4" w:space="0" w:color="auto"/>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80"/>
        </w:trPr>
        <w:tc>
          <w:tcPr>
            <w:tcW w:w="4076" w:type="dxa"/>
            <w:gridSpan w:val="4"/>
            <w:tcBorders>
              <w:top w:val="nil"/>
              <w:left w:val="single" w:sz="4" w:space="0" w:color="auto"/>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c>
          <w:tcPr>
            <w:tcW w:w="314"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0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94"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66" w:type="dxa"/>
            <w:gridSpan w:val="4"/>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340" w:type="dxa"/>
            <w:gridSpan w:val="2"/>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280"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472" w:type="dxa"/>
            <w:gridSpan w:val="3"/>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612"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849" w:type="dxa"/>
            <w:tcBorders>
              <w:top w:val="nil"/>
              <w:left w:val="nil"/>
              <w:bottom w:val="nil"/>
              <w:right w:val="nil"/>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p>
        </w:tc>
        <w:tc>
          <w:tcPr>
            <w:tcW w:w="993" w:type="dxa"/>
            <w:tcBorders>
              <w:top w:val="nil"/>
              <w:left w:val="nil"/>
              <w:bottom w:val="nil"/>
              <w:right w:val="single" w:sz="4" w:space="0" w:color="auto"/>
            </w:tcBorders>
            <w:shd w:val="clear" w:color="auto" w:fill="auto"/>
            <w:noWrap/>
            <w:vAlign w:val="bottom"/>
            <w:hideMark/>
          </w:tcPr>
          <w:p w:rsidR="00C2153A" w:rsidRPr="00604881" w:rsidRDefault="00C2153A" w:rsidP="00C2153A">
            <w:pPr>
              <w:rPr>
                <w:rFonts w:ascii="Times New Roman" w:hAnsi="Times New Roman" w:cs="Times New Roman"/>
                <w:color w:val="000000"/>
                <w:sz w:val="24"/>
                <w:szCs w:val="24"/>
              </w:rPr>
            </w:pPr>
            <w:r w:rsidRPr="00604881">
              <w:rPr>
                <w:rFonts w:ascii="Times New Roman" w:hAnsi="Times New Roman" w:cs="Times New Roman"/>
                <w:color w:val="000000"/>
                <w:sz w:val="24"/>
                <w:szCs w:val="24"/>
              </w:rPr>
              <w:t> </w:t>
            </w:r>
          </w:p>
        </w:tc>
      </w:tr>
      <w:tr w:rsidR="00C2153A" w:rsidRPr="00604881" w:rsidTr="00C2153A">
        <w:trPr>
          <w:trHeight w:val="330"/>
        </w:trPr>
        <w:tc>
          <w:tcPr>
            <w:tcW w:w="9778" w:type="dxa"/>
            <w:gridSpan w:val="30"/>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C2153A" w:rsidRPr="00604881" w:rsidRDefault="00C2153A" w:rsidP="00C2153A">
            <w:pPr>
              <w:jc w:val="center"/>
              <w:rPr>
                <w:rFonts w:ascii="Times New Roman" w:hAnsi="Times New Roman" w:cs="Times New Roman"/>
                <w:b/>
                <w:bCs/>
                <w:color w:val="000000"/>
                <w:sz w:val="24"/>
                <w:szCs w:val="24"/>
              </w:rPr>
            </w:pPr>
            <w:r w:rsidRPr="00604881">
              <w:rPr>
                <w:rFonts w:ascii="Times New Roman" w:hAnsi="Times New Roman" w:cs="Times New Roman"/>
                <w:b/>
                <w:bCs/>
                <w:color w:val="000000"/>
                <w:sz w:val="24"/>
                <w:szCs w:val="24"/>
              </w:rPr>
              <w:t>Важна информация</w:t>
            </w:r>
          </w:p>
        </w:tc>
      </w:tr>
      <w:tr w:rsidR="00C2153A" w:rsidRPr="00604881" w:rsidTr="00C2153A">
        <w:trPr>
          <w:trHeight w:val="537"/>
        </w:trPr>
        <w:tc>
          <w:tcPr>
            <w:tcW w:w="9778" w:type="dxa"/>
            <w:gridSpan w:val="30"/>
            <w:vMerge w:val="restart"/>
            <w:tcBorders>
              <w:top w:val="single" w:sz="4" w:space="0" w:color="auto"/>
              <w:left w:val="single" w:sz="4" w:space="0" w:color="auto"/>
              <w:bottom w:val="single" w:sz="4" w:space="0" w:color="000000"/>
              <w:right w:val="single" w:sz="4" w:space="0" w:color="000000"/>
            </w:tcBorders>
            <w:shd w:val="clear" w:color="auto" w:fill="F2F2F2"/>
            <w:vAlign w:val="bottom"/>
            <w:hideMark/>
          </w:tcPr>
          <w:p w:rsidR="00C2153A" w:rsidRPr="00604881" w:rsidRDefault="00C2153A" w:rsidP="00C2153A">
            <w:pPr>
              <w:rPr>
                <w:rFonts w:ascii="Times New Roman" w:hAnsi="Times New Roman" w:cs="Times New Roman"/>
                <w:b/>
                <w:color w:val="000000"/>
                <w:sz w:val="24"/>
                <w:szCs w:val="24"/>
              </w:rPr>
            </w:pPr>
            <w:r w:rsidRPr="00604881">
              <w:rPr>
                <w:rFonts w:ascii="Times New Roman" w:hAnsi="Times New Roman" w:cs="Times New Roman"/>
                <w:b/>
                <w:color w:val="000000"/>
                <w:sz w:val="24"/>
                <w:szCs w:val="24"/>
              </w:rPr>
              <w:t>Декларирам, че попълнените данни са точни и отговарят на истината.</w:t>
            </w:r>
          </w:p>
        </w:tc>
      </w:tr>
      <w:tr w:rsidR="00C2153A" w:rsidRPr="00C86EAB" w:rsidTr="00C2153A">
        <w:trPr>
          <w:trHeight w:val="537"/>
        </w:trPr>
        <w:tc>
          <w:tcPr>
            <w:tcW w:w="9778" w:type="dxa"/>
            <w:gridSpan w:val="30"/>
            <w:vMerge/>
            <w:tcBorders>
              <w:top w:val="single" w:sz="4" w:space="0" w:color="auto"/>
              <w:left w:val="single" w:sz="4" w:space="0" w:color="auto"/>
              <w:bottom w:val="single" w:sz="4" w:space="0" w:color="000000"/>
              <w:right w:val="single" w:sz="4" w:space="0" w:color="000000"/>
            </w:tcBorders>
            <w:shd w:val="clear" w:color="auto" w:fill="F2F2F2"/>
            <w:vAlign w:val="center"/>
            <w:hideMark/>
          </w:tcPr>
          <w:p w:rsidR="00C2153A" w:rsidRPr="00C86EAB" w:rsidRDefault="00C2153A" w:rsidP="00C2153A">
            <w:pPr>
              <w:rPr>
                <w:color w:val="000000"/>
                <w:sz w:val="24"/>
                <w:szCs w:val="24"/>
              </w:rPr>
            </w:pPr>
          </w:p>
        </w:tc>
      </w:tr>
      <w:tr w:rsidR="00C2153A" w:rsidRPr="00C86EAB" w:rsidTr="00C2153A">
        <w:trPr>
          <w:trHeight w:val="537"/>
        </w:trPr>
        <w:tc>
          <w:tcPr>
            <w:tcW w:w="9778" w:type="dxa"/>
            <w:gridSpan w:val="30"/>
            <w:vMerge/>
            <w:tcBorders>
              <w:top w:val="single" w:sz="4" w:space="0" w:color="auto"/>
              <w:left w:val="single" w:sz="4" w:space="0" w:color="auto"/>
              <w:bottom w:val="single" w:sz="4" w:space="0" w:color="000000"/>
              <w:right w:val="single" w:sz="4" w:space="0" w:color="000000"/>
            </w:tcBorders>
            <w:shd w:val="clear" w:color="auto" w:fill="F2F2F2"/>
            <w:vAlign w:val="center"/>
            <w:hideMark/>
          </w:tcPr>
          <w:p w:rsidR="00C2153A" w:rsidRPr="00C86EAB" w:rsidRDefault="00C2153A" w:rsidP="00C2153A">
            <w:pPr>
              <w:rPr>
                <w:color w:val="000000"/>
                <w:sz w:val="24"/>
                <w:szCs w:val="24"/>
              </w:rPr>
            </w:pPr>
          </w:p>
        </w:tc>
      </w:tr>
    </w:tbl>
    <w:p w:rsidR="00583CD1" w:rsidRDefault="00276BC2"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r w:rsidRPr="00EB6D0A">
        <w:rPr>
          <w:rFonts w:ascii="Times New Roman" w:eastAsia="Times New Roman" w:hAnsi="Times New Roman" w:cs="Times New Roman"/>
          <w:kern w:val="3"/>
          <w:sz w:val="24"/>
          <w:szCs w:val="24"/>
          <w:lang w:eastAsia="zh-CN"/>
        </w:rPr>
        <w:t xml:space="preserve"> </w:t>
      </w: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583CD1" w:rsidRDefault="00583CD1" w:rsidP="00276BC2">
      <w:pPr>
        <w:suppressAutoHyphens/>
        <w:autoSpaceDN w:val="0"/>
        <w:spacing w:after="0"/>
        <w:ind w:left="4956"/>
        <w:textAlignment w:val="baseline"/>
        <w:rPr>
          <w:rFonts w:ascii="Times New Roman" w:eastAsia="Times New Roman" w:hAnsi="Times New Roman" w:cs="Times New Roman"/>
          <w:kern w:val="3"/>
          <w:sz w:val="24"/>
          <w:szCs w:val="24"/>
          <w:lang w:eastAsia="zh-CN"/>
        </w:rPr>
      </w:pPr>
    </w:p>
    <w:p w:rsidR="00BA3AD2" w:rsidRPr="006402EB" w:rsidRDefault="00BA3AD2" w:rsidP="006402EB">
      <w:pPr>
        <w:suppressAutoHyphens/>
        <w:autoSpaceDN w:val="0"/>
        <w:spacing w:after="0"/>
        <w:ind w:left="4956"/>
        <w:jc w:val="right"/>
        <w:textAlignment w:val="baseline"/>
        <w:rPr>
          <w:rFonts w:ascii="Times New Roman" w:eastAsia="Times New Roman" w:hAnsi="Times New Roman" w:cs="Times New Roman"/>
          <w:b/>
          <w:kern w:val="3"/>
          <w:sz w:val="24"/>
          <w:szCs w:val="24"/>
          <w:lang w:eastAsia="zh-CN"/>
        </w:rPr>
      </w:pPr>
      <w:r w:rsidRPr="006402EB">
        <w:rPr>
          <w:rFonts w:ascii="Times New Roman" w:eastAsia="Times New Roman" w:hAnsi="Times New Roman" w:cs="Times New Roman"/>
          <w:b/>
          <w:kern w:val="3"/>
          <w:sz w:val="24"/>
          <w:szCs w:val="24"/>
          <w:lang w:eastAsia="zh-CN"/>
        </w:rPr>
        <w:t xml:space="preserve">Приложение №2 </w:t>
      </w:r>
    </w:p>
    <w:p w:rsidR="00BA3AD2" w:rsidRPr="006402EB" w:rsidRDefault="00276BC2" w:rsidP="006402EB">
      <w:pPr>
        <w:suppressAutoHyphens/>
        <w:autoSpaceDN w:val="0"/>
        <w:spacing w:after="0"/>
        <w:ind w:left="4248" w:firstLine="708"/>
        <w:jc w:val="right"/>
        <w:textAlignment w:val="baseline"/>
        <w:rPr>
          <w:rFonts w:ascii="Times New Roman" w:eastAsia="Times New Roman" w:hAnsi="Times New Roman" w:cs="Times New Roman"/>
          <w:b/>
          <w:i/>
          <w:kern w:val="3"/>
          <w:sz w:val="24"/>
          <w:szCs w:val="24"/>
          <w:lang w:eastAsia="zh-CN"/>
        </w:rPr>
      </w:pPr>
      <w:r w:rsidRPr="006402EB">
        <w:rPr>
          <w:rFonts w:ascii="Times New Roman" w:eastAsia="Times New Roman" w:hAnsi="Times New Roman" w:cs="Times New Roman"/>
          <w:b/>
          <w:kern w:val="3"/>
          <w:sz w:val="24"/>
          <w:szCs w:val="24"/>
          <w:lang w:eastAsia="zh-CN"/>
        </w:rPr>
        <w:t xml:space="preserve">      </w:t>
      </w:r>
      <w:r w:rsidR="00BA3AD2" w:rsidRPr="006402EB">
        <w:rPr>
          <w:rFonts w:ascii="Times New Roman" w:eastAsia="Times New Roman" w:hAnsi="Times New Roman" w:cs="Times New Roman"/>
          <w:b/>
          <w:i/>
          <w:kern w:val="3"/>
          <w:sz w:val="24"/>
          <w:szCs w:val="24"/>
          <w:lang w:eastAsia="zh-CN"/>
        </w:rPr>
        <w:t>към чл.22</w:t>
      </w:r>
    </w:p>
    <w:p w:rsidR="002050A9" w:rsidRDefault="00276BC2" w:rsidP="006402EB">
      <w:pPr>
        <w:suppressAutoHyphens/>
        <w:autoSpaceDN w:val="0"/>
        <w:spacing w:after="0"/>
        <w:ind w:left="4956"/>
        <w:jc w:val="right"/>
        <w:textAlignment w:val="baseline"/>
        <w:rPr>
          <w:rFonts w:ascii="Times New Roman" w:hAnsi="Times New Roman" w:cs="Times New Roman"/>
          <w:bCs/>
          <w:color w:val="000000"/>
          <w:sz w:val="24"/>
          <w:szCs w:val="24"/>
        </w:rPr>
      </w:pPr>
      <w:r w:rsidRPr="00EB6D0A">
        <w:rPr>
          <w:rFonts w:ascii="Times New Roman" w:eastAsia="Times New Roman" w:hAnsi="Times New Roman" w:cs="Times New Roman"/>
          <w:kern w:val="3"/>
          <w:sz w:val="24"/>
          <w:szCs w:val="24"/>
          <w:lang w:eastAsia="zh-CN"/>
        </w:rPr>
        <w:t>(изм. Протокол №30/20.12.2021 г.</w:t>
      </w:r>
      <w:bookmarkStart w:id="0" w:name="_GoBack"/>
      <w:bookmarkEnd w:id="0"/>
      <w:r w:rsidR="006402EB">
        <w:rPr>
          <w:rFonts w:ascii="Times New Roman" w:hAnsi="Times New Roman" w:cs="Times New Roman"/>
          <w:bCs/>
          <w:color w:val="000000"/>
          <w:sz w:val="24"/>
          <w:szCs w:val="24"/>
        </w:rPr>
        <w:t>,</w:t>
      </w:r>
      <w:r w:rsidR="006402EB" w:rsidRPr="00EB6D0A">
        <w:rPr>
          <w:rFonts w:ascii="Times New Roman" w:hAnsi="Times New Roman" w:cs="Times New Roman"/>
          <w:bCs/>
          <w:color w:val="000000"/>
          <w:sz w:val="24"/>
          <w:szCs w:val="24"/>
        </w:rPr>
        <w:t xml:space="preserve"> </w:t>
      </w:r>
    </w:p>
    <w:p w:rsidR="00276BC2" w:rsidRPr="00EB6D0A" w:rsidRDefault="006402EB" w:rsidP="006402EB">
      <w:pPr>
        <w:suppressAutoHyphens/>
        <w:autoSpaceDN w:val="0"/>
        <w:spacing w:after="0"/>
        <w:ind w:left="4956"/>
        <w:jc w:val="right"/>
        <w:textAlignment w:val="baseline"/>
        <w:rPr>
          <w:rFonts w:ascii="Times New Roman" w:eastAsia="Times New Roman" w:hAnsi="Times New Roman" w:cs="Times New Roman"/>
          <w:kern w:val="3"/>
          <w:sz w:val="24"/>
          <w:szCs w:val="24"/>
          <w:lang w:eastAsia="zh-CN"/>
        </w:rPr>
      </w:pPr>
      <w:r w:rsidRPr="00EB6D0A">
        <w:rPr>
          <w:rFonts w:ascii="Times New Roman" w:hAnsi="Times New Roman" w:cs="Times New Roman"/>
          <w:bCs/>
          <w:color w:val="000000"/>
          <w:sz w:val="24"/>
          <w:szCs w:val="24"/>
        </w:rPr>
        <w:t>изм. Протокол №</w:t>
      </w:r>
      <w:r>
        <w:rPr>
          <w:rFonts w:ascii="Times New Roman" w:hAnsi="Times New Roman" w:cs="Times New Roman"/>
          <w:bCs/>
          <w:color w:val="000000"/>
          <w:sz w:val="24"/>
          <w:szCs w:val="24"/>
        </w:rPr>
        <w:t xml:space="preserve"> 6</w:t>
      </w:r>
      <w:r w:rsidRPr="00EB6D0A">
        <w:rPr>
          <w:rFonts w:ascii="Times New Roman" w:hAnsi="Times New Roman" w:cs="Times New Roman"/>
          <w:bCs/>
          <w:color w:val="000000"/>
          <w:sz w:val="24"/>
          <w:szCs w:val="24"/>
        </w:rPr>
        <w:t>/</w:t>
      </w:r>
      <w:r>
        <w:rPr>
          <w:rFonts w:ascii="Times New Roman" w:hAnsi="Times New Roman" w:cs="Times New Roman"/>
          <w:bCs/>
          <w:color w:val="000000"/>
          <w:sz w:val="24"/>
          <w:szCs w:val="24"/>
        </w:rPr>
        <w:t>30</w:t>
      </w:r>
      <w:r w:rsidRPr="00EB6D0A">
        <w:rPr>
          <w:rFonts w:ascii="Times New Roman" w:hAnsi="Times New Roman" w:cs="Times New Roman"/>
          <w:bCs/>
          <w:color w:val="000000"/>
          <w:sz w:val="24"/>
          <w:szCs w:val="24"/>
        </w:rPr>
        <w:t>.</w:t>
      </w:r>
      <w:r>
        <w:rPr>
          <w:rFonts w:ascii="Times New Roman" w:hAnsi="Times New Roman" w:cs="Times New Roman"/>
          <w:bCs/>
          <w:color w:val="000000"/>
          <w:sz w:val="24"/>
          <w:szCs w:val="24"/>
        </w:rPr>
        <w:t>01</w:t>
      </w:r>
      <w:r w:rsidRPr="00EB6D0A">
        <w:rPr>
          <w:rFonts w:ascii="Times New Roman" w:hAnsi="Times New Roman" w:cs="Times New Roman"/>
          <w:bCs/>
          <w:color w:val="000000"/>
          <w:sz w:val="24"/>
          <w:szCs w:val="24"/>
        </w:rPr>
        <w:t>.202</w:t>
      </w:r>
      <w:r>
        <w:rPr>
          <w:rFonts w:ascii="Times New Roman" w:hAnsi="Times New Roman" w:cs="Times New Roman"/>
          <w:bCs/>
          <w:color w:val="000000"/>
          <w:sz w:val="24"/>
          <w:szCs w:val="24"/>
        </w:rPr>
        <w:t>4</w:t>
      </w:r>
      <w:r w:rsidRPr="00EB6D0A">
        <w:rPr>
          <w:rFonts w:ascii="Times New Roman" w:hAnsi="Times New Roman" w:cs="Times New Roman"/>
          <w:bCs/>
          <w:color w:val="000000"/>
          <w:sz w:val="24"/>
          <w:szCs w:val="24"/>
        </w:rPr>
        <w:t xml:space="preserve"> г.</w:t>
      </w:r>
      <w:r w:rsidR="00276BC2" w:rsidRPr="00EB6D0A">
        <w:rPr>
          <w:rFonts w:ascii="Times New Roman" w:eastAsia="Times New Roman" w:hAnsi="Times New Roman" w:cs="Times New Roman"/>
          <w:kern w:val="3"/>
          <w:sz w:val="24"/>
          <w:szCs w:val="24"/>
          <w:lang w:eastAsia="zh-CN"/>
        </w:rPr>
        <w:t>)</w:t>
      </w:r>
    </w:p>
    <w:p w:rsidR="00276BC2" w:rsidRPr="00EB6D0A" w:rsidRDefault="00276BC2" w:rsidP="00BA3AD2">
      <w:pPr>
        <w:suppressAutoHyphens/>
        <w:autoSpaceDN w:val="0"/>
        <w:spacing w:after="0"/>
        <w:jc w:val="right"/>
        <w:textAlignment w:val="baseline"/>
        <w:rPr>
          <w:rFonts w:ascii="Times New Roman" w:eastAsia="Times New Roman" w:hAnsi="Times New Roman" w:cs="Times New Roman"/>
          <w:kern w:val="3"/>
          <w:sz w:val="24"/>
          <w:szCs w:val="24"/>
          <w:lang w:eastAsia="zh-C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276BC2" w:rsidRPr="00604881" w:rsidTr="00B07B47">
        <w:trPr>
          <w:trHeight w:val="345"/>
        </w:trPr>
        <w:tc>
          <w:tcPr>
            <w:tcW w:w="9464" w:type="dxa"/>
            <w:shd w:val="clear" w:color="auto" w:fill="D9D9D9"/>
            <w:noWrap/>
            <w:hideMark/>
          </w:tcPr>
          <w:p w:rsidR="00276BC2" w:rsidRPr="00604881" w:rsidRDefault="00276BC2" w:rsidP="00276BC2">
            <w:pPr>
              <w:spacing w:after="0" w:line="240" w:lineRule="auto"/>
              <w:jc w:val="center"/>
              <w:rPr>
                <w:rFonts w:ascii="Times New Roman" w:eastAsia="Calibri" w:hAnsi="Times New Roman" w:cs="Times New Roman"/>
                <w:b/>
                <w:bCs/>
                <w:sz w:val="24"/>
                <w:szCs w:val="24"/>
                <w:lang w:eastAsia="bg-BG"/>
              </w:rPr>
            </w:pPr>
            <w:r w:rsidRPr="00604881">
              <w:rPr>
                <w:rFonts w:ascii="Times New Roman" w:eastAsia="Calibri" w:hAnsi="Times New Roman" w:cs="Times New Roman"/>
                <w:b/>
                <w:bCs/>
                <w:sz w:val="24"/>
                <w:szCs w:val="24"/>
                <w:lang w:eastAsia="bg-BG"/>
              </w:rPr>
              <w:t>Критерии за класиране</w:t>
            </w:r>
          </w:p>
        </w:tc>
      </w:tr>
      <w:tr w:rsidR="00276BC2" w:rsidRPr="00604881" w:rsidTr="00B07B47">
        <w:trPr>
          <w:trHeight w:val="570"/>
        </w:trPr>
        <w:tc>
          <w:tcPr>
            <w:tcW w:w="9464" w:type="dxa"/>
            <w:shd w:val="clear" w:color="auto" w:fill="auto"/>
            <w:hideMark/>
          </w:tcPr>
          <w:p w:rsidR="00276BC2" w:rsidRPr="006402EB" w:rsidRDefault="006402EB" w:rsidP="006402EB">
            <w:pPr>
              <w:spacing w:after="0" w:line="240" w:lineRule="auto"/>
              <w:jc w:val="both"/>
              <w:rPr>
                <w:rFonts w:ascii="Times New Roman" w:eastAsia="Calibri" w:hAnsi="Times New Roman" w:cs="Times New Roman"/>
                <w:sz w:val="24"/>
                <w:szCs w:val="24"/>
                <w:lang w:eastAsia="bg-BG"/>
              </w:rPr>
            </w:pPr>
            <w:r w:rsidRPr="006402EB">
              <w:rPr>
                <w:rFonts w:ascii="Times New Roman" w:eastAsia="Calibri" w:hAnsi="Times New Roman" w:cs="Times New Roman"/>
                <w:sz w:val="24"/>
                <w:szCs w:val="24"/>
              </w:rPr>
              <w:t>Класирането при приема на деца в детските заведения се осъществява на база на точкова система.</w:t>
            </w:r>
          </w:p>
        </w:tc>
      </w:tr>
      <w:tr w:rsidR="00276BC2" w:rsidRPr="00604881" w:rsidTr="00B07B47">
        <w:trPr>
          <w:trHeight w:val="1305"/>
        </w:trPr>
        <w:tc>
          <w:tcPr>
            <w:tcW w:w="9464" w:type="dxa"/>
            <w:shd w:val="clear" w:color="auto" w:fill="auto"/>
            <w:hideMark/>
          </w:tcPr>
          <w:p w:rsidR="00276BC2" w:rsidRPr="00604881" w:rsidRDefault="006402EB" w:rsidP="006402EB">
            <w:pPr>
              <w:spacing w:after="0" w:line="240" w:lineRule="auto"/>
              <w:jc w:val="both"/>
              <w:rPr>
                <w:rFonts w:ascii="Times New Roman" w:eastAsia="Calibri" w:hAnsi="Times New Roman" w:cs="Times New Roman"/>
                <w:sz w:val="24"/>
                <w:szCs w:val="24"/>
                <w:lang w:eastAsia="bg-BG"/>
              </w:rPr>
            </w:pPr>
            <w:r w:rsidRPr="006402EB">
              <w:rPr>
                <w:rFonts w:ascii="Times New Roman" w:eastAsia="Calibri" w:hAnsi="Times New Roman" w:cs="Times New Roman"/>
                <w:sz w:val="24"/>
                <w:szCs w:val="24"/>
                <w:lang w:eastAsia="bg-BG"/>
              </w:rPr>
              <w:t>Ползването на предимства, заявени при подаване на заявление за регистрация, се удостоверява със съответните документи при записване на детето. Не се изисква представянето или доказването на вече събрани или създадени данни от първичен или централен а</w:t>
            </w:r>
            <w:r w:rsidR="00712E85">
              <w:rPr>
                <w:rFonts w:ascii="Times New Roman" w:eastAsia="Calibri" w:hAnsi="Times New Roman" w:cs="Times New Roman"/>
                <w:sz w:val="24"/>
                <w:szCs w:val="24"/>
                <w:lang w:eastAsia="bg-BG"/>
              </w:rPr>
              <w:t>дминистратор на данни. В случай</w:t>
            </w:r>
            <w:r w:rsidRPr="006402EB">
              <w:rPr>
                <w:rFonts w:ascii="Times New Roman" w:eastAsia="Calibri" w:hAnsi="Times New Roman" w:cs="Times New Roman"/>
                <w:sz w:val="24"/>
                <w:szCs w:val="24"/>
                <w:lang w:eastAsia="bg-BG"/>
              </w:rPr>
              <w:t xml:space="preserve"> че от представените документи и служебно събрани данни не се удостоверят декларираните от за</w:t>
            </w:r>
            <w:r w:rsidR="00712E85">
              <w:rPr>
                <w:rFonts w:ascii="Times New Roman" w:eastAsia="Calibri" w:hAnsi="Times New Roman" w:cs="Times New Roman"/>
                <w:sz w:val="24"/>
                <w:szCs w:val="24"/>
                <w:lang w:eastAsia="bg-BG"/>
              </w:rPr>
              <w:t>явителя предимства</w:t>
            </w:r>
            <w:r w:rsidRPr="006402EB">
              <w:rPr>
                <w:rFonts w:ascii="Times New Roman" w:eastAsia="Calibri" w:hAnsi="Times New Roman" w:cs="Times New Roman"/>
                <w:sz w:val="24"/>
                <w:szCs w:val="24"/>
                <w:lang w:eastAsia="bg-BG"/>
              </w:rPr>
              <w:t xml:space="preserve"> в срока на записването, детето няма да бъде записано в детското заведение.</w:t>
            </w:r>
          </w:p>
        </w:tc>
      </w:tr>
      <w:tr w:rsidR="00276BC2" w:rsidRPr="00604881" w:rsidTr="00B07B47">
        <w:trPr>
          <w:trHeight w:val="375"/>
        </w:trPr>
        <w:tc>
          <w:tcPr>
            <w:tcW w:w="9464" w:type="dxa"/>
            <w:shd w:val="clear" w:color="auto" w:fill="F2F2F2"/>
            <w:noWrap/>
            <w:hideMark/>
          </w:tcPr>
          <w:p w:rsidR="00276BC2" w:rsidRPr="00604881" w:rsidRDefault="00276BC2" w:rsidP="00276BC2">
            <w:pPr>
              <w:spacing w:after="0" w:line="240" w:lineRule="auto"/>
              <w:jc w:val="center"/>
              <w:rPr>
                <w:rFonts w:ascii="Times New Roman" w:eastAsia="Calibri" w:hAnsi="Times New Roman" w:cs="Times New Roman"/>
                <w:sz w:val="24"/>
                <w:szCs w:val="24"/>
                <w:lang w:eastAsia="bg-BG"/>
              </w:rPr>
            </w:pPr>
            <w:r w:rsidRPr="00604881">
              <w:rPr>
                <w:rFonts w:ascii="Times New Roman" w:eastAsia="Calibri" w:hAnsi="Times New Roman" w:cs="Times New Roman"/>
                <w:b/>
                <w:bCs/>
                <w:sz w:val="24"/>
                <w:szCs w:val="24"/>
                <w:lang w:eastAsia="bg-BG"/>
              </w:rPr>
              <w:t>Основни критерии</w:t>
            </w:r>
          </w:p>
          <w:p w:rsidR="00276BC2" w:rsidRPr="00604881" w:rsidRDefault="00276BC2" w:rsidP="00276BC2">
            <w:pPr>
              <w:spacing w:after="0" w:line="240" w:lineRule="auto"/>
              <w:jc w:val="center"/>
              <w:rPr>
                <w:rFonts w:ascii="Times New Roman" w:eastAsia="Calibri" w:hAnsi="Times New Roman" w:cs="Times New Roman"/>
                <w:b/>
                <w:bCs/>
                <w:sz w:val="24"/>
                <w:szCs w:val="24"/>
                <w:lang w:eastAsia="bg-BG"/>
              </w:rPr>
            </w:pPr>
          </w:p>
        </w:tc>
      </w:tr>
      <w:tr w:rsidR="00276BC2" w:rsidRPr="00604881" w:rsidTr="00B07B47">
        <w:trPr>
          <w:trHeight w:val="375"/>
        </w:trPr>
        <w:tc>
          <w:tcPr>
            <w:tcW w:w="9464" w:type="dxa"/>
            <w:shd w:val="clear" w:color="auto" w:fill="auto"/>
            <w:noWrap/>
          </w:tcPr>
          <w:p w:rsidR="00276BC2" w:rsidRPr="00604881" w:rsidRDefault="006402EB" w:rsidP="006402EB">
            <w:pPr>
              <w:spacing w:after="0" w:line="240" w:lineRule="auto"/>
              <w:jc w:val="both"/>
              <w:rPr>
                <w:rFonts w:ascii="Times New Roman" w:eastAsia="Calibri" w:hAnsi="Times New Roman" w:cs="Times New Roman"/>
                <w:b/>
                <w:bCs/>
                <w:sz w:val="24"/>
                <w:szCs w:val="24"/>
                <w:lang w:eastAsia="bg-BG"/>
              </w:rPr>
            </w:pPr>
            <w:r w:rsidRPr="00712E85">
              <w:rPr>
                <w:rFonts w:ascii="Times New Roman" w:eastAsia="Calibri" w:hAnsi="Times New Roman" w:cs="Times New Roman"/>
                <w:b/>
                <w:sz w:val="24"/>
                <w:szCs w:val="24"/>
              </w:rPr>
              <w:t>Група 1</w:t>
            </w:r>
            <w:r w:rsidRPr="006402EB">
              <w:rPr>
                <w:rFonts w:ascii="Times New Roman" w:eastAsia="Calibri" w:hAnsi="Times New Roman" w:cs="Times New Roman"/>
                <w:sz w:val="24"/>
                <w:szCs w:val="24"/>
              </w:rPr>
              <w:t>: Дете с постоянен (или настоящ) адрес, което живее над 2 г. на посочен адрес в съответния прилежащ район към детската градина или училището, считано към датата, обявена за първоначална дата на регистрация в системата за прием. (не важи за деца, кандидатстващи за детска ясла).</w:t>
            </w:r>
          </w:p>
        </w:tc>
      </w:tr>
      <w:tr w:rsidR="00276BC2" w:rsidRPr="00604881" w:rsidTr="00B07B47">
        <w:trPr>
          <w:trHeight w:val="375"/>
        </w:trPr>
        <w:tc>
          <w:tcPr>
            <w:tcW w:w="9464" w:type="dxa"/>
            <w:shd w:val="clear" w:color="auto" w:fill="auto"/>
            <w:noWrap/>
          </w:tcPr>
          <w:p w:rsidR="00276BC2" w:rsidRPr="00604881" w:rsidRDefault="006402EB" w:rsidP="006402EB">
            <w:pPr>
              <w:spacing w:after="0" w:line="240" w:lineRule="auto"/>
              <w:jc w:val="both"/>
              <w:rPr>
                <w:rFonts w:ascii="Times New Roman" w:eastAsia="Calibri" w:hAnsi="Times New Roman" w:cs="Times New Roman"/>
                <w:b/>
                <w:bCs/>
                <w:sz w:val="24"/>
                <w:szCs w:val="24"/>
                <w:lang w:eastAsia="bg-BG"/>
              </w:rPr>
            </w:pPr>
            <w:r w:rsidRPr="00712E85">
              <w:rPr>
                <w:rFonts w:ascii="Times New Roman" w:eastAsia="Calibri" w:hAnsi="Times New Roman" w:cs="Times New Roman"/>
                <w:b/>
                <w:sz w:val="24"/>
                <w:szCs w:val="24"/>
              </w:rPr>
              <w:t>Група 2</w:t>
            </w:r>
            <w:r w:rsidRPr="006402EB">
              <w:rPr>
                <w:rFonts w:ascii="Times New Roman" w:eastAsia="Calibri" w:hAnsi="Times New Roman" w:cs="Times New Roman"/>
                <w:sz w:val="24"/>
                <w:szCs w:val="24"/>
              </w:rPr>
              <w:t>: Дете с постоянен (или настоящ) адрес, което живее от 1 г. или повече на посочен адрес в съответния прилежащ район към детската ясла, детската градина или училището, считано към датата, обявена за първоначална дата на регистрация в системата за прием.</w:t>
            </w:r>
          </w:p>
        </w:tc>
      </w:tr>
      <w:tr w:rsidR="00276BC2" w:rsidRPr="00604881" w:rsidTr="00B07B47">
        <w:trPr>
          <w:trHeight w:val="375"/>
        </w:trPr>
        <w:tc>
          <w:tcPr>
            <w:tcW w:w="9464" w:type="dxa"/>
            <w:shd w:val="clear" w:color="auto" w:fill="auto"/>
            <w:noWrap/>
          </w:tcPr>
          <w:p w:rsidR="00276BC2" w:rsidRPr="00604881" w:rsidRDefault="006402EB" w:rsidP="006402EB">
            <w:pPr>
              <w:spacing w:after="0" w:line="240" w:lineRule="auto"/>
              <w:jc w:val="both"/>
              <w:rPr>
                <w:rFonts w:ascii="Times New Roman" w:eastAsia="Calibri" w:hAnsi="Times New Roman" w:cs="Times New Roman"/>
                <w:b/>
                <w:bCs/>
                <w:sz w:val="24"/>
                <w:szCs w:val="24"/>
                <w:lang w:eastAsia="bg-BG"/>
              </w:rPr>
            </w:pPr>
            <w:r w:rsidRPr="00712E85">
              <w:rPr>
                <w:rFonts w:ascii="Times New Roman" w:eastAsia="Calibri" w:hAnsi="Times New Roman" w:cs="Times New Roman"/>
                <w:b/>
                <w:sz w:val="24"/>
                <w:szCs w:val="24"/>
              </w:rPr>
              <w:t>Група 3</w:t>
            </w:r>
            <w:r w:rsidRPr="006402EB">
              <w:rPr>
                <w:rFonts w:ascii="Times New Roman" w:eastAsia="Calibri" w:hAnsi="Times New Roman" w:cs="Times New Roman"/>
                <w:sz w:val="24"/>
                <w:szCs w:val="24"/>
              </w:rPr>
              <w:t>: Дете с постоянен (или настоящ) адрес, което живее под 1 г. на посочен адрес в съответния прилежащ район към детската ясла,</w:t>
            </w:r>
            <w:r w:rsidR="009E0129">
              <w:rPr>
                <w:rFonts w:ascii="Times New Roman" w:eastAsia="Calibri" w:hAnsi="Times New Roman" w:cs="Times New Roman"/>
                <w:sz w:val="24"/>
                <w:szCs w:val="24"/>
              </w:rPr>
              <w:t xml:space="preserve"> детската градина или училището,</w:t>
            </w:r>
            <w:r w:rsidRPr="006402EB">
              <w:rPr>
                <w:rFonts w:ascii="Times New Roman" w:eastAsia="Calibri" w:hAnsi="Times New Roman" w:cs="Times New Roman"/>
                <w:sz w:val="24"/>
                <w:szCs w:val="24"/>
              </w:rPr>
              <w:t xml:space="preserve"> считано към датата, обявена за първоначална дата на регистрация в системата за прием.</w:t>
            </w:r>
          </w:p>
        </w:tc>
      </w:tr>
      <w:tr w:rsidR="00276BC2" w:rsidRPr="00604881" w:rsidTr="00B07B47">
        <w:trPr>
          <w:trHeight w:val="375"/>
        </w:trPr>
        <w:tc>
          <w:tcPr>
            <w:tcW w:w="9464" w:type="dxa"/>
            <w:shd w:val="clear" w:color="auto" w:fill="auto"/>
            <w:noWrap/>
          </w:tcPr>
          <w:p w:rsidR="00276BC2" w:rsidRPr="00604881" w:rsidRDefault="006402EB" w:rsidP="006402EB">
            <w:pPr>
              <w:spacing w:after="0" w:line="240" w:lineRule="auto"/>
              <w:jc w:val="both"/>
              <w:rPr>
                <w:rFonts w:ascii="Times New Roman" w:eastAsia="Calibri" w:hAnsi="Times New Roman" w:cs="Times New Roman"/>
                <w:b/>
                <w:bCs/>
                <w:sz w:val="24"/>
                <w:szCs w:val="24"/>
                <w:lang w:eastAsia="bg-BG"/>
              </w:rPr>
            </w:pPr>
            <w:r w:rsidRPr="00712E85">
              <w:rPr>
                <w:rFonts w:ascii="Times New Roman" w:eastAsia="Calibri" w:hAnsi="Times New Roman" w:cs="Times New Roman"/>
                <w:b/>
                <w:sz w:val="24"/>
                <w:szCs w:val="24"/>
              </w:rPr>
              <w:t>Група 4</w:t>
            </w:r>
            <w:r w:rsidRPr="006402EB">
              <w:rPr>
                <w:rFonts w:ascii="Times New Roman" w:eastAsia="Calibri" w:hAnsi="Times New Roman" w:cs="Times New Roman"/>
                <w:sz w:val="24"/>
                <w:szCs w:val="24"/>
              </w:rPr>
              <w:t>: Дете с постоянен (или настоящ) адрес, който е извън съответния прилежащ район към детската ясла, детск</w:t>
            </w:r>
            <w:r w:rsidR="009E0129">
              <w:rPr>
                <w:rFonts w:ascii="Times New Roman" w:eastAsia="Calibri" w:hAnsi="Times New Roman" w:cs="Times New Roman"/>
                <w:sz w:val="24"/>
                <w:szCs w:val="24"/>
              </w:rPr>
              <w:t>ата градина или училището</w:t>
            </w:r>
            <w:r w:rsidR="009E0129">
              <w:rPr>
                <w:rFonts w:ascii="Times New Roman" w:eastAsia="Calibri" w:hAnsi="Times New Roman" w:cs="Times New Roman"/>
                <w:sz w:val="24"/>
                <w:szCs w:val="24"/>
                <w:lang w:val="en-US"/>
              </w:rPr>
              <w:t>,</w:t>
            </w:r>
            <w:r w:rsidRPr="006402EB">
              <w:rPr>
                <w:rFonts w:ascii="Times New Roman" w:eastAsia="Calibri" w:hAnsi="Times New Roman" w:cs="Times New Roman"/>
                <w:sz w:val="24"/>
                <w:szCs w:val="24"/>
              </w:rPr>
              <w:t xml:space="preserve"> считано към датата, обявена за първоначална дата на регистрация в системата за прием.</w:t>
            </w:r>
          </w:p>
        </w:tc>
      </w:tr>
      <w:tr w:rsidR="00276BC2" w:rsidRPr="00604881" w:rsidTr="00B07B47">
        <w:trPr>
          <w:trHeight w:val="498"/>
        </w:trPr>
        <w:tc>
          <w:tcPr>
            <w:tcW w:w="9464" w:type="dxa"/>
            <w:shd w:val="clear" w:color="auto" w:fill="auto"/>
            <w:noWrap/>
          </w:tcPr>
          <w:p w:rsidR="006402EB" w:rsidRPr="006402EB" w:rsidRDefault="006402EB" w:rsidP="006402EB">
            <w:pPr>
              <w:spacing w:after="0" w:line="240" w:lineRule="auto"/>
              <w:ind w:firstLine="164"/>
              <w:jc w:val="both"/>
              <w:rPr>
                <w:rFonts w:ascii="Times New Roman" w:eastAsia="Times New Roman" w:hAnsi="Times New Roman" w:cs="Times New Roman"/>
                <w:sz w:val="24"/>
                <w:szCs w:val="24"/>
              </w:rPr>
            </w:pPr>
            <w:r w:rsidRPr="006402EB">
              <w:rPr>
                <w:rFonts w:ascii="Times New Roman" w:eastAsia="Times New Roman" w:hAnsi="Times New Roman" w:cs="Times New Roman"/>
                <w:sz w:val="24"/>
                <w:szCs w:val="24"/>
              </w:rPr>
              <w:t>Допълнения към основните критерии:</w:t>
            </w:r>
          </w:p>
          <w:p w:rsidR="006402EB" w:rsidRPr="006402EB" w:rsidRDefault="006402EB" w:rsidP="006402EB">
            <w:pPr>
              <w:pStyle w:val="ListParagraph"/>
              <w:numPr>
                <w:ilvl w:val="0"/>
                <w:numId w:val="12"/>
              </w:numPr>
              <w:spacing w:after="0" w:line="240" w:lineRule="auto"/>
              <w:ind w:left="0" w:firstLine="164"/>
              <w:jc w:val="both"/>
              <w:rPr>
                <w:rFonts w:ascii="Times New Roman" w:eastAsia="Times New Roman" w:hAnsi="Times New Roman" w:cs="Times New Roman"/>
                <w:sz w:val="24"/>
                <w:szCs w:val="24"/>
              </w:rPr>
            </w:pPr>
            <w:r w:rsidRPr="006402EB">
              <w:rPr>
                <w:rFonts w:ascii="Times New Roman" w:eastAsia="Times New Roman" w:hAnsi="Times New Roman" w:cs="Times New Roman"/>
                <w:sz w:val="24"/>
                <w:szCs w:val="24"/>
              </w:rPr>
              <w:t>Деца, кандидатстващи за детска градина или подготвителна група в училище, чиито брат или сестра посещават същото детско или учебно заведение към 15.09</w:t>
            </w:r>
            <w:r w:rsidR="00613914">
              <w:rPr>
                <w:rFonts w:ascii="Times New Roman" w:eastAsia="Times New Roman" w:hAnsi="Times New Roman" w:cs="Times New Roman"/>
                <w:sz w:val="24"/>
                <w:szCs w:val="24"/>
              </w:rPr>
              <w:t>.</w:t>
            </w:r>
            <w:r w:rsidRPr="006402EB">
              <w:rPr>
                <w:rFonts w:ascii="Times New Roman" w:eastAsia="Times New Roman" w:hAnsi="Times New Roman" w:cs="Times New Roman"/>
                <w:sz w:val="24"/>
                <w:szCs w:val="24"/>
              </w:rPr>
              <w:t xml:space="preserve"> на предстоящата учебна година, се разпределят в Група 1, независимо от постоянния/ настоящия им адрес. </w:t>
            </w:r>
          </w:p>
          <w:p w:rsidR="006402EB" w:rsidRPr="006402EB" w:rsidRDefault="006402EB" w:rsidP="006402EB">
            <w:pPr>
              <w:pStyle w:val="ListParagraph"/>
              <w:numPr>
                <w:ilvl w:val="0"/>
                <w:numId w:val="12"/>
              </w:numPr>
              <w:spacing w:after="0" w:line="240" w:lineRule="auto"/>
              <w:ind w:left="0" w:firstLine="164"/>
              <w:jc w:val="both"/>
              <w:rPr>
                <w:rFonts w:ascii="Times New Roman" w:eastAsia="Times New Roman" w:hAnsi="Times New Roman" w:cs="Times New Roman"/>
                <w:sz w:val="24"/>
                <w:szCs w:val="24"/>
              </w:rPr>
            </w:pPr>
            <w:r w:rsidRPr="006402EB">
              <w:rPr>
                <w:rFonts w:ascii="Times New Roman" w:eastAsia="Times New Roman" w:hAnsi="Times New Roman" w:cs="Times New Roman"/>
                <w:sz w:val="24"/>
                <w:szCs w:val="24"/>
              </w:rPr>
              <w:t>Деца, кандидатстващи за детска ясла, чиито брат или сестра посещават същото детско заведение към 15.09</w:t>
            </w:r>
            <w:r w:rsidR="009E0129">
              <w:rPr>
                <w:rFonts w:ascii="Times New Roman" w:eastAsia="Times New Roman" w:hAnsi="Times New Roman" w:cs="Times New Roman"/>
                <w:sz w:val="24"/>
                <w:szCs w:val="24"/>
              </w:rPr>
              <w:t>.</w:t>
            </w:r>
            <w:r w:rsidRPr="006402EB">
              <w:rPr>
                <w:rFonts w:ascii="Times New Roman" w:eastAsia="Times New Roman" w:hAnsi="Times New Roman" w:cs="Times New Roman"/>
                <w:sz w:val="24"/>
                <w:szCs w:val="24"/>
              </w:rPr>
              <w:t xml:space="preserve"> на предстоящата учебна година, се разпределят в Група 2, независимо от постоянния/настоящия им адрес. </w:t>
            </w:r>
          </w:p>
          <w:p w:rsidR="00276BC2" w:rsidRPr="006402EB" w:rsidRDefault="006402EB" w:rsidP="006402EB">
            <w:pPr>
              <w:pStyle w:val="ListParagraph"/>
              <w:numPr>
                <w:ilvl w:val="0"/>
                <w:numId w:val="12"/>
              </w:numPr>
              <w:spacing w:after="0" w:line="240" w:lineRule="auto"/>
              <w:ind w:left="0" w:firstLine="164"/>
              <w:jc w:val="both"/>
              <w:rPr>
                <w:rFonts w:ascii="Times New Roman" w:eastAsia="Times New Roman" w:hAnsi="Times New Roman" w:cs="Times New Roman"/>
                <w:sz w:val="24"/>
                <w:szCs w:val="24"/>
              </w:rPr>
            </w:pPr>
            <w:r w:rsidRPr="006402EB">
              <w:rPr>
                <w:rFonts w:ascii="Times New Roman" w:eastAsia="Times New Roman" w:hAnsi="Times New Roman" w:cs="Times New Roman"/>
                <w:sz w:val="24"/>
                <w:szCs w:val="24"/>
              </w:rPr>
              <w:t>Осиновени деца и/или деца от приемни семейства могат да бъдат разпределени в една от групите както по постоянен/настоящ адрес на детето, така и на осиновителя или приемния родител (което е по-благоприятно). За всички останали деца се използва само адресът на детето.</w:t>
            </w:r>
          </w:p>
        </w:tc>
      </w:tr>
      <w:tr w:rsidR="00276BC2" w:rsidRPr="00604881" w:rsidTr="00B07B47">
        <w:trPr>
          <w:trHeight w:val="498"/>
        </w:trPr>
        <w:tc>
          <w:tcPr>
            <w:tcW w:w="9464" w:type="dxa"/>
            <w:shd w:val="clear" w:color="auto" w:fill="F2F2F2"/>
            <w:noWrap/>
          </w:tcPr>
          <w:p w:rsidR="00276BC2" w:rsidRPr="00604881" w:rsidRDefault="00276BC2" w:rsidP="00276BC2">
            <w:pPr>
              <w:spacing w:after="0" w:line="240" w:lineRule="auto"/>
              <w:jc w:val="center"/>
              <w:rPr>
                <w:rFonts w:ascii="Times New Roman" w:eastAsia="Calibri" w:hAnsi="Times New Roman" w:cs="Times New Roman"/>
                <w:b/>
                <w:sz w:val="24"/>
                <w:szCs w:val="24"/>
                <w:lang w:eastAsia="bg-BG"/>
              </w:rPr>
            </w:pPr>
            <w:r w:rsidRPr="00604881">
              <w:rPr>
                <w:rFonts w:ascii="Times New Roman" w:eastAsia="Calibri" w:hAnsi="Times New Roman" w:cs="Times New Roman"/>
                <w:b/>
                <w:sz w:val="24"/>
                <w:szCs w:val="24"/>
                <w:lang w:eastAsia="bg-BG"/>
              </w:rPr>
              <w:t>Допълнителни критерии</w:t>
            </w:r>
          </w:p>
        </w:tc>
      </w:tr>
      <w:tr w:rsidR="006402EB" w:rsidRPr="00604881" w:rsidTr="00B07B47">
        <w:trPr>
          <w:trHeight w:val="690"/>
        </w:trPr>
        <w:tc>
          <w:tcPr>
            <w:tcW w:w="9464" w:type="dxa"/>
            <w:shd w:val="clear" w:color="auto" w:fill="auto"/>
            <w:noWrap/>
          </w:tcPr>
          <w:p w:rsidR="006402EB" w:rsidRPr="000C2A47" w:rsidRDefault="006402EB" w:rsidP="006402EB">
            <w:r w:rsidRPr="000C2A47">
              <w:t>1. Дете с трайни увреждания над 50%</w:t>
            </w:r>
          </w:p>
        </w:tc>
      </w:tr>
      <w:tr w:rsidR="006402EB" w:rsidRPr="00604881" w:rsidTr="00B07B47">
        <w:trPr>
          <w:trHeight w:val="345"/>
        </w:trPr>
        <w:tc>
          <w:tcPr>
            <w:tcW w:w="9464" w:type="dxa"/>
            <w:shd w:val="clear" w:color="auto" w:fill="auto"/>
            <w:noWrap/>
          </w:tcPr>
          <w:p w:rsidR="006402EB" w:rsidRPr="000C2A47" w:rsidRDefault="006402EB" w:rsidP="006402EB">
            <w:r w:rsidRPr="000C2A47">
              <w:t xml:space="preserve">2. Дете с един или двама починали родители </w:t>
            </w:r>
          </w:p>
        </w:tc>
      </w:tr>
      <w:tr w:rsidR="006402EB" w:rsidRPr="00604881" w:rsidTr="00B07B47">
        <w:trPr>
          <w:trHeight w:val="350"/>
        </w:trPr>
        <w:tc>
          <w:tcPr>
            <w:tcW w:w="9464" w:type="dxa"/>
            <w:shd w:val="clear" w:color="auto" w:fill="auto"/>
            <w:noWrap/>
          </w:tcPr>
          <w:p w:rsidR="006402EB" w:rsidRPr="000C2A47" w:rsidRDefault="006402EB" w:rsidP="006402EB">
            <w:pPr>
              <w:jc w:val="both"/>
            </w:pPr>
            <w:r w:rsidRPr="000C2A47">
              <w:t>3. Дете, посещаващо детска ясла в избраната детска градина (важи само за деца, кандидатстващи за детска градина)</w:t>
            </w:r>
          </w:p>
        </w:tc>
      </w:tr>
      <w:tr w:rsidR="006402EB" w:rsidRPr="00604881" w:rsidTr="00B07B47">
        <w:trPr>
          <w:trHeight w:val="411"/>
        </w:trPr>
        <w:tc>
          <w:tcPr>
            <w:tcW w:w="9464" w:type="dxa"/>
            <w:shd w:val="clear" w:color="auto" w:fill="auto"/>
            <w:noWrap/>
          </w:tcPr>
          <w:p w:rsidR="006402EB" w:rsidRPr="000C2A47" w:rsidRDefault="006402EB" w:rsidP="006402EB">
            <w:r w:rsidRPr="000C2A47">
              <w:t>4. Дете от семейство с повече от две деца</w:t>
            </w:r>
          </w:p>
        </w:tc>
      </w:tr>
      <w:tr w:rsidR="006402EB" w:rsidRPr="00604881" w:rsidTr="00B07B47">
        <w:trPr>
          <w:trHeight w:val="418"/>
        </w:trPr>
        <w:tc>
          <w:tcPr>
            <w:tcW w:w="9464" w:type="dxa"/>
            <w:shd w:val="clear" w:color="auto" w:fill="auto"/>
            <w:noWrap/>
          </w:tcPr>
          <w:p w:rsidR="006402EB" w:rsidRPr="000C2A47" w:rsidRDefault="006402EB" w:rsidP="006402EB">
            <w:r w:rsidRPr="000C2A47">
              <w:t>5. Дете със СОП</w:t>
            </w:r>
          </w:p>
        </w:tc>
      </w:tr>
      <w:tr w:rsidR="006402EB" w:rsidRPr="00604881" w:rsidTr="00B07B47">
        <w:trPr>
          <w:trHeight w:val="410"/>
        </w:trPr>
        <w:tc>
          <w:tcPr>
            <w:tcW w:w="9464" w:type="dxa"/>
            <w:shd w:val="clear" w:color="auto" w:fill="auto"/>
            <w:noWrap/>
          </w:tcPr>
          <w:p w:rsidR="006402EB" w:rsidRDefault="006402EB" w:rsidP="006402EB">
            <w:r w:rsidRPr="000C2A47">
              <w:t>6. Дете-близнак</w:t>
            </w:r>
          </w:p>
        </w:tc>
      </w:tr>
      <w:tr w:rsidR="00276BC2" w:rsidRPr="00604881" w:rsidTr="00B07B47">
        <w:trPr>
          <w:trHeight w:val="345"/>
        </w:trPr>
        <w:tc>
          <w:tcPr>
            <w:tcW w:w="9464" w:type="dxa"/>
            <w:shd w:val="clear" w:color="auto" w:fill="F2F2F2"/>
            <w:noWrap/>
            <w:hideMark/>
          </w:tcPr>
          <w:p w:rsidR="00276BC2" w:rsidRPr="00604881" w:rsidRDefault="00276BC2" w:rsidP="00276BC2">
            <w:pPr>
              <w:spacing w:after="0" w:line="240" w:lineRule="auto"/>
              <w:jc w:val="center"/>
              <w:rPr>
                <w:rFonts w:ascii="Times New Roman" w:eastAsia="Calibri" w:hAnsi="Times New Roman" w:cs="Times New Roman"/>
                <w:sz w:val="24"/>
                <w:szCs w:val="24"/>
                <w:lang w:eastAsia="bg-BG"/>
              </w:rPr>
            </w:pPr>
            <w:r w:rsidRPr="00604881">
              <w:rPr>
                <w:rFonts w:ascii="Times New Roman" w:eastAsia="Calibri" w:hAnsi="Times New Roman" w:cs="Times New Roman"/>
                <w:b/>
                <w:bCs/>
                <w:sz w:val="24"/>
                <w:szCs w:val="24"/>
                <w:lang w:eastAsia="bg-BG"/>
              </w:rPr>
              <w:t>Критерии на база избор на детско заведение</w:t>
            </w:r>
          </w:p>
          <w:p w:rsidR="00276BC2" w:rsidRPr="00604881" w:rsidRDefault="00276BC2" w:rsidP="00276BC2">
            <w:pPr>
              <w:spacing w:after="0" w:line="240" w:lineRule="auto"/>
              <w:jc w:val="center"/>
              <w:rPr>
                <w:rFonts w:ascii="Times New Roman" w:eastAsia="Calibri" w:hAnsi="Times New Roman" w:cs="Times New Roman"/>
                <w:b/>
                <w:bCs/>
                <w:sz w:val="24"/>
                <w:szCs w:val="24"/>
                <w:lang w:eastAsia="bg-BG"/>
              </w:rPr>
            </w:pPr>
          </w:p>
        </w:tc>
      </w:tr>
      <w:tr w:rsidR="00276BC2" w:rsidRPr="00604881" w:rsidTr="00B07B47">
        <w:trPr>
          <w:trHeight w:val="345"/>
        </w:trPr>
        <w:tc>
          <w:tcPr>
            <w:tcW w:w="9464" w:type="dxa"/>
            <w:shd w:val="clear" w:color="auto" w:fill="auto"/>
            <w:noWrap/>
            <w:hideMark/>
          </w:tcPr>
          <w:p w:rsidR="00276BC2" w:rsidRPr="006402EB" w:rsidRDefault="00276BC2" w:rsidP="006402EB">
            <w:pPr>
              <w:pStyle w:val="ListParagraph"/>
              <w:numPr>
                <w:ilvl w:val="0"/>
                <w:numId w:val="12"/>
              </w:numPr>
              <w:spacing w:after="0" w:line="240" w:lineRule="auto"/>
              <w:ind w:left="447" w:hanging="283"/>
              <w:rPr>
                <w:rFonts w:ascii="Times New Roman" w:eastAsia="Calibri" w:hAnsi="Times New Roman" w:cs="Times New Roman"/>
                <w:sz w:val="24"/>
                <w:szCs w:val="24"/>
                <w:lang w:eastAsia="bg-BG"/>
              </w:rPr>
            </w:pPr>
            <w:r w:rsidRPr="006402EB">
              <w:rPr>
                <w:rFonts w:ascii="Times New Roman" w:eastAsia="Calibri" w:hAnsi="Times New Roman" w:cs="Times New Roman"/>
                <w:sz w:val="24"/>
                <w:szCs w:val="24"/>
                <w:lang w:eastAsia="bg-BG"/>
              </w:rPr>
              <w:t>за първо желание;</w:t>
            </w:r>
          </w:p>
        </w:tc>
      </w:tr>
      <w:tr w:rsidR="00276BC2" w:rsidRPr="00604881" w:rsidTr="00B07B47">
        <w:trPr>
          <w:trHeight w:val="345"/>
        </w:trPr>
        <w:tc>
          <w:tcPr>
            <w:tcW w:w="9464" w:type="dxa"/>
            <w:shd w:val="clear" w:color="auto" w:fill="auto"/>
            <w:noWrap/>
            <w:hideMark/>
          </w:tcPr>
          <w:p w:rsidR="00276BC2" w:rsidRPr="006402EB" w:rsidRDefault="00276BC2" w:rsidP="006402EB">
            <w:pPr>
              <w:pStyle w:val="ListParagraph"/>
              <w:numPr>
                <w:ilvl w:val="0"/>
                <w:numId w:val="12"/>
              </w:numPr>
              <w:spacing w:after="0" w:line="240" w:lineRule="auto"/>
              <w:ind w:left="447" w:hanging="283"/>
              <w:rPr>
                <w:rFonts w:ascii="Times New Roman" w:eastAsia="Calibri" w:hAnsi="Times New Roman" w:cs="Times New Roman"/>
                <w:sz w:val="24"/>
                <w:szCs w:val="24"/>
                <w:lang w:eastAsia="bg-BG"/>
              </w:rPr>
            </w:pPr>
            <w:r w:rsidRPr="006402EB">
              <w:rPr>
                <w:rFonts w:ascii="Times New Roman" w:eastAsia="Calibri" w:hAnsi="Times New Roman" w:cs="Times New Roman"/>
                <w:sz w:val="24"/>
                <w:szCs w:val="24"/>
                <w:lang w:eastAsia="bg-BG"/>
              </w:rPr>
              <w:t>за второ желание;</w:t>
            </w:r>
          </w:p>
        </w:tc>
      </w:tr>
      <w:tr w:rsidR="00276BC2" w:rsidRPr="00604881" w:rsidTr="00B07B47">
        <w:trPr>
          <w:trHeight w:val="345"/>
        </w:trPr>
        <w:tc>
          <w:tcPr>
            <w:tcW w:w="9464" w:type="dxa"/>
            <w:shd w:val="clear" w:color="auto" w:fill="auto"/>
            <w:noWrap/>
            <w:hideMark/>
          </w:tcPr>
          <w:p w:rsidR="00276BC2" w:rsidRPr="006402EB" w:rsidRDefault="00276BC2" w:rsidP="006402EB">
            <w:pPr>
              <w:pStyle w:val="ListParagraph"/>
              <w:numPr>
                <w:ilvl w:val="0"/>
                <w:numId w:val="12"/>
              </w:numPr>
              <w:spacing w:after="0" w:line="240" w:lineRule="auto"/>
              <w:ind w:left="447" w:hanging="283"/>
              <w:rPr>
                <w:rFonts w:ascii="Times New Roman" w:eastAsia="Calibri" w:hAnsi="Times New Roman" w:cs="Times New Roman"/>
                <w:sz w:val="24"/>
                <w:szCs w:val="24"/>
                <w:lang w:eastAsia="bg-BG"/>
              </w:rPr>
            </w:pPr>
            <w:r w:rsidRPr="006402EB">
              <w:rPr>
                <w:rFonts w:ascii="Times New Roman" w:eastAsia="Calibri" w:hAnsi="Times New Roman" w:cs="Times New Roman"/>
                <w:sz w:val="24"/>
                <w:szCs w:val="24"/>
                <w:lang w:eastAsia="bg-BG"/>
              </w:rPr>
              <w:t>за трето желание;</w:t>
            </w:r>
          </w:p>
        </w:tc>
      </w:tr>
      <w:tr w:rsidR="00276BC2" w:rsidRPr="00604881" w:rsidTr="00B07B47">
        <w:trPr>
          <w:trHeight w:val="1095"/>
        </w:trPr>
        <w:tc>
          <w:tcPr>
            <w:tcW w:w="9464" w:type="dxa"/>
            <w:shd w:val="clear" w:color="auto" w:fill="auto"/>
            <w:hideMark/>
          </w:tcPr>
          <w:p w:rsidR="00276BC2" w:rsidRPr="00604881" w:rsidRDefault="006402EB" w:rsidP="006402EB">
            <w:pPr>
              <w:jc w:val="both"/>
              <w:rPr>
                <w:rFonts w:ascii="Times New Roman" w:eastAsia="Calibri" w:hAnsi="Times New Roman" w:cs="Times New Roman"/>
                <w:sz w:val="24"/>
                <w:szCs w:val="24"/>
                <w:lang w:eastAsia="bg-BG"/>
              </w:rPr>
            </w:pPr>
            <w:r w:rsidRPr="006402EB">
              <w:rPr>
                <w:rFonts w:ascii="Times New Roman" w:eastAsia="Calibri" w:hAnsi="Times New Roman" w:cs="Times New Roman"/>
                <w:sz w:val="24"/>
                <w:szCs w:val="24"/>
                <w:lang w:eastAsia="bg-BG"/>
              </w:rPr>
              <w:t>Сумата на точките от всички критерии се използва за база за изчисление на пълния брой точки за всяко избрано детско/учебно заведение. Ако след прилагане на критерии за класиране броят на децата, получили равен брой точки, надвишава броя на местата в съответното училище/детска градина, децата се класират по реда на реги</w:t>
            </w:r>
            <w:r>
              <w:rPr>
                <w:rFonts w:ascii="Times New Roman" w:eastAsia="Calibri" w:hAnsi="Times New Roman" w:cs="Times New Roman"/>
                <w:sz w:val="24"/>
                <w:szCs w:val="24"/>
                <w:lang w:eastAsia="bg-BG"/>
              </w:rPr>
              <w:t>страция в електронната система.</w:t>
            </w:r>
          </w:p>
        </w:tc>
      </w:tr>
    </w:tbl>
    <w:p w:rsidR="00BA3AD2" w:rsidRPr="00604881" w:rsidRDefault="00BA3AD2" w:rsidP="00BA3AD2">
      <w:pPr>
        <w:tabs>
          <w:tab w:val="left" w:pos="285"/>
        </w:tabs>
        <w:rPr>
          <w:rFonts w:ascii="Times New Roman" w:eastAsia="Calibri" w:hAnsi="Times New Roman" w:cs="Times New Roman"/>
          <w:i/>
          <w:sz w:val="24"/>
          <w:szCs w:val="24"/>
          <w:lang w:eastAsia="bg-BG"/>
        </w:rPr>
      </w:pPr>
    </w:p>
    <w:p w:rsidR="00604881" w:rsidRPr="00604881" w:rsidRDefault="00604881" w:rsidP="00BA3AD2">
      <w:pPr>
        <w:tabs>
          <w:tab w:val="left" w:pos="285"/>
        </w:tabs>
        <w:rPr>
          <w:rFonts w:ascii="Times New Roman" w:eastAsia="Calibri" w:hAnsi="Times New Roman" w:cs="Times New Roman"/>
          <w:i/>
          <w:sz w:val="24"/>
          <w:szCs w:val="24"/>
          <w:lang w:eastAsia="bg-BG"/>
        </w:rPr>
      </w:pPr>
    </w:p>
    <w:sectPr w:rsidR="00604881" w:rsidRPr="00604881" w:rsidSect="00583CD1">
      <w:pgSz w:w="11906" w:h="16838"/>
      <w:pgMar w:top="1276"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492" w:rsidRDefault="00A10492" w:rsidP="00FB6CE4">
      <w:pPr>
        <w:spacing w:after="0" w:line="240" w:lineRule="auto"/>
      </w:pPr>
      <w:r>
        <w:separator/>
      </w:r>
    </w:p>
  </w:endnote>
  <w:endnote w:type="continuationSeparator" w:id="0">
    <w:p w:rsidR="00A10492" w:rsidRDefault="00A10492" w:rsidP="00FB6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OpenSymbol">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492" w:rsidRDefault="00A10492" w:rsidP="00FB6CE4">
      <w:pPr>
        <w:spacing w:after="0" w:line="240" w:lineRule="auto"/>
      </w:pPr>
      <w:r>
        <w:separator/>
      </w:r>
    </w:p>
  </w:footnote>
  <w:footnote w:type="continuationSeparator" w:id="0">
    <w:p w:rsidR="00A10492" w:rsidRDefault="00A10492" w:rsidP="00FB6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879BC"/>
    <w:multiLevelType w:val="multilevel"/>
    <w:tmpl w:val="D2B61C36"/>
    <w:styleLink w:val="WW8Num6"/>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15:restartNumberingAfterBreak="0">
    <w:nsid w:val="07271298"/>
    <w:multiLevelType w:val="hybridMultilevel"/>
    <w:tmpl w:val="D1A8A86C"/>
    <w:lvl w:ilvl="0" w:tplc="04020001">
      <w:start w:val="1"/>
      <w:numFmt w:val="bullet"/>
      <w:lvlText w:val=""/>
      <w:lvlJc w:val="left"/>
      <w:pPr>
        <w:ind w:left="720" w:hanging="360"/>
      </w:pPr>
      <w:rPr>
        <w:rFonts w:ascii="Symbol" w:hAnsi="Symbol"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EDF3267"/>
    <w:multiLevelType w:val="multilevel"/>
    <w:tmpl w:val="947AAF0E"/>
    <w:lvl w:ilvl="0">
      <w:start w:val="1"/>
      <w:numFmt w:val="decimal"/>
      <w:lvlText w:val="%1."/>
      <w:lvlJc w:val="left"/>
    </w:lvl>
    <w:lvl w:ilvl="1">
      <w:start w:val="1"/>
      <w:numFmt w:val="decimal"/>
      <w:lvlText w:val="%2."/>
      <w:lvlJc w:val="left"/>
      <w:rPr>
        <w:rFonts w:ascii="Times New Roman" w:eastAsia="Times New Roman" w:hAnsi="Times New Roman" w:cs="Times New Roman"/>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0F1D086A"/>
    <w:multiLevelType w:val="hybridMultilevel"/>
    <w:tmpl w:val="2F12315E"/>
    <w:lvl w:ilvl="0" w:tplc="04020001">
      <w:start w:val="1"/>
      <w:numFmt w:val="bullet"/>
      <w:lvlText w:val=""/>
      <w:lvlJc w:val="left"/>
      <w:pPr>
        <w:ind w:left="1080" w:hanging="360"/>
      </w:pPr>
      <w:rPr>
        <w:rFonts w:ascii="Symbol" w:hAnsi="Symbol" w:hint="default"/>
        <w:b/>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15:restartNumberingAfterBreak="0">
    <w:nsid w:val="13803C88"/>
    <w:multiLevelType w:val="multilevel"/>
    <w:tmpl w:val="BC080C7C"/>
    <w:styleLink w:val="WW8Num8"/>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 w15:restartNumberingAfterBreak="0">
    <w:nsid w:val="1BD6249B"/>
    <w:multiLevelType w:val="hybridMultilevel"/>
    <w:tmpl w:val="046AAECE"/>
    <w:lvl w:ilvl="0" w:tplc="1804AFD4">
      <w:numFmt w:val="bullet"/>
      <w:lvlText w:val="·"/>
      <w:lvlJc w:val="left"/>
      <w:pPr>
        <w:ind w:left="720" w:hanging="360"/>
      </w:pPr>
      <w:rPr>
        <w:rFonts w:ascii="Times New Roman" w:eastAsia="Calibri"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D1D0758"/>
    <w:multiLevelType w:val="multilevel"/>
    <w:tmpl w:val="B8401DF2"/>
    <w:lvl w:ilvl="0">
      <w:start w:val="1"/>
      <w:numFmt w:val="decimal"/>
      <w:lvlText w:val="%1."/>
      <w:lvlJc w:val="left"/>
    </w:lvl>
    <w:lvl w:ilvl="1">
      <w:start w:val="1"/>
      <w:numFmt w:val="decimal"/>
      <w:lvlText w:val="%2."/>
      <w:lvlJc w:val="left"/>
    </w:lvl>
    <w:lvl w:ilvl="2">
      <w:start w:val="3"/>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25350DD1"/>
    <w:multiLevelType w:val="hybridMultilevel"/>
    <w:tmpl w:val="5C580B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66A5EB9"/>
    <w:multiLevelType w:val="multilevel"/>
    <w:tmpl w:val="6540C8AA"/>
    <w:styleLink w:val="WW8Num1"/>
    <w:lvl w:ilvl="0">
      <w:start w:val="2"/>
      <w:numFmt w:val="decimal"/>
      <w:lvlText w:val="(%1)"/>
      <w:lvlJc w:val="left"/>
      <w:rPr>
        <w:b w:val="0"/>
        <w:i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2A12377C"/>
    <w:multiLevelType w:val="multilevel"/>
    <w:tmpl w:val="91142182"/>
    <w:styleLink w:val="WW8Num4"/>
    <w:lvl w:ilvl="0">
      <w:start w:val="1"/>
      <w:numFmt w:val="decimal"/>
      <w:lvlText w:val="%1."/>
      <w:lvlJc w:val="left"/>
      <w:rPr>
        <w:rFonts w:ascii="Times New Roman" w:eastAsia="Times New Roman" w:hAnsi="Times New Roman" w:cs="Times New Roman"/>
        <w:b w:val="0"/>
        <w:color w:val="00000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46DC1F1B"/>
    <w:multiLevelType w:val="multilevel"/>
    <w:tmpl w:val="F41463FC"/>
    <w:styleLink w:val="WW8Num3"/>
    <w:lvl w:ilvl="0">
      <w:start w:val="1"/>
      <w:numFmt w:val="decimal"/>
      <w:lvlText w:val="%1."/>
      <w:lvlJc w:val="left"/>
      <w:rPr>
        <w:shd w:val="clear" w:color="auto" w:fill="00FF00"/>
      </w:rPr>
    </w:lvl>
    <w:lvl w:ilvl="1">
      <w:start w:val="1"/>
      <w:numFmt w:val="decimal"/>
      <w:lvlText w:val="%1.%2."/>
      <w:lvlJc w:val="left"/>
      <w:rPr>
        <w:shd w:val="clear" w:color="auto" w:fill="00FF00"/>
      </w:rPr>
    </w:lvl>
    <w:lvl w:ilvl="2">
      <w:start w:val="1"/>
      <w:numFmt w:val="decimal"/>
      <w:lvlText w:val="%1.%2.%3."/>
      <w:lvlJc w:val="left"/>
      <w:rPr>
        <w:shd w:val="clear" w:color="auto" w:fill="00FF00"/>
      </w:rPr>
    </w:lvl>
    <w:lvl w:ilvl="3">
      <w:start w:val="1"/>
      <w:numFmt w:val="decimal"/>
      <w:lvlText w:val="%1.%2.%3.%4."/>
      <w:lvlJc w:val="left"/>
      <w:rPr>
        <w:shd w:val="clear" w:color="auto" w:fill="00FF00"/>
      </w:rPr>
    </w:lvl>
    <w:lvl w:ilvl="4">
      <w:start w:val="1"/>
      <w:numFmt w:val="decimal"/>
      <w:lvlText w:val="%1.%2.%3.%4.%5."/>
      <w:lvlJc w:val="left"/>
      <w:rPr>
        <w:shd w:val="clear" w:color="auto" w:fill="00FF00"/>
      </w:rPr>
    </w:lvl>
    <w:lvl w:ilvl="5">
      <w:start w:val="1"/>
      <w:numFmt w:val="decimal"/>
      <w:lvlText w:val="%1.%2.%3.%4.%5.%6."/>
      <w:lvlJc w:val="left"/>
      <w:rPr>
        <w:shd w:val="clear" w:color="auto" w:fill="00FF00"/>
      </w:rPr>
    </w:lvl>
    <w:lvl w:ilvl="6">
      <w:start w:val="1"/>
      <w:numFmt w:val="decimal"/>
      <w:lvlText w:val="%1.%2.%3.%4.%5.%6.%7."/>
      <w:lvlJc w:val="left"/>
      <w:rPr>
        <w:shd w:val="clear" w:color="auto" w:fill="00FF00"/>
      </w:rPr>
    </w:lvl>
    <w:lvl w:ilvl="7">
      <w:start w:val="1"/>
      <w:numFmt w:val="decimal"/>
      <w:lvlText w:val="%1.%2.%3.%4.%5.%6.%7.%8."/>
      <w:lvlJc w:val="left"/>
      <w:rPr>
        <w:shd w:val="clear" w:color="auto" w:fill="00FF00"/>
      </w:rPr>
    </w:lvl>
    <w:lvl w:ilvl="8">
      <w:start w:val="1"/>
      <w:numFmt w:val="decimal"/>
      <w:lvlText w:val="%1.%2.%3.%4.%5.%6.%7.%8.%9."/>
      <w:lvlJc w:val="left"/>
      <w:rPr>
        <w:shd w:val="clear" w:color="auto" w:fill="00FF00"/>
      </w:rPr>
    </w:lvl>
  </w:abstractNum>
  <w:abstractNum w:abstractNumId="11" w15:restartNumberingAfterBreak="0">
    <w:nsid w:val="4FA2437C"/>
    <w:multiLevelType w:val="multilevel"/>
    <w:tmpl w:val="7810760C"/>
    <w:styleLink w:val="WWOutlineListStyle"/>
    <w:lvl w:ilvl="0">
      <w:start w:val="2"/>
      <w:numFmt w:val="decimal"/>
      <w:pStyle w:val="Style5"/>
      <w:lvlText w:val="(%1)"/>
      <w:lvlJc w:val="left"/>
      <w:rPr>
        <w:b w:val="0"/>
        <w:i w:val="0"/>
      </w:rPr>
    </w:lvl>
    <w:lvl w:ilvl="1">
      <w:start w:val="2"/>
      <w:numFmt w:val="decimal"/>
      <w:lvlText w:val="(%2)"/>
      <w:lvlJc w:val="left"/>
      <w:rPr>
        <w:b w:val="0"/>
        <w:i w:val="0"/>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5A0943D8"/>
    <w:multiLevelType w:val="multilevel"/>
    <w:tmpl w:val="E9F4C3F6"/>
    <w:styleLink w:val="WW8Num7"/>
    <w:lvl w:ilvl="0">
      <w:start w:val="1"/>
      <w:numFmt w:val="decimal"/>
      <w:pStyle w:val="Style4"/>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15:restartNumberingAfterBreak="0">
    <w:nsid w:val="687B0EF5"/>
    <w:multiLevelType w:val="multilevel"/>
    <w:tmpl w:val="0630E1FE"/>
    <w:styleLink w:val="WW8Num2"/>
    <w:lvl w:ilvl="0">
      <w:numFmt w:val="bullet"/>
      <w:lvlText w:val=""/>
      <w:lvlJc w:val="left"/>
      <w:rPr>
        <w:rFonts w:ascii="Symbol" w:hAnsi="Symbol" w:cs="Symbol"/>
        <w:color w:val="00000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color w:val="000000"/>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color w:val="000000"/>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 w15:restartNumberingAfterBreak="0">
    <w:nsid w:val="6AE05305"/>
    <w:multiLevelType w:val="hybridMultilevel"/>
    <w:tmpl w:val="CDC82326"/>
    <w:lvl w:ilvl="0" w:tplc="C8A88A22">
      <w:start w:val="1"/>
      <w:numFmt w:val="upperRoman"/>
      <w:lvlText w:val="%1."/>
      <w:lvlJc w:val="left"/>
      <w:pPr>
        <w:ind w:left="72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6EC82D6C"/>
    <w:multiLevelType w:val="multilevel"/>
    <w:tmpl w:val="77883AFA"/>
    <w:styleLink w:val="WW8Num5"/>
    <w:lvl w:ilvl="0">
      <w:start w:val="1"/>
      <w:numFmt w:val="decimal"/>
      <w:lvlText w:val="%1."/>
      <w:lvlJc w:val="left"/>
    </w:lvl>
    <w:lvl w:ilvl="1">
      <w:start w:val="1"/>
      <w:numFmt w:val="decimal"/>
      <w:lvlText w:val="%2."/>
      <w:lvlJc w:val="left"/>
      <w:rPr>
        <w:rFonts w:ascii="Times New Roman" w:eastAsia="Times New Roman" w:hAnsi="Times New Roman" w:cs="Times New Roman"/>
        <w:color w:val="000000"/>
      </w:rPr>
    </w:lvl>
    <w:lvl w:ilvl="2">
      <w:start w:val="1"/>
      <w:numFmt w:val="decimal"/>
      <w:lvlText w:val="%1.%2.%3."/>
      <w:lvlJc w:val="left"/>
      <w:rPr>
        <w:color w:val="000000"/>
      </w:rPr>
    </w:lvl>
    <w:lvl w:ilvl="3">
      <w:start w:val="1"/>
      <w:numFmt w:val="decimal"/>
      <w:lvlText w:val="%1.%2.%3.%4."/>
      <w:lvlJc w:val="left"/>
      <w:rPr>
        <w:color w:val="000000"/>
      </w:rPr>
    </w:lvl>
    <w:lvl w:ilvl="4">
      <w:start w:val="1"/>
      <w:numFmt w:val="decimal"/>
      <w:lvlText w:val="%1.%2.%3.%4.%5."/>
      <w:lvlJc w:val="left"/>
      <w:rPr>
        <w:color w:val="000000"/>
      </w:rPr>
    </w:lvl>
    <w:lvl w:ilvl="5">
      <w:start w:val="1"/>
      <w:numFmt w:val="decimal"/>
      <w:lvlText w:val="%1.%2.%3.%4.%5.%6."/>
      <w:lvlJc w:val="left"/>
      <w:rPr>
        <w:color w:val="000000"/>
      </w:rPr>
    </w:lvl>
    <w:lvl w:ilvl="6">
      <w:start w:val="1"/>
      <w:numFmt w:val="decimal"/>
      <w:lvlText w:val="%1.%2.%3.%4.%5.%6.%7."/>
      <w:lvlJc w:val="left"/>
      <w:rPr>
        <w:color w:val="000000"/>
      </w:rPr>
    </w:lvl>
    <w:lvl w:ilvl="7">
      <w:start w:val="1"/>
      <w:numFmt w:val="decimal"/>
      <w:lvlText w:val="%1.%2.%3.%4.%5.%6.%7.%8."/>
      <w:lvlJc w:val="left"/>
      <w:rPr>
        <w:color w:val="000000"/>
      </w:rPr>
    </w:lvl>
    <w:lvl w:ilvl="8">
      <w:start w:val="1"/>
      <w:numFmt w:val="decimal"/>
      <w:lvlText w:val="%1.%2.%3.%4.%5.%6.%7.%8.%9."/>
      <w:lvlJc w:val="left"/>
      <w:rPr>
        <w:color w:val="000000"/>
      </w:rPr>
    </w:lvl>
  </w:abstractNum>
  <w:num w:numId="1">
    <w:abstractNumId w:val="11"/>
  </w:num>
  <w:num w:numId="2">
    <w:abstractNumId w:val="8"/>
  </w:num>
  <w:num w:numId="3">
    <w:abstractNumId w:val="13"/>
  </w:num>
  <w:num w:numId="4">
    <w:abstractNumId w:val="10"/>
  </w:num>
  <w:num w:numId="5">
    <w:abstractNumId w:val="9"/>
  </w:num>
  <w:num w:numId="6">
    <w:abstractNumId w:val="15"/>
  </w:num>
  <w:num w:numId="7">
    <w:abstractNumId w:val="0"/>
  </w:num>
  <w:num w:numId="8">
    <w:abstractNumId w:val="12"/>
  </w:num>
  <w:num w:numId="9">
    <w:abstractNumId w:val="4"/>
  </w:num>
  <w:num w:numId="10">
    <w:abstractNumId w:val="2"/>
  </w:num>
  <w:num w:numId="11">
    <w:abstractNumId w:val="6"/>
  </w:num>
  <w:num w:numId="12">
    <w:abstractNumId w:val="7"/>
  </w:num>
  <w:num w:numId="13">
    <w:abstractNumId w:val="1"/>
  </w:num>
  <w:num w:numId="14">
    <w:abstractNumId w:val="14"/>
  </w:num>
  <w:num w:numId="15">
    <w:abstractNumId w:val="5"/>
  </w:num>
  <w:num w:numId="16">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AD2"/>
    <w:rsid w:val="00032D31"/>
    <w:rsid w:val="000D6322"/>
    <w:rsid w:val="000E72B9"/>
    <w:rsid w:val="001757F8"/>
    <w:rsid w:val="001F0AED"/>
    <w:rsid w:val="002050A9"/>
    <w:rsid w:val="0021553B"/>
    <w:rsid w:val="00260510"/>
    <w:rsid w:val="00276BC2"/>
    <w:rsid w:val="002C501F"/>
    <w:rsid w:val="0030192C"/>
    <w:rsid w:val="0030589A"/>
    <w:rsid w:val="00315F99"/>
    <w:rsid w:val="0033699A"/>
    <w:rsid w:val="004F7F53"/>
    <w:rsid w:val="00551F8F"/>
    <w:rsid w:val="00583CD1"/>
    <w:rsid w:val="00597DF1"/>
    <w:rsid w:val="00604881"/>
    <w:rsid w:val="00613914"/>
    <w:rsid w:val="006402EB"/>
    <w:rsid w:val="006A3131"/>
    <w:rsid w:val="007003B5"/>
    <w:rsid w:val="00712E85"/>
    <w:rsid w:val="007167F8"/>
    <w:rsid w:val="007416BE"/>
    <w:rsid w:val="00775483"/>
    <w:rsid w:val="007B7EDD"/>
    <w:rsid w:val="008303BA"/>
    <w:rsid w:val="00836B6C"/>
    <w:rsid w:val="00853600"/>
    <w:rsid w:val="008A747A"/>
    <w:rsid w:val="009477FF"/>
    <w:rsid w:val="009E0129"/>
    <w:rsid w:val="009F3BF2"/>
    <w:rsid w:val="00A10492"/>
    <w:rsid w:val="00AE3ECC"/>
    <w:rsid w:val="00B07B47"/>
    <w:rsid w:val="00B762A6"/>
    <w:rsid w:val="00BA3AD2"/>
    <w:rsid w:val="00C2153A"/>
    <w:rsid w:val="00C306A3"/>
    <w:rsid w:val="00C57C70"/>
    <w:rsid w:val="00C77183"/>
    <w:rsid w:val="00CB1490"/>
    <w:rsid w:val="00CC5956"/>
    <w:rsid w:val="00D31C24"/>
    <w:rsid w:val="00DA3073"/>
    <w:rsid w:val="00DF35B6"/>
    <w:rsid w:val="00E14436"/>
    <w:rsid w:val="00E55EA1"/>
    <w:rsid w:val="00EA2F14"/>
    <w:rsid w:val="00EA5020"/>
    <w:rsid w:val="00EB6D0A"/>
    <w:rsid w:val="00FB45BF"/>
    <w:rsid w:val="00FB6CE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5D42"/>
  <w15:docId w15:val="{9F2D2204-1997-4B36-8576-27399F32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A3AD2"/>
    <w:pPr>
      <w:keepNext/>
      <w:keepLines/>
      <w:suppressAutoHyphens/>
      <w:autoSpaceDN w:val="0"/>
      <w:spacing w:before="480" w:after="0"/>
      <w:textAlignment w:val="baseline"/>
      <w:outlineLvl w:val="0"/>
    </w:pPr>
    <w:rPr>
      <w:rFonts w:ascii="Cambria" w:eastAsia="Times New Roman" w:hAnsi="Cambria" w:cs="Times New Roman"/>
      <w:b/>
      <w:bCs/>
      <w:color w:val="365F91"/>
      <w:sz w:val="28"/>
      <w:szCs w:val="28"/>
    </w:rPr>
  </w:style>
  <w:style w:type="paragraph" w:styleId="Heading3">
    <w:name w:val="heading 3"/>
    <w:basedOn w:val="Normal"/>
    <w:next w:val="Normal"/>
    <w:link w:val="Heading3Char"/>
    <w:semiHidden/>
    <w:unhideWhenUsed/>
    <w:qFormat/>
    <w:rsid w:val="00BA3AD2"/>
    <w:pPr>
      <w:keepNext/>
      <w:keepLines/>
      <w:suppressAutoHyphens/>
      <w:autoSpaceDN w:val="0"/>
      <w:spacing w:before="200" w:after="0"/>
      <w:textAlignment w:val="baseline"/>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
    <w:semiHidden/>
    <w:unhideWhenUsed/>
    <w:qFormat/>
    <w:rsid w:val="00BA3AD2"/>
    <w:pPr>
      <w:keepNext/>
      <w:keepLines/>
      <w:spacing w:before="200" w:after="0"/>
      <w:outlineLvl w:val="3"/>
    </w:pPr>
    <w:rPr>
      <w:rFonts w:ascii="Cambria" w:eastAsia="Times New Roman"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3AD2"/>
    <w:rPr>
      <w:rFonts w:ascii="Cambria" w:eastAsia="Times New Roman" w:hAnsi="Cambria" w:cs="Times New Roman"/>
      <w:b/>
      <w:bCs/>
      <w:color w:val="365F91"/>
      <w:sz w:val="28"/>
      <w:szCs w:val="28"/>
    </w:rPr>
  </w:style>
  <w:style w:type="character" w:customStyle="1" w:styleId="Heading3Char">
    <w:name w:val="Heading 3 Char"/>
    <w:basedOn w:val="DefaultParagraphFont"/>
    <w:link w:val="Heading3"/>
    <w:semiHidden/>
    <w:rsid w:val="00BA3AD2"/>
    <w:rPr>
      <w:rFonts w:ascii="Cambria" w:eastAsia="Times New Roman" w:hAnsi="Cambria" w:cs="Times New Roman"/>
      <w:b/>
      <w:bCs/>
      <w:color w:val="4F81BD"/>
    </w:rPr>
  </w:style>
  <w:style w:type="paragraph" w:customStyle="1" w:styleId="Heading41">
    <w:name w:val="Heading 41"/>
    <w:basedOn w:val="Normal"/>
    <w:next w:val="Normal"/>
    <w:uiPriority w:val="9"/>
    <w:semiHidden/>
    <w:unhideWhenUsed/>
    <w:qFormat/>
    <w:rsid w:val="00BA3AD2"/>
    <w:pPr>
      <w:keepNext/>
      <w:keepLines/>
      <w:suppressAutoHyphens/>
      <w:autoSpaceDN w:val="0"/>
      <w:spacing w:before="200" w:after="0"/>
      <w:textAlignment w:val="baseline"/>
      <w:outlineLvl w:val="3"/>
    </w:pPr>
    <w:rPr>
      <w:rFonts w:ascii="Cambria" w:eastAsia="Times New Roman" w:hAnsi="Cambria" w:cs="Times New Roman"/>
      <w:b/>
      <w:bCs/>
      <w:i/>
      <w:iCs/>
      <w:color w:val="4F81BD"/>
    </w:rPr>
  </w:style>
  <w:style w:type="numbering" w:customStyle="1" w:styleId="NoList1">
    <w:name w:val="No List1"/>
    <w:next w:val="NoList"/>
    <w:uiPriority w:val="99"/>
    <w:semiHidden/>
    <w:unhideWhenUsed/>
    <w:rsid w:val="00BA3AD2"/>
  </w:style>
  <w:style w:type="character" w:customStyle="1" w:styleId="Heading4Char">
    <w:name w:val="Heading 4 Char"/>
    <w:basedOn w:val="DefaultParagraphFont"/>
    <w:link w:val="Heading4"/>
    <w:uiPriority w:val="9"/>
    <w:semiHidden/>
    <w:rsid w:val="00BA3AD2"/>
    <w:rPr>
      <w:rFonts w:ascii="Cambria" w:eastAsia="Times New Roman" w:hAnsi="Cambria" w:cs="Times New Roman"/>
      <w:b/>
      <w:bCs/>
      <w:i/>
      <w:iCs/>
      <w:color w:val="4F81BD"/>
    </w:rPr>
  </w:style>
  <w:style w:type="paragraph" w:styleId="Header">
    <w:name w:val="header"/>
    <w:basedOn w:val="Normal"/>
    <w:link w:val="HeaderChar1"/>
    <w:unhideWhenUsed/>
    <w:rsid w:val="00BA3AD2"/>
    <w:pPr>
      <w:tabs>
        <w:tab w:val="center" w:pos="4536"/>
        <w:tab w:val="right" w:pos="9072"/>
      </w:tabs>
      <w:suppressAutoHyphens/>
      <w:autoSpaceDN w:val="0"/>
      <w:spacing w:after="0" w:line="240" w:lineRule="auto"/>
      <w:textAlignment w:val="baseline"/>
    </w:pPr>
    <w:rPr>
      <w:rFonts w:ascii="Calibri" w:eastAsia="Calibri" w:hAnsi="Calibri" w:cs="Times New Roman"/>
    </w:rPr>
  </w:style>
  <w:style w:type="character" w:customStyle="1" w:styleId="HeaderChar">
    <w:name w:val="Header Char"/>
    <w:basedOn w:val="DefaultParagraphFont"/>
    <w:rsid w:val="00BA3AD2"/>
  </w:style>
  <w:style w:type="character" w:customStyle="1" w:styleId="HeaderChar1">
    <w:name w:val="Header Char1"/>
    <w:basedOn w:val="DefaultParagraphFont"/>
    <w:link w:val="Header"/>
    <w:rsid w:val="00BA3AD2"/>
    <w:rPr>
      <w:rFonts w:ascii="Calibri" w:eastAsia="Calibri" w:hAnsi="Calibri" w:cs="Times New Roman"/>
    </w:rPr>
  </w:style>
  <w:style w:type="paragraph" w:styleId="Footer">
    <w:name w:val="footer"/>
    <w:basedOn w:val="Normal"/>
    <w:link w:val="FooterChar1"/>
    <w:uiPriority w:val="99"/>
    <w:unhideWhenUsed/>
    <w:rsid w:val="00BA3AD2"/>
    <w:pPr>
      <w:tabs>
        <w:tab w:val="center" w:pos="4536"/>
        <w:tab w:val="right" w:pos="9072"/>
      </w:tabs>
      <w:suppressAutoHyphens/>
      <w:autoSpaceDN w:val="0"/>
      <w:spacing w:after="0" w:line="240" w:lineRule="auto"/>
      <w:textAlignment w:val="baseline"/>
    </w:pPr>
    <w:rPr>
      <w:rFonts w:ascii="Calibri" w:eastAsia="Calibri" w:hAnsi="Calibri" w:cs="Times New Roman"/>
    </w:rPr>
  </w:style>
  <w:style w:type="character" w:customStyle="1" w:styleId="FooterChar">
    <w:name w:val="Footer Char"/>
    <w:basedOn w:val="DefaultParagraphFont"/>
    <w:rsid w:val="00BA3AD2"/>
  </w:style>
  <w:style w:type="character" w:customStyle="1" w:styleId="FooterChar1">
    <w:name w:val="Footer Char1"/>
    <w:basedOn w:val="DefaultParagraphFont"/>
    <w:link w:val="Footer"/>
    <w:uiPriority w:val="99"/>
    <w:rsid w:val="00BA3AD2"/>
    <w:rPr>
      <w:rFonts w:ascii="Calibri" w:eastAsia="Calibri" w:hAnsi="Calibri" w:cs="Times New Roman"/>
    </w:rPr>
  </w:style>
  <w:style w:type="paragraph" w:customStyle="1" w:styleId="ListParagraph1">
    <w:name w:val="List Paragraph1"/>
    <w:basedOn w:val="Normal"/>
    <w:next w:val="ListParagraph"/>
    <w:qFormat/>
    <w:rsid w:val="00BA3AD2"/>
    <w:pPr>
      <w:ind w:left="720"/>
      <w:contextualSpacing/>
    </w:pPr>
  </w:style>
  <w:style w:type="paragraph" w:customStyle="1" w:styleId="11">
    <w:name w:val="Заглавие 11"/>
    <w:basedOn w:val="Normal"/>
    <w:next w:val="Normal"/>
    <w:qFormat/>
    <w:rsid w:val="00BA3AD2"/>
    <w:pPr>
      <w:keepNext/>
      <w:keepLines/>
      <w:spacing w:before="480" w:after="0"/>
      <w:outlineLvl w:val="0"/>
    </w:pPr>
    <w:rPr>
      <w:rFonts w:ascii="Cambria" w:eastAsia="Times New Roman" w:hAnsi="Cambria" w:cs="Times New Roman"/>
      <w:b/>
      <w:bCs/>
      <w:color w:val="365F91"/>
      <w:sz w:val="28"/>
      <w:szCs w:val="28"/>
    </w:rPr>
  </w:style>
  <w:style w:type="paragraph" w:customStyle="1" w:styleId="31">
    <w:name w:val="Заглавие 31"/>
    <w:basedOn w:val="Normal"/>
    <w:next w:val="Normal"/>
    <w:unhideWhenUsed/>
    <w:qFormat/>
    <w:rsid w:val="00BA3AD2"/>
    <w:pPr>
      <w:keepNext/>
      <w:keepLines/>
      <w:spacing w:before="200" w:after="0"/>
      <w:outlineLvl w:val="2"/>
    </w:pPr>
    <w:rPr>
      <w:rFonts w:ascii="Cambria" w:eastAsia="Times New Roman" w:hAnsi="Cambria" w:cs="Times New Roman"/>
      <w:b/>
      <w:bCs/>
      <w:color w:val="4F81BD"/>
    </w:rPr>
  </w:style>
  <w:style w:type="paragraph" w:customStyle="1" w:styleId="41">
    <w:name w:val="Заглавие 41"/>
    <w:basedOn w:val="Normal"/>
    <w:next w:val="Heading4"/>
    <w:link w:val="4"/>
    <w:uiPriority w:val="9"/>
    <w:qFormat/>
    <w:rsid w:val="00BA3AD2"/>
    <w:pPr>
      <w:spacing w:before="100" w:beforeAutospacing="1" w:after="100" w:afterAutospacing="1" w:line="240" w:lineRule="auto"/>
      <w:outlineLvl w:val="3"/>
    </w:pPr>
    <w:rPr>
      <w:rFonts w:ascii="Times New Roman" w:eastAsia="Times New Roman" w:hAnsi="Times New Roman" w:cs="Times New Roman"/>
      <w:b/>
      <w:bCs/>
      <w:sz w:val="24"/>
      <w:szCs w:val="24"/>
      <w:lang w:eastAsia="bg-BG"/>
    </w:rPr>
  </w:style>
  <w:style w:type="numbering" w:customStyle="1" w:styleId="1">
    <w:name w:val="Без списък1"/>
    <w:next w:val="NoList"/>
    <w:uiPriority w:val="99"/>
    <w:semiHidden/>
    <w:unhideWhenUsed/>
    <w:rsid w:val="00BA3AD2"/>
  </w:style>
  <w:style w:type="character" w:styleId="Strong">
    <w:name w:val="Strong"/>
    <w:basedOn w:val="DefaultParagraphFont"/>
    <w:uiPriority w:val="22"/>
    <w:qFormat/>
    <w:rsid w:val="00BA3AD2"/>
    <w:rPr>
      <w:b/>
      <w:bCs/>
    </w:rPr>
  </w:style>
  <w:style w:type="character" w:styleId="Emphasis">
    <w:name w:val="Emphasis"/>
    <w:basedOn w:val="DefaultParagraphFont"/>
    <w:uiPriority w:val="20"/>
    <w:qFormat/>
    <w:rsid w:val="00BA3AD2"/>
    <w:rPr>
      <w:i/>
      <w:iCs/>
    </w:rPr>
  </w:style>
  <w:style w:type="character" w:customStyle="1" w:styleId="4">
    <w:name w:val="Заглавие 4 Знак"/>
    <w:basedOn w:val="DefaultParagraphFont"/>
    <w:link w:val="41"/>
    <w:uiPriority w:val="9"/>
    <w:rsid w:val="00BA3AD2"/>
    <w:rPr>
      <w:rFonts w:ascii="Times New Roman" w:eastAsia="Times New Roman" w:hAnsi="Times New Roman" w:cs="Times New Roman"/>
      <w:b/>
      <w:bCs/>
      <w:sz w:val="24"/>
      <w:szCs w:val="24"/>
      <w:lang w:eastAsia="bg-BG"/>
    </w:rPr>
  </w:style>
  <w:style w:type="paragraph" w:customStyle="1" w:styleId="10">
    <w:name w:val="Нормален (уеб)1"/>
    <w:basedOn w:val="Normal"/>
    <w:next w:val="NormalWeb"/>
    <w:unhideWhenUsed/>
    <w:rsid w:val="00BA3AD2"/>
    <w:pPr>
      <w:spacing w:before="100" w:beforeAutospacing="1" w:after="100" w:afterAutospacing="1" w:line="240" w:lineRule="auto"/>
    </w:pPr>
    <w:rPr>
      <w:rFonts w:ascii="Times New Roman" w:eastAsia="Times New Roman" w:hAnsi="Times New Roman" w:cs="Times New Roman"/>
      <w:sz w:val="24"/>
      <w:szCs w:val="24"/>
      <w:lang w:eastAsia="bg-BG"/>
    </w:rPr>
  </w:style>
  <w:style w:type="numbering" w:customStyle="1" w:styleId="110">
    <w:name w:val="Без списък11"/>
    <w:next w:val="NoList"/>
    <w:uiPriority w:val="99"/>
    <w:semiHidden/>
    <w:unhideWhenUsed/>
    <w:rsid w:val="00BA3AD2"/>
  </w:style>
  <w:style w:type="paragraph" w:customStyle="1" w:styleId="Style2">
    <w:name w:val="Style2"/>
    <w:basedOn w:val="21"/>
    <w:rsid w:val="00BA3AD2"/>
    <w:pPr>
      <w:keepNext w:val="0"/>
      <w:spacing w:before="0" w:after="0"/>
      <w:ind w:firstLine="567"/>
      <w:jc w:val="both"/>
    </w:pPr>
    <w:rPr>
      <w:rFonts w:ascii="Times New Roman" w:hAnsi="Times New Roman"/>
      <w:b w:val="0"/>
      <w:i w:val="0"/>
      <w:color w:val="000000"/>
      <w:sz w:val="24"/>
    </w:rPr>
  </w:style>
  <w:style w:type="paragraph" w:customStyle="1" w:styleId="12">
    <w:name w:val="Нормален1"/>
    <w:rsid w:val="00BA3AD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21">
    <w:name w:val="Заглавие 21"/>
    <w:basedOn w:val="Standard"/>
    <w:next w:val="Standard"/>
    <w:rsid w:val="00BA3AD2"/>
    <w:pPr>
      <w:keepNext/>
      <w:spacing w:before="240" w:after="60"/>
      <w:outlineLvl w:val="1"/>
    </w:pPr>
    <w:rPr>
      <w:rFonts w:ascii="Cambria" w:hAnsi="Cambria"/>
      <w:b/>
      <w:bCs/>
      <w:i/>
      <w:iCs/>
      <w:sz w:val="28"/>
      <w:szCs w:val="28"/>
    </w:rPr>
  </w:style>
  <w:style w:type="character" w:customStyle="1" w:styleId="13">
    <w:name w:val="Шрифт на абзаца по подразбиране1"/>
    <w:rsid w:val="00BA3AD2"/>
  </w:style>
  <w:style w:type="paragraph" w:customStyle="1" w:styleId="Standard">
    <w:name w:val="Standard"/>
    <w:rsid w:val="00BA3AD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Heading">
    <w:name w:val="Heading"/>
    <w:basedOn w:val="Standard"/>
    <w:next w:val="Textbody"/>
    <w:rsid w:val="00BA3AD2"/>
    <w:pPr>
      <w:keepNext/>
      <w:spacing w:before="240" w:after="120"/>
    </w:pPr>
    <w:rPr>
      <w:rFonts w:ascii="Arial" w:eastAsia="Microsoft YaHei" w:hAnsi="Arial" w:cs="Mangal"/>
      <w:sz w:val="28"/>
      <w:szCs w:val="28"/>
    </w:rPr>
  </w:style>
  <w:style w:type="paragraph" w:customStyle="1" w:styleId="Textbody">
    <w:name w:val="Text body"/>
    <w:basedOn w:val="Standard"/>
    <w:rsid w:val="00BA3AD2"/>
    <w:pPr>
      <w:spacing w:after="120"/>
    </w:pPr>
  </w:style>
  <w:style w:type="paragraph" w:customStyle="1" w:styleId="14">
    <w:name w:val="Списък1"/>
    <w:basedOn w:val="Textbody"/>
    <w:rsid w:val="00BA3AD2"/>
    <w:rPr>
      <w:rFonts w:cs="Mangal"/>
    </w:rPr>
  </w:style>
  <w:style w:type="paragraph" w:customStyle="1" w:styleId="15">
    <w:name w:val="Надпис1"/>
    <w:basedOn w:val="Standard"/>
    <w:rsid w:val="00BA3AD2"/>
    <w:pPr>
      <w:suppressLineNumbers/>
      <w:spacing w:before="120" w:after="120"/>
    </w:pPr>
    <w:rPr>
      <w:rFonts w:cs="Mangal"/>
      <w:i/>
      <w:iCs/>
    </w:rPr>
  </w:style>
  <w:style w:type="paragraph" w:customStyle="1" w:styleId="Index">
    <w:name w:val="Index"/>
    <w:basedOn w:val="Standard"/>
    <w:rsid w:val="00BA3AD2"/>
    <w:pPr>
      <w:suppressLineNumbers/>
    </w:pPr>
    <w:rPr>
      <w:rFonts w:cs="Mangal"/>
    </w:rPr>
  </w:style>
  <w:style w:type="paragraph" w:customStyle="1" w:styleId="16">
    <w:name w:val="Долен колонтитул1"/>
    <w:basedOn w:val="Standard"/>
    <w:rsid w:val="00BA3AD2"/>
    <w:pPr>
      <w:tabs>
        <w:tab w:val="center" w:pos="4536"/>
        <w:tab w:val="right" w:pos="9072"/>
      </w:tabs>
    </w:pPr>
  </w:style>
  <w:style w:type="paragraph" w:customStyle="1" w:styleId="17">
    <w:name w:val="Горен колонтитул1"/>
    <w:basedOn w:val="Standard"/>
    <w:rsid w:val="00BA3AD2"/>
    <w:pPr>
      <w:tabs>
        <w:tab w:val="center" w:pos="4536"/>
        <w:tab w:val="right" w:pos="9072"/>
      </w:tabs>
    </w:pPr>
  </w:style>
  <w:style w:type="paragraph" w:customStyle="1" w:styleId="18">
    <w:name w:val="Текст на коментар1"/>
    <w:basedOn w:val="Standard"/>
    <w:rsid w:val="00BA3AD2"/>
    <w:rPr>
      <w:sz w:val="20"/>
      <w:szCs w:val="20"/>
    </w:rPr>
  </w:style>
  <w:style w:type="paragraph" w:customStyle="1" w:styleId="19">
    <w:name w:val="Предмет на коментар1"/>
    <w:basedOn w:val="18"/>
    <w:next w:val="18"/>
    <w:rsid w:val="00BA3AD2"/>
    <w:rPr>
      <w:b/>
      <w:bCs/>
    </w:rPr>
  </w:style>
  <w:style w:type="paragraph" w:customStyle="1" w:styleId="1a">
    <w:name w:val="Изнесен текст1"/>
    <w:basedOn w:val="Standard"/>
    <w:rsid w:val="00BA3AD2"/>
    <w:rPr>
      <w:rFonts w:ascii="Tahoma" w:hAnsi="Tahoma" w:cs="Tahoma"/>
      <w:sz w:val="16"/>
      <w:szCs w:val="16"/>
    </w:rPr>
  </w:style>
  <w:style w:type="paragraph" w:customStyle="1" w:styleId="1b">
    <w:name w:val="Заглавие1"/>
    <w:basedOn w:val="Standard"/>
    <w:next w:val="Standard"/>
    <w:rsid w:val="00BA3AD2"/>
    <w:pPr>
      <w:spacing w:before="240" w:after="60"/>
      <w:jc w:val="center"/>
    </w:pPr>
    <w:rPr>
      <w:rFonts w:ascii="Cambria" w:hAnsi="Cambria"/>
      <w:b/>
      <w:bCs/>
      <w:sz w:val="32"/>
      <w:szCs w:val="32"/>
    </w:rPr>
  </w:style>
  <w:style w:type="paragraph" w:customStyle="1" w:styleId="1c">
    <w:name w:val="Подзаглавие1"/>
    <w:basedOn w:val="Heading"/>
    <w:next w:val="Textbody"/>
    <w:rsid w:val="00BA3AD2"/>
    <w:pPr>
      <w:jc w:val="center"/>
    </w:pPr>
    <w:rPr>
      <w:i/>
      <w:iCs/>
    </w:rPr>
  </w:style>
  <w:style w:type="paragraph" w:customStyle="1" w:styleId="1d">
    <w:name w:val="Списък на абзаци1"/>
    <w:basedOn w:val="Standard"/>
    <w:rsid w:val="00BA3AD2"/>
    <w:pPr>
      <w:ind w:left="708"/>
    </w:pPr>
  </w:style>
  <w:style w:type="paragraph" w:customStyle="1" w:styleId="Style1">
    <w:name w:val="Style1"/>
    <w:basedOn w:val="Standard"/>
    <w:rsid w:val="00BA3AD2"/>
    <w:pPr>
      <w:ind w:firstLine="900"/>
      <w:jc w:val="both"/>
    </w:pPr>
    <w:rPr>
      <w:b/>
      <w:caps/>
      <w:color w:val="000000"/>
      <w:u w:val="single"/>
    </w:rPr>
  </w:style>
  <w:style w:type="paragraph" w:customStyle="1" w:styleId="Style3">
    <w:name w:val="Style3"/>
    <w:basedOn w:val="Style2"/>
    <w:rsid w:val="00BA3AD2"/>
    <w:pPr>
      <w:tabs>
        <w:tab w:val="left" w:pos="1560"/>
      </w:tabs>
    </w:pPr>
  </w:style>
  <w:style w:type="paragraph" w:customStyle="1" w:styleId="Style4">
    <w:name w:val="Style4"/>
    <w:basedOn w:val="Standard"/>
    <w:next w:val="31"/>
    <w:rsid w:val="00BA3AD2"/>
    <w:pPr>
      <w:numPr>
        <w:numId w:val="8"/>
      </w:numPr>
      <w:jc w:val="both"/>
    </w:pPr>
    <w:rPr>
      <w:color w:val="000000"/>
    </w:rPr>
  </w:style>
  <w:style w:type="paragraph" w:customStyle="1" w:styleId="Style5">
    <w:name w:val="Style5"/>
    <w:basedOn w:val="Style2"/>
    <w:rsid w:val="00BA3AD2"/>
    <w:pPr>
      <w:widowControl w:val="0"/>
      <w:numPr>
        <w:numId w:val="1"/>
      </w:numPr>
      <w:tabs>
        <w:tab w:val="left" w:pos="1276"/>
      </w:tabs>
    </w:pPr>
    <w:rPr>
      <w:rFonts w:eastAsia="SimSun" w:cs="Mangal"/>
      <w:bCs w:val="0"/>
      <w:iCs w:val="0"/>
      <w:szCs w:val="24"/>
      <w:lang w:bidi="hi-IN"/>
    </w:rPr>
  </w:style>
  <w:style w:type="paragraph" w:customStyle="1" w:styleId="Framecontents">
    <w:name w:val="Frame contents"/>
    <w:basedOn w:val="Textbody"/>
    <w:rsid w:val="00BA3AD2"/>
  </w:style>
  <w:style w:type="character" w:customStyle="1" w:styleId="WW8Num1z0">
    <w:name w:val="WW8Num1z0"/>
    <w:rsid w:val="00BA3AD2"/>
    <w:rPr>
      <w:b w:val="0"/>
      <w:i w:val="0"/>
    </w:rPr>
  </w:style>
  <w:style w:type="character" w:customStyle="1" w:styleId="WW8Num1z1">
    <w:name w:val="WW8Num1z1"/>
    <w:rsid w:val="00BA3AD2"/>
  </w:style>
  <w:style w:type="character" w:customStyle="1" w:styleId="WW8Num1z2">
    <w:name w:val="WW8Num1z2"/>
    <w:rsid w:val="00BA3AD2"/>
  </w:style>
  <w:style w:type="character" w:customStyle="1" w:styleId="WW8Num1z3">
    <w:name w:val="WW8Num1z3"/>
    <w:rsid w:val="00BA3AD2"/>
  </w:style>
  <w:style w:type="character" w:customStyle="1" w:styleId="WW8Num1z4">
    <w:name w:val="WW8Num1z4"/>
    <w:rsid w:val="00BA3AD2"/>
  </w:style>
  <w:style w:type="character" w:customStyle="1" w:styleId="WW8Num1z5">
    <w:name w:val="WW8Num1z5"/>
    <w:rsid w:val="00BA3AD2"/>
  </w:style>
  <w:style w:type="character" w:customStyle="1" w:styleId="WW8Num1z6">
    <w:name w:val="WW8Num1z6"/>
    <w:rsid w:val="00BA3AD2"/>
  </w:style>
  <w:style w:type="character" w:customStyle="1" w:styleId="WW8Num1z7">
    <w:name w:val="WW8Num1z7"/>
    <w:rsid w:val="00BA3AD2"/>
  </w:style>
  <w:style w:type="character" w:customStyle="1" w:styleId="WW8Num1z8">
    <w:name w:val="WW8Num1z8"/>
    <w:rsid w:val="00BA3AD2"/>
  </w:style>
  <w:style w:type="character" w:customStyle="1" w:styleId="WW8Num2z0">
    <w:name w:val="WW8Num2z0"/>
    <w:rsid w:val="00BA3AD2"/>
    <w:rPr>
      <w:rFonts w:ascii="Symbol" w:hAnsi="Symbol" w:cs="Symbol"/>
      <w:color w:val="000000"/>
    </w:rPr>
  </w:style>
  <w:style w:type="character" w:customStyle="1" w:styleId="WW8Num2z1">
    <w:name w:val="WW8Num2z1"/>
    <w:rsid w:val="00BA3AD2"/>
    <w:rPr>
      <w:rFonts w:ascii="Courier New" w:hAnsi="Courier New" w:cs="Courier New"/>
    </w:rPr>
  </w:style>
  <w:style w:type="character" w:customStyle="1" w:styleId="WW8Num2z2">
    <w:name w:val="WW8Num2z2"/>
    <w:rsid w:val="00BA3AD2"/>
    <w:rPr>
      <w:rFonts w:ascii="Wingdings" w:hAnsi="Wingdings" w:cs="Wingdings"/>
    </w:rPr>
  </w:style>
  <w:style w:type="character" w:customStyle="1" w:styleId="WW8Num3z0">
    <w:name w:val="WW8Num3z0"/>
    <w:rsid w:val="00BA3AD2"/>
    <w:rPr>
      <w:shd w:val="clear" w:color="auto" w:fill="00FF00"/>
    </w:rPr>
  </w:style>
  <w:style w:type="character" w:customStyle="1" w:styleId="WW8Num4z0">
    <w:name w:val="WW8Num4z0"/>
    <w:rsid w:val="00BA3AD2"/>
    <w:rPr>
      <w:rFonts w:ascii="Times New Roman" w:eastAsia="Times New Roman" w:hAnsi="Times New Roman" w:cs="Times New Roman"/>
      <w:b w:val="0"/>
      <w:color w:val="000000"/>
    </w:rPr>
  </w:style>
  <w:style w:type="character" w:customStyle="1" w:styleId="WW8Num4z1">
    <w:name w:val="WW8Num4z1"/>
    <w:rsid w:val="00BA3AD2"/>
  </w:style>
  <w:style w:type="character" w:customStyle="1" w:styleId="WW8Num4z2">
    <w:name w:val="WW8Num4z2"/>
    <w:rsid w:val="00BA3AD2"/>
  </w:style>
  <w:style w:type="character" w:customStyle="1" w:styleId="WW8Num4z3">
    <w:name w:val="WW8Num4z3"/>
    <w:rsid w:val="00BA3AD2"/>
  </w:style>
  <w:style w:type="character" w:customStyle="1" w:styleId="WW8Num4z4">
    <w:name w:val="WW8Num4z4"/>
    <w:rsid w:val="00BA3AD2"/>
  </w:style>
  <w:style w:type="character" w:customStyle="1" w:styleId="WW8Num4z5">
    <w:name w:val="WW8Num4z5"/>
    <w:rsid w:val="00BA3AD2"/>
  </w:style>
  <w:style w:type="character" w:customStyle="1" w:styleId="WW8Num4z6">
    <w:name w:val="WW8Num4z6"/>
    <w:rsid w:val="00BA3AD2"/>
  </w:style>
  <w:style w:type="character" w:customStyle="1" w:styleId="WW8Num4z7">
    <w:name w:val="WW8Num4z7"/>
    <w:rsid w:val="00BA3AD2"/>
  </w:style>
  <w:style w:type="character" w:customStyle="1" w:styleId="WW8Num4z8">
    <w:name w:val="WW8Num4z8"/>
    <w:rsid w:val="00BA3AD2"/>
  </w:style>
  <w:style w:type="character" w:customStyle="1" w:styleId="WW8Num5z0">
    <w:name w:val="WW8Num5z0"/>
    <w:rsid w:val="00BA3AD2"/>
  </w:style>
  <w:style w:type="character" w:customStyle="1" w:styleId="WW8Num5z1">
    <w:name w:val="WW8Num5z1"/>
    <w:rsid w:val="00BA3AD2"/>
    <w:rPr>
      <w:color w:val="000000"/>
    </w:rPr>
  </w:style>
  <w:style w:type="character" w:customStyle="1" w:styleId="WW8Num6z0">
    <w:name w:val="WW8Num6z0"/>
    <w:rsid w:val="00BA3AD2"/>
  </w:style>
  <w:style w:type="character" w:customStyle="1" w:styleId="WW8Num7z0">
    <w:name w:val="WW8Num7z0"/>
    <w:rsid w:val="00BA3AD2"/>
  </w:style>
  <w:style w:type="character" w:customStyle="1" w:styleId="WW8Num8z0">
    <w:name w:val="WW8Num8z0"/>
    <w:rsid w:val="00BA3AD2"/>
    <w:rPr>
      <w:rFonts w:ascii="Symbol" w:hAnsi="Symbol" w:cs="Symbol"/>
    </w:rPr>
  </w:style>
  <w:style w:type="character" w:customStyle="1" w:styleId="WW8Num8z1">
    <w:name w:val="WW8Num8z1"/>
    <w:rsid w:val="00BA3AD2"/>
    <w:rPr>
      <w:rFonts w:ascii="Courier New" w:hAnsi="Courier New" w:cs="Courier New"/>
    </w:rPr>
  </w:style>
  <w:style w:type="character" w:customStyle="1" w:styleId="WW8Num8z2">
    <w:name w:val="WW8Num8z2"/>
    <w:rsid w:val="00BA3AD2"/>
    <w:rPr>
      <w:rFonts w:ascii="Wingdings" w:hAnsi="Wingdings" w:cs="Wingdings"/>
    </w:rPr>
  </w:style>
  <w:style w:type="character" w:customStyle="1" w:styleId="1e">
    <w:name w:val="Номер на страница1"/>
    <w:basedOn w:val="13"/>
    <w:rsid w:val="00BA3AD2"/>
  </w:style>
  <w:style w:type="character" w:customStyle="1" w:styleId="1f">
    <w:name w:val="Препратка към коментар1"/>
    <w:rsid w:val="00BA3AD2"/>
    <w:rPr>
      <w:sz w:val="16"/>
      <w:szCs w:val="16"/>
    </w:rPr>
  </w:style>
  <w:style w:type="character" w:customStyle="1" w:styleId="a">
    <w:name w:val="Текст на коментар Знак"/>
    <w:basedOn w:val="13"/>
    <w:rsid w:val="00BA3AD2"/>
  </w:style>
  <w:style w:type="character" w:customStyle="1" w:styleId="a0">
    <w:name w:val="Предмет на коментар Знак"/>
    <w:rsid w:val="00BA3AD2"/>
    <w:rPr>
      <w:b/>
      <w:bCs/>
    </w:rPr>
  </w:style>
  <w:style w:type="character" w:customStyle="1" w:styleId="a1">
    <w:name w:val="Изнесен текст Знак"/>
    <w:rsid w:val="00BA3AD2"/>
    <w:rPr>
      <w:rFonts w:ascii="Tahoma" w:hAnsi="Tahoma" w:cs="Tahoma"/>
      <w:sz w:val="16"/>
      <w:szCs w:val="16"/>
    </w:rPr>
  </w:style>
  <w:style w:type="character" w:customStyle="1" w:styleId="a2">
    <w:name w:val="Заглавие Знак"/>
    <w:rsid w:val="00BA3AD2"/>
    <w:rPr>
      <w:rFonts w:ascii="Cambria" w:eastAsia="Times New Roman" w:hAnsi="Cambria" w:cs="Times New Roman"/>
      <w:b/>
      <w:bCs/>
      <w:kern w:val="3"/>
      <w:sz w:val="32"/>
      <w:szCs w:val="32"/>
      <w:lang w:val="bg-BG"/>
    </w:rPr>
  </w:style>
  <w:style w:type="character" w:customStyle="1" w:styleId="1f0">
    <w:name w:val="Акцентиран1"/>
    <w:rsid w:val="00BA3AD2"/>
    <w:rPr>
      <w:i/>
      <w:iCs/>
    </w:rPr>
  </w:style>
  <w:style w:type="character" w:customStyle="1" w:styleId="Style1Char">
    <w:name w:val="Style1 Char"/>
    <w:rsid w:val="00BA3AD2"/>
    <w:rPr>
      <w:b/>
      <w:caps/>
      <w:color w:val="000000"/>
      <w:sz w:val="24"/>
      <w:szCs w:val="24"/>
      <w:u w:val="single"/>
    </w:rPr>
  </w:style>
  <w:style w:type="character" w:customStyle="1" w:styleId="2">
    <w:name w:val="Заглавие 2 Знак"/>
    <w:rsid w:val="00BA3AD2"/>
    <w:rPr>
      <w:rFonts w:ascii="Cambria" w:eastAsia="Times New Roman" w:hAnsi="Cambria" w:cs="Times New Roman"/>
      <w:b/>
      <w:bCs/>
      <w:i/>
      <w:iCs/>
      <w:sz w:val="28"/>
      <w:szCs w:val="28"/>
    </w:rPr>
  </w:style>
  <w:style w:type="character" w:customStyle="1" w:styleId="Style2Char">
    <w:name w:val="Style2 Char"/>
    <w:rsid w:val="00BA3AD2"/>
    <w:rPr>
      <w:bCs/>
      <w:iCs/>
      <w:color w:val="000000"/>
      <w:sz w:val="24"/>
      <w:szCs w:val="28"/>
    </w:rPr>
  </w:style>
  <w:style w:type="character" w:customStyle="1" w:styleId="Style4Char">
    <w:name w:val="Style4 Char"/>
    <w:rsid w:val="00BA3AD2"/>
    <w:rPr>
      <w:color w:val="000000"/>
      <w:sz w:val="24"/>
      <w:szCs w:val="24"/>
    </w:rPr>
  </w:style>
  <w:style w:type="character" w:customStyle="1" w:styleId="Style5Char">
    <w:name w:val="Style5 Char"/>
    <w:rsid w:val="00BA3AD2"/>
    <w:rPr>
      <w:bCs/>
      <w:iCs/>
      <w:color w:val="000000"/>
      <w:sz w:val="24"/>
      <w:szCs w:val="28"/>
    </w:rPr>
  </w:style>
  <w:style w:type="character" w:customStyle="1" w:styleId="NumberingSymbols">
    <w:name w:val="Numbering Symbols"/>
    <w:rsid w:val="00BA3AD2"/>
  </w:style>
  <w:style w:type="character" w:customStyle="1" w:styleId="BulletSymbols">
    <w:name w:val="Bullet Symbols"/>
    <w:rsid w:val="00BA3AD2"/>
    <w:rPr>
      <w:rFonts w:ascii="OpenSymbol" w:eastAsia="OpenSymbol" w:hAnsi="OpenSymbol" w:cs="OpenSymbol"/>
    </w:rPr>
  </w:style>
  <w:style w:type="character" w:customStyle="1" w:styleId="1f1">
    <w:name w:val="Горен колонтитул Знак1"/>
    <w:basedOn w:val="DefaultParagraphFont"/>
    <w:rsid w:val="00BA3AD2"/>
    <w:rPr>
      <w:rFonts w:ascii="Times New Roman" w:eastAsia="SimSun" w:hAnsi="Times New Roman" w:cs="Mangal"/>
      <w:kern w:val="3"/>
      <w:sz w:val="24"/>
      <w:szCs w:val="21"/>
      <w:lang w:eastAsia="zh-CN" w:bidi="hi-IN"/>
    </w:rPr>
  </w:style>
  <w:style w:type="character" w:customStyle="1" w:styleId="1f2">
    <w:name w:val="Долен колонтитул Знак1"/>
    <w:basedOn w:val="DefaultParagraphFont"/>
    <w:rsid w:val="00BA3AD2"/>
    <w:rPr>
      <w:rFonts w:ascii="Times New Roman" w:eastAsia="SimSun" w:hAnsi="Times New Roman" w:cs="Mangal"/>
      <w:kern w:val="3"/>
      <w:sz w:val="24"/>
      <w:szCs w:val="21"/>
      <w:lang w:eastAsia="zh-CN" w:bidi="hi-IN"/>
    </w:rPr>
  </w:style>
  <w:style w:type="paragraph" w:styleId="BalloonText">
    <w:name w:val="Balloon Text"/>
    <w:basedOn w:val="Normal"/>
    <w:link w:val="BalloonTextChar"/>
    <w:uiPriority w:val="99"/>
    <w:semiHidden/>
    <w:unhideWhenUsed/>
    <w:rsid w:val="00BA3AD2"/>
    <w:pPr>
      <w:widowControl w:val="0"/>
      <w:autoSpaceDN w:val="0"/>
      <w:spacing w:after="0" w:line="240" w:lineRule="auto"/>
      <w:textAlignment w:val="baseline"/>
    </w:pPr>
    <w:rPr>
      <w:rFonts w:ascii="Tahoma" w:eastAsia="SimSun" w:hAnsi="Tahoma" w:cs="Mangal"/>
      <w:kern w:val="3"/>
      <w:sz w:val="16"/>
      <w:szCs w:val="14"/>
      <w:lang w:eastAsia="zh-CN" w:bidi="hi-IN"/>
    </w:rPr>
  </w:style>
  <w:style w:type="character" w:customStyle="1" w:styleId="BalloonTextChar">
    <w:name w:val="Balloon Text Char"/>
    <w:basedOn w:val="DefaultParagraphFont"/>
    <w:link w:val="BalloonText"/>
    <w:uiPriority w:val="99"/>
    <w:semiHidden/>
    <w:rsid w:val="00BA3AD2"/>
    <w:rPr>
      <w:rFonts w:ascii="Tahoma" w:eastAsia="SimSun" w:hAnsi="Tahoma" w:cs="Mangal"/>
      <w:kern w:val="3"/>
      <w:sz w:val="16"/>
      <w:szCs w:val="14"/>
      <w:lang w:eastAsia="zh-CN" w:bidi="hi-IN"/>
    </w:rPr>
  </w:style>
  <w:style w:type="character" w:styleId="CommentReference">
    <w:name w:val="annotation reference"/>
    <w:uiPriority w:val="99"/>
    <w:semiHidden/>
    <w:unhideWhenUsed/>
    <w:rsid w:val="00BA3AD2"/>
    <w:rPr>
      <w:sz w:val="16"/>
      <w:szCs w:val="16"/>
    </w:rPr>
  </w:style>
  <w:style w:type="paragraph" w:styleId="CommentText">
    <w:name w:val="annotation text"/>
    <w:basedOn w:val="Normal"/>
    <w:link w:val="CommentTextChar"/>
    <w:uiPriority w:val="99"/>
    <w:semiHidden/>
    <w:unhideWhenUsed/>
    <w:rsid w:val="00BA3AD2"/>
    <w:pPr>
      <w:widowControl w:val="0"/>
      <w:autoSpaceDN w:val="0"/>
      <w:spacing w:after="0" w:line="240" w:lineRule="auto"/>
      <w:textAlignment w:val="baseline"/>
    </w:pPr>
    <w:rPr>
      <w:rFonts w:ascii="Times New Roman" w:eastAsia="SimSun" w:hAnsi="Times New Roman" w:cs="Mangal"/>
      <w:kern w:val="3"/>
      <w:sz w:val="20"/>
      <w:szCs w:val="18"/>
      <w:lang w:eastAsia="zh-CN" w:bidi="hi-IN"/>
    </w:rPr>
  </w:style>
  <w:style w:type="character" w:customStyle="1" w:styleId="CommentTextChar">
    <w:name w:val="Comment Text Char"/>
    <w:basedOn w:val="DefaultParagraphFont"/>
    <w:link w:val="CommentText"/>
    <w:uiPriority w:val="99"/>
    <w:semiHidden/>
    <w:rsid w:val="00BA3AD2"/>
    <w:rPr>
      <w:rFonts w:ascii="Times New Roman" w:eastAsia="SimSun" w:hAnsi="Times New Roman" w:cs="Mangal"/>
      <w:kern w:val="3"/>
      <w:sz w:val="20"/>
      <w:szCs w:val="18"/>
      <w:lang w:eastAsia="zh-CN" w:bidi="hi-IN"/>
    </w:rPr>
  </w:style>
  <w:style w:type="paragraph" w:styleId="CommentSubject">
    <w:name w:val="annotation subject"/>
    <w:basedOn w:val="CommentText"/>
    <w:next w:val="CommentText"/>
    <w:link w:val="CommentSubjectChar"/>
    <w:uiPriority w:val="99"/>
    <w:semiHidden/>
    <w:unhideWhenUsed/>
    <w:rsid w:val="00BA3AD2"/>
    <w:rPr>
      <w:b/>
      <w:bCs/>
    </w:rPr>
  </w:style>
  <w:style w:type="character" w:customStyle="1" w:styleId="CommentSubjectChar">
    <w:name w:val="Comment Subject Char"/>
    <w:basedOn w:val="CommentTextChar"/>
    <w:link w:val="CommentSubject"/>
    <w:uiPriority w:val="99"/>
    <w:semiHidden/>
    <w:rsid w:val="00BA3AD2"/>
    <w:rPr>
      <w:rFonts w:ascii="Times New Roman" w:eastAsia="SimSun" w:hAnsi="Times New Roman" w:cs="Mangal"/>
      <w:b/>
      <w:bCs/>
      <w:kern w:val="3"/>
      <w:sz w:val="20"/>
      <w:szCs w:val="18"/>
      <w:lang w:eastAsia="zh-CN" w:bidi="hi-IN"/>
    </w:rPr>
  </w:style>
  <w:style w:type="numbering" w:customStyle="1" w:styleId="NoList11">
    <w:name w:val="No List11"/>
    <w:next w:val="NoList"/>
    <w:uiPriority w:val="99"/>
    <w:semiHidden/>
    <w:unhideWhenUsed/>
    <w:rsid w:val="00BA3AD2"/>
  </w:style>
  <w:style w:type="character" w:styleId="Hyperlink">
    <w:name w:val="Hyperlink"/>
    <w:uiPriority w:val="99"/>
    <w:semiHidden/>
    <w:unhideWhenUsed/>
    <w:rsid w:val="00BA3AD2"/>
    <w:rPr>
      <w:color w:val="0000FF"/>
      <w:u w:val="single"/>
    </w:rPr>
  </w:style>
  <w:style w:type="character" w:styleId="FollowedHyperlink">
    <w:name w:val="FollowedHyperlink"/>
    <w:uiPriority w:val="99"/>
    <w:semiHidden/>
    <w:unhideWhenUsed/>
    <w:rsid w:val="00BA3AD2"/>
    <w:rPr>
      <w:color w:val="800080"/>
      <w:u w:val="single"/>
    </w:rPr>
  </w:style>
  <w:style w:type="paragraph" w:customStyle="1" w:styleId="font5">
    <w:name w:val="font5"/>
    <w:basedOn w:val="Normal"/>
    <w:rsid w:val="00BA3AD2"/>
    <w:pPr>
      <w:spacing w:before="100" w:beforeAutospacing="1" w:after="100" w:afterAutospacing="1" w:line="240" w:lineRule="auto"/>
    </w:pPr>
    <w:rPr>
      <w:rFonts w:ascii="Times New Roman" w:eastAsia="Times New Roman" w:hAnsi="Times New Roman" w:cs="Times New Roman"/>
      <w:color w:val="000000"/>
      <w:sz w:val="40"/>
      <w:szCs w:val="40"/>
      <w:lang w:eastAsia="bg-BG"/>
    </w:rPr>
  </w:style>
  <w:style w:type="paragraph" w:customStyle="1" w:styleId="font6">
    <w:name w:val="font6"/>
    <w:basedOn w:val="Normal"/>
    <w:rsid w:val="00BA3AD2"/>
    <w:pPr>
      <w:spacing w:before="100" w:beforeAutospacing="1" w:after="100" w:afterAutospacing="1" w:line="240" w:lineRule="auto"/>
    </w:pPr>
    <w:rPr>
      <w:rFonts w:ascii="Times New Roman" w:eastAsia="Times New Roman" w:hAnsi="Times New Roman" w:cs="Times New Roman"/>
      <w:color w:val="000000"/>
      <w:sz w:val="26"/>
      <w:szCs w:val="26"/>
      <w:lang w:eastAsia="bg-BG"/>
    </w:rPr>
  </w:style>
  <w:style w:type="paragraph" w:customStyle="1" w:styleId="font7">
    <w:name w:val="font7"/>
    <w:basedOn w:val="Normal"/>
    <w:rsid w:val="00BA3AD2"/>
    <w:pPr>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paragraph" w:customStyle="1" w:styleId="xl63">
    <w:name w:val="xl63"/>
    <w:basedOn w:val="Normal"/>
    <w:rsid w:val="00BA3AD2"/>
    <w:pPr>
      <w:spacing w:before="100" w:beforeAutospacing="1" w:after="100" w:afterAutospacing="1" w:line="240" w:lineRule="auto"/>
    </w:pPr>
    <w:rPr>
      <w:rFonts w:ascii="Times New Roman" w:eastAsia="Times New Roman" w:hAnsi="Times New Roman" w:cs="Times New Roman"/>
      <w:sz w:val="26"/>
      <w:szCs w:val="26"/>
      <w:lang w:eastAsia="bg-BG"/>
    </w:rPr>
  </w:style>
  <w:style w:type="paragraph" w:customStyle="1" w:styleId="xl64">
    <w:name w:val="xl64"/>
    <w:basedOn w:val="Normal"/>
    <w:rsid w:val="00BA3AD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5">
    <w:name w:val="xl65"/>
    <w:basedOn w:val="Normal"/>
    <w:rsid w:val="00BA3AD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66">
    <w:name w:val="xl66"/>
    <w:basedOn w:val="Normal"/>
    <w:rsid w:val="00BA3A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7">
    <w:name w:val="xl67"/>
    <w:basedOn w:val="Normal"/>
    <w:rsid w:val="00BA3AD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8">
    <w:name w:val="xl68"/>
    <w:basedOn w:val="Normal"/>
    <w:rsid w:val="00BA3A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9">
    <w:name w:val="xl69"/>
    <w:basedOn w:val="Normal"/>
    <w:rsid w:val="00BA3A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xl70">
    <w:name w:val="xl70"/>
    <w:basedOn w:val="Normal"/>
    <w:rsid w:val="00BA3A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71">
    <w:name w:val="xl71"/>
    <w:basedOn w:val="Normal"/>
    <w:rsid w:val="00BA3AD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2">
    <w:name w:val="xl72"/>
    <w:basedOn w:val="Normal"/>
    <w:rsid w:val="00BA3AD2"/>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3">
    <w:name w:val="xl73"/>
    <w:basedOn w:val="Normal"/>
    <w:rsid w:val="00BA3AD2"/>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4">
    <w:name w:val="xl74"/>
    <w:basedOn w:val="Normal"/>
    <w:rsid w:val="00BA3AD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5">
    <w:name w:val="xl75"/>
    <w:basedOn w:val="Normal"/>
    <w:rsid w:val="00BA3AD2"/>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6">
    <w:name w:val="xl76"/>
    <w:basedOn w:val="Normal"/>
    <w:rsid w:val="00BA3AD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7">
    <w:name w:val="xl77"/>
    <w:basedOn w:val="Normal"/>
    <w:rsid w:val="00BA3AD2"/>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8">
    <w:name w:val="xl78"/>
    <w:basedOn w:val="Normal"/>
    <w:rsid w:val="00BA3AD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9">
    <w:name w:val="xl79"/>
    <w:basedOn w:val="Normal"/>
    <w:rsid w:val="00BA3AD2"/>
    <w:pP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xl80">
    <w:name w:val="xl80"/>
    <w:basedOn w:val="Normal"/>
    <w:rsid w:val="00BA3AD2"/>
    <w:pPr>
      <w:spacing w:before="100" w:beforeAutospacing="1" w:after="100" w:afterAutospacing="1" w:line="240" w:lineRule="auto"/>
    </w:pPr>
    <w:rPr>
      <w:rFonts w:ascii="Times New Roman" w:eastAsia="Times New Roman" w:hAnsi="Times New Roman" w:cs="Times New Roman"/>
      <w:b/>
      <w:bCs/>
      <w:sz w:val="26"/>
      <w:szCs w:val="26"/>
      <w:lang w:eastAsia="bg-BG"/>
    </w:rPr>
  </w:style>
  <w:style w:type="paragraph" w:customStyle="1" w:styleId="xl81">
    <w:name w:val="xl81"/>
    <w:basedOn w:val="Normal"/>
    <w:rsid w:val="00BA3AD2"/>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2">
    <w:name w:val="xl82"/>
    <w:basedOn w:val="Normal"/>
    <w:rsid w:val="00BA3AD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83">
    <w:name w:val="xl83"/>
    <w:basedOn w:val="Normal"/>
    <w:rsid w:val="00BA3AD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bg-BG"/>
    </w:rPr>
  </w:style>
  <w:style w:type="paragraph" w:customStyle="1" w:styleId="xl84">
    <w:name w:val="xl84"/>
    <w:basedOn w:val="Normal"/>
    <w:rsid w:val="00BA3AD2"/>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5">
    <w:name w:val="xl85"/>
    <w:basedOn w:val="Normal"/>
    <w:rsid w:val="00BA3AD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86">
    <w:name w:val="xl86"/>
    <w:basedOn w:val="Normal"/>
    <w:rsid w:val="00BA3AD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xl87">
    <w:name w:val="xl87"/>
    <w:basedOn w:val="Normal"/>
    <w:rsid w:val="00BA3A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bg-BG"/>
    </w:rPr>
  </w:style>
  <w:style w:type="paragraph" w:customStyle="1" w:styleId="xl88">
    <w:name w:val="xl88"/>
    <w:basedOn w:val="Normal"/>
    <w:rsid w:val="00BA3AD2"/>
    <w:pPr>
      <w:pBdr>
        <w:lef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bg-BG"/>
    </w:rPr>
  </w:style>
  <w:style w:type="paragraph" w:customStyle="1" w:styleId="xl89">
    <w:name w:val="xl89"/>
    <w:basedOn w:val="Normal"/>
    <w:rsid w:val="00BA3AD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0"/>
      <w:szCs w:val="40"/>
      <w:lang w:eastAsia="bg-BG"/>
    </w:rPr>
  </w:style>
  <w:style w:type="paragraph" w:customStyle="1" w:styleId="xl90">
    <w:name w:val="xl90"/>
    <w:basedOn w:val="Normal"/>
    <w:rsid w:val="00BA3AD2"/>
    <w:pPr>
      <w:pBdr>
        <w:left w:val="single" w:sz="4" w:space="0" w:color="auto"/>
      </w:pBdr>
      <w:spacing w:before="100" w:beforeAutospacing="1" w:after="100" w:afterAutospacing="1" w:line="240" w:lineRule="auto"/>
    </w:pPr>
    <w:rPr>
      <w:rFonts w:ascii="Times New Roman" w:eastAsia="Times New Roman" w:hAnsi="Times New Roman" w:cs="Times New Roman"/>
      <w:sz w:val="40"/>
      <w:szCs w:val="40"/>
      <w:lang w:eastAsia="bg-BG"/>
    </w:rPr>
  </w:style>
  <w:style w:type="paragraph" w:customStyle="1" w:styleId="xl91">
    <w:name w:val="xl91"/>
    <w:basedOn w:val="Normal"/>
    <w:rsid w:val="00BA3AD2"/>
    <w:pPr>
      <w:shd w:val="clear" w:color="000000" w:fill="FFFFFF"/>
      <w:spacing w:before="100" w:beforeAutospacing="1" w:after="100" w:afterAutospacing="1" w:line="240" w:lineRule="auto"/>
    </w:pPr>
    <w:rPr>
      <w:rFonts w:ascii="Times New Roman" w:eastAsia="Times New Roman" w:hAnsi="Times New Roman" w:cs="Times New Roman"/>
      <w:sz w:val="26"/>
      <w:szCs w:val="26"/>
      <w:lang w:eastAsia="bg-BG"/>
    </w:rPr>
  </w:style>
  <w:style w:type="paragraph" w:customStyle="1" w:styleId="xl92">
    <w:name w:val="xl92"/>
    <w:basedOn w:val="Normal"/>
    <w:rsid w:val="00BA3AD2"/>
    <w:pPr>
      <w:pBdr>
        <w:top w:val="single" w:sz="4" w:space="0" w:color="auto"/>
        <w:lef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93">
    <w:name w:val="xl93"/>
    <w:basedOn w:val="Normal"/>
    <w:rsid w:val="00BA3AD2"/>
    <w:pPr>
      <w:pBdr>
        <w:top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4">
    <w:name w:val="xl94"/>
    <w:basedOn w:val="Normal"/>
    <w:rsid w:val="00BA3AD2"/>
    <w:pPr>
      <w:pBdr>
        <w:top w:val="single" w:sz="4" w:space="0" w:color="auto"/>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5">
    <w:name w:val="xl95"/>
    <w:basedOn w:val="Normal"/>
    <w:rsid w:val="00BA3AD2"/>
    <w:pPr>
      <w:pBdr>
        <w:lef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96">
    <w:name w:val="xl96"/>
    <w:basedOn w:val="Normal"/>
    <w:rsid w:val="00BA3AD2"/>
    <w:pP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7">
    <w:name w:val="xl97"/>
    <w:basedOn w:val="Normal"/>
    <w:rsid w:val="00BA3AD2"/>
    <w:pPr>
      <w:pBdr>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8">
    <w:name w:val="xl98"/>
    <w:basedOn w:val="Normal"/>
    <w:rsid w:val="00BA3AD2"/>
    <w:pPr>
      <w:pBdr>
        <w:lef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99">
    <w:name w:val="xl99"/>
    <w:basedOn w:val="Normal"/>
    <w:rsid w:val="00BA3AD2"/>
    <w:pPr>
      <w:pBdr>
        <w:left w:val="single" w:sz="4" w:space="0" w:color="auto"/>
        <w:bottom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00">
    <w:name w:val="xl100"/>
    <w:basedOn w:val="Normal"/>
    <w:rsid w:val="00BA3AD2"/>
    <w:pPr>
      <w:pBdr>
        <w:bottom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01">
    <w:name w:val="xl101"/>
    <w:basedOn w:val="Normal"/>
    <w:rsid w:val="00BA3AD2"/>
    <w:pPr>
      <w:pBdr>
        <w:bottom w:val="single" w:sz="4" w:space="0" w:color="auto"/>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02">
    <w:name w:val="xl102"/>
    <w:basedOn w:val="Normal"/>
    <w:rsid w:val="00BA3AD2"/>
    <w:pPr>
      <w:pBdr>
        <w:top w:val="single" w:sz="4" w:space="0" w:color="auto"/>
        <w:righ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03">
    <w:name w:val="xl103"/>
    <w:basedOn w:val="Normal"/>
    <w:rsid w:val="00BA3AD2"/>
    <w:pP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04">
    <w:name w:val="xl104"/>
    <w:basedOn w:val="Normal"/>
    <w:rsid w:val="00BA3AD2"/>
    <w:pPr>
      <w:pBdr>
        <w:righ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05">
    <w:name w:val="xl105"/>
    <w:basedOn w:val="Normal"/>
    <w:rsid w:val="00BA3AD2"/>
    <w:pPr>
      <w:pBdr>
        <w:lef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06">
    <w:name w:val="xl106"/>
    <w:basedOn w:val="Normal"/>
    <w:rsid w:val="00BA3AD2"/>
    <w:pPr>
      <w:pBdr>
        <w:bottom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07">
    <w:name w:val="xl107"/>
    <w:basedOn w:val="Normal"/>
    <w:rsid w:val="00BA3AD2"/>
    <w:pPr>
      <w:pBdr>
        <w:bottom w:val="single" w:sz="4" w:space="0" w:color="auto"/>
        <w:righ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numbering" w:customStyle="1" w:styleId="WWOutlineListStyle">
    <w:name w:val="WW_OutlineListStyle"/>
    <w:basedOn w:val="NoList"/>
    <w:rsid w:val="00BA3AD2"/>
    <w:pPr>
      <w:numPr>
        <w:numId w:val="1"/>
      </w:numPr>
    </w:pPr>
  </w:style>
  <w:style w:type="numbering" w:customStyle="1" w:styleId="WW8Num1">
    <w:name w:val="WW8Num1"/>
    <w:basedOn w:val="NoList"/>
    <w:rsid w:val="00BA3AD2"/>
    <w:pPr>
      <w:numPr>
        <w:numId w:val="2"/>
      </w:numPr>
    </w:pPr>
  </w:style>
  <w:style w:type="numbering" w:customStyle="1" w:styleId="WW8Num2">
    <w:name w:val="WW8Num2"/>
    <w:basedOn w:val="NoList"/>
    <w:rsid w:val="00BA3AD2"/>
    <w:pPr>
      <w:numPr>
        <w:numId w:val="3"/>
      </w:numPr>
    </w:pPr>
  </w:style>
  <w:style w:type="numbering" w:customStyle="1" w:styleId="WW8Num3">
    <w:name w:val="WW8Num3"/>
    <w:basedOn w:val="NoList"/>
    <w:rsid w:val="00BA3AD2"/>
    <w:pPr>
      <w:numPr>
        <w:numId w:val="4"/>
      </w:numPr>
    </w:pPr>
  </w:style>
  <w:style w:type="numbering" w:customStyle="1" w:styleId="WW8Num4">
    <w:name w:val="WW8Num4"/>
    <w:basedOn w:val="NoList"/>
    <w:rsid w:val="00BA3AD2"/>
    <w:pPr>
      <w:numPr>
        <w:numId w:val="5"/>
      </w:numPr>
    </w:pPr>
  </w:style>
  <w:style w:type="numbering" w:customStyle="1" w:styleId="WW8Num5">
    <w:name w:val="WW8Num5"/>
    <w:basedOn w:val="NoList"/>
    <w:rsid w:val="00BA3AD2"/>
    <w:pPr>
      <w:numPr>
        <w:numId w:val="6"/>
      </w:numPr>
    </w:pPr>
  </w:style>
  <w:style w:type="numbering" w:customStyle="1" w:styleId="WW8Num6">
    <w:name w:val="WW8Num6"/>
    <w:basedOn w:val="NoList"/>
    <w:rsid w:val="00BA3AD2"/>
    <w:pPr>
      <w:numPr>
        <w:numId w:val="7"/>
      </w:numPr>
    </w:pPr>
  </w:style>
  <w:style w:type="numbering" w:customStyle="1" w:styleId="WW8Num7">
    <w:name w:val="WW8Num7"/>
    <w:basedOn w:val="NoList"/>
    <w:rsid w:val="00BA3AD2"/>
    <w:pPr>
      <w:numPr>
        <w:numId w:val="8"/>
      </w:numPr>
    </w:pPr>
  </w:style>
  <w:style w:type="numbering" w:customStyle="1" w:styleId="WW8Num8">
    <w:name w:val="WW8Num8"/>
    <w:basedOn w:val="NoList"/>
    <w:rsid w:val="00BA3AD2"/>
    <w:pPr>
      <w:numPr>
        <w:numId w:val="9"/>
      </w:numPr>
    </w:pPr>
  </w:style>
  <w:style w:type="paragraph" w:customStyle="1" w:styleId="xl108">
    <w:name w:val="xl108"/>
    <w:basedOn w:val="Normal"/>
    <w:rsid w:val="00BA3AD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b/>
      <w:bCs/>
      <w:sz w:val="26"/>
      <w:szCs w:val="26"/>
      <w:lang w:eastAsia="bg-BG"/>
    </w:rPr>
  </w:style>
  <w:style w:type="paragraph" w:customStyle="1" w:styleId="xl109">
    <w:name w:val="xl109"/>
    <w:basedOn w:val="Normal"/>
    <w:rsid w:val="00BA3AD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10">
    <w:name w:val="xl110"/>
    <w:basedOn w:val="Normal"/>
    <w:rsid w:val="00BA3AD2"/>
    <w:pPr>
      <w:pBdr>
        <w:left w:val="single" w:sz="4" w:space="0" w:color="auto"/>
        <w:bottom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11">
    <w:name w:val="xl111"/>
    <w:basedOn w:val="Normal"/>
    <w:rsid w:val="00BA3AD2"/>
    <w:pPr>
      <w:pBdr>
        <w:top w:val="single" w:sz="4" w:space="0" w:color="auto"/>
        <w:lef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2">
    <w:name w:val="xl112"/>
    <w:basedOn w:val="Normal"/>
    <w:rsid w:val="00BA3AD2"/>
    <w:pPr>
      <w:pBdr>
        <w:top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3">
    <w:name w:val="xl113"/>
    <w:basedOn w:val="Normal"/>
    <w:rsid w:val="00BA3AD2"/>
    <w:pPr>
      <w:pBdr>
        <w:top w:val="single" w:sz="4" w:space="0" w:color="auto"/>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4">
    <w:name w:val="xl114"/>
    <w:basedOn w:val="Normal"/>
    <w:rsid w:val="00BA3AD2"/>
    <w:pPr>
      <w:pBdr>
        <w:lef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5">
    <w:name w:val="xl115"/>
    <w:basedOn w:val="Normal"/>
    <w:rsid w:val="00BA3AD2"/>
    <w:pP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6">
    <w:name w:val="xl116"/>
    <w:basedOn w:val="Normal"/>
    <w:rsid w:val="00BA3AD2"/>
    <w:pPr>
      <w:pBdr>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7">
    <w:name w:val="xl117"/>
    <w:basedOn w:val="Normal"/>
    <w:rsid w:val="00BA3AD2"/>
    <w:pPr>
      <w:pBdr>
        <w:left w:val="single" w:sz="4" w:space="0" w:color="auto"/>
        <w:bottom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8">
    <w:name w:val="xl118"/>
    <w:basedOn w:val="Normal"/>
    <w:rsid w:val="00BA3AD2"/>
    <w:pPr>
      <w:pBdr>
        <w:bottom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19">
    <w:name w:val="xl119"/>
    <w:basedOn w:val="Normal"/>
    <w:rsid w:val="00BA3AD2"/>
    <w:pPr>
      <w:pBdr>
        <w:bottom w:val="single" w:sz="4" w:space="0" w:color="auto"/>
        <w:right w:val="single" w:sz="4" w:space="0" w:color="auto"/>
      </w:pBdr>
      <w:shd w:val="clear" w:color="000000" w:fill="EEECE1"/>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20">
    <w:name w:val="xl120"/>
    <w:basedOn w:val="Normal"/>
    <w:rsid w:val="00BA3AD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21">
    <w:name w:val="xl121"/>
    <w:basedOn w:val="Normal"/>
    <w:rsid w:val="00BA3A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122">
    <w:name w:val="xl122"/>
    <w:basedOn w:val="Normal"/>
    <w:rsid w:val="00BA3A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123">
    <w:name w:val="xl123"/>
    <w:basedOn w:val="Normal"/>
    <w:rsid w:val="00BA3AD2"/>
    <w:pPr>
      <w:pBdr>
        <w:top w:val="single" w:sz="4" w:space="0" w:color="auto"/>
        <w:left w:val="single" w:sz="4" w:space="0" w:color="auto"/>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xl124">
    <w:name w:val="xl124"/>
    <w:basedOn w:val="Normal"/>
    <w:rsid w:val="00BA3AD2"/>
    <w:pPr>
      <w:pBdr>
        <w:top w:val="single" w:sz="4" w:space="0" w:color="auto"/>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xl125">
    <w:name w:val="xl125"/>
    <w:basedOn w:val="Normal"/>
    <w:rsid w:val="00BA3AD2"/>
    <w:pPr>
      <w:pBdr>
        <w:top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bg-BG"/>
    </w:rPr>
  </w:style>
  <w:style w:type="paragraph" w:customStyle="1" w:styleId="xl126">
    <w:name w:val="xl126"/>
    <w:basedOn w:val="Normal"/>
    <w:rsid w:val="00BA3AD2"/>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b/>
      <w:bCs/>
      <w:sz w:val="26"/>
      <w:szCs w:val="26"/>
      <w:lang w:eastAsia="bg-BG"/>
    </w:rPr>
  </w:style>
  <w:style w:type="paragraph" w:customStyle="1" w:styleId="xl127">
    <w:name w:val="xl127"/>
    <w:basedOn w:val="Normal"/>
    <w:rsid w:val="00BA3AD2"/>
    <w:pPr>
      <w:pBdr>
        <w:top w:val="single" w:sz="4" w:space="0" w:color="auto"/>
        <w:bottom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sz w:val="26"/>
      <w:szCs w:val="26"/>
      <w:lang w:eastAsia="bg-BG"/>
    </w:rPr>
  </w:style>
  <w:style w:type="paragraph" w:customStyle="1" w:styleId="xl128">
    <w:name w:val="xl128"/>
    <w:basedOn w:val="Normal"/>
    <w:rsid w:val="00BA3AD2"/>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sz w:val="26"/>
      <w:szCs w:val="26"/>
      <w:lang w:eastAsia="bg-BG"/>
    </w:rPr>
  </w:style>
  <w:style w:type="paragraph" w:customStyle="1" w:styleId="xl129">
    <w:name w:val="xl129"/>
    <w:basedOn w:val="Normal"/>
    <w:rsid w:val="00BA3AD2"/>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bg-BG"/>
    </w:rPr>
  </w:style>
  <w:style w:type="paragraph" w:customStyle="1" w:styleId="xl130">
    <w:name w:val="xl130"/>
    <w:basedOn w:val="Normal"/>
    <w:rsid w:val="00BA3AD2"/>
    <w:pPr>
      <w:pBdr>
        <w:top w:val="single" w:sz="4" w:space="0" w:color="auto"/>
        <w:bottom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b/>
      <w:bCs/>
      <w:sz w:val="26"/>
      <w:szCs w:val="26"/>
      <w:lang w:eastAsia="bg-BG"/>
    </w:rPr>
  </w:style>
  <w:style w:type="paragraph" w:customStyle="1" w:styleId="xl131">
    <w:name w:val="xl131"/>
    <w:basedOn w:val="Normal"/>
    <w:rsid w:val="00BA3AD2"/>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pPr>
    <w:rPr>
      <w:rFonts w:ascii="Times New Roman" w:eastAsia="Times New Roman" w:hAnsi="Times New Roman" w:cs="Times New Roman"/>
      <w:b/>
      <w:bCs/>
      <w:sz w:val="26"/>
      <w:szCs w:val="26"/>
      <w:lang w:eastAsia="bg-BG"/>
    </w:rPr>
  </w:style>
  <w:style w:type="paragraph" w:customStyle="1" w:styleId="xl132">
    <w:name w:val="xl132"/>
    <w:basedOn w:val="Normal"/>
    <w:rsid w:val="00BA3AD2"/>
    <w:pPr>
      <w:pBdr>
        <w:top w:val="single" w:sz="4" w:space="0" w:color="auto"/>
        <w:left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33">
    <w:name w:val="xl133"/>
    <w:basedOn w:val="Normal"/>
    <w:rsid w:val="00BA3AD2"/>
    <w:pPr>
      <w:pBdr>
        <w:top w:val="single" w:sz="4" w:space="0" w:color="auto"/>
      </w:pBdr>
      <w:shd w:val="clear" w:color="000000" w:fill="EEECE1"/>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bg-BG"/>
    </w:rPr>
  </w:style>
  <w:style w:type="paragraph" w:customStyle="1" w:styleId="xl134">
    <w:name w:val="xl134"/>
    <w:basedOn w:val="Normal"/>
    <w:rsid w:val="00BA3A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35">
    <w:name w:val="xl135"/>
    <w:basedOn w:val="Normal"/>
    <w:rsid w:val="00BA3AD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paragraph" w:customStyle="1" w:styleId="xl136">
    <w:name w:val="xl136"/>
    <w:basedOn w:val="Normal"/>
    <w:rsid w:val="00BA3AD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bg-BG"/>
    </w:rPr>
  </w:style>
  <w:style w:type="table" w:styleId="TableGrid">
    <w:name w:val="Table Grid"/>
    <w:basedOn w:val="TableNormal"/>
    <w:uiPriority w:val="59"/>
    <w:rsid w:val="00BA3AD2"/>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
    <w:name w:val="Знак Char Char Знак Char Char Char"/>
    <w:basedOn w:val="Normal"/>
    <w:rsid w:val="00BA3AD2"/>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BA3AD2"/>
    <w:pPr>
      <w:suppressAutoHyphens/>
      <w:autoSpaceDN w:val="0"/>
      <w:textAlignment w:val="baseline"/>
    </w:pPr>
    <w:rPr>
      <w:rFonts w:ascii="Times New Roman" w:eastAsia="Calibri" w:hAnsi="Times New Roman" w:cs="Times New Roman"/>
      <w:sz w:val="24"/>
      <w:szCs w:val="24"/>
    </w:rPr>
  </w:style>
  <w:style w:type="character" w:customStyle="1" w:styleId="111">
    <w:name w:val="Заглавие 1 Знак1"/>
    <w:basedOn w:val="DefaultParagraphFont"/>
    <w:uiPriority w:val="9"/>
    <w:rsid w:val="00BA3AD2"/>
    <w:rPr>
      <w:rFonts w:ascii="Cambria" w:eastAsia="Times New Roman" w:hAnsi="Cambria" w:cs="Times New Roman"/>
      <w:b/>
      <w:bCs/>
      <w:color w:val="365F91"/>
      <w:sz w:val="28"/>
      <w:szCs w:val="28"/>
    </w:rPr>
  </w:style>
  <w:style w:type="character" w:customStyle="1" w:styleId="310">
    <w:name w:val="Заглавие 3 Знак1"/>
    <w:basedOn w:val="DefaultParagraphFont"/>
    <w:uiPriority w:val="9"/>
    <w:semiHidden/>
    <w:rsid w:val="00BA3AD2"/>
    <w:rPr>
      <w:rFonts w:ascii="Cambria" w:eastAsia="Times New Roman" w:hAnsi="Cambria" w:cs="Times New Roman"/>
      <w:b/>
      <w:bCs/>
      <w:color w:val="4F81BD"/>
    </w:rPr>
  </w:style>
  <w:style w:type="character" w:customStyle="1" w:styleId="Heading4Char1">
    <w:name w:val="Heading 4 Char1"/>
    <w:basedOn w:val="DefaultParagraphFont"/>
    <w:uiPriority w:val="9"/>
    <w:semiHidden/>
    <w:rsid w:val="00BA3AD2"/>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BA3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5921">
      <w:bodyDiv w:val="1"/>
      <w:marLeft w:val="0"/>
      <w:marRight w:val="0"/>
      <w:marTop w:val="0"/>
      <w:marBottom w:val="0"/>
      <w:divBdr>
        <w:top w:val="none" w:sz="0" w:space="0" w:color="auto"/>
        <w:left w:val="none" w:sz="0" w:space="0" w:color="auto"/>
        <w:bottom w:val="none" w:sz="0" w:space="0" w:color="auto"/>
        <w:right w:val="none" w:sz="0" w:space="0" w:color="auto"/>
      </w:divBdr>
    </w:div>
    <w:div w:id="308091516">
      <w:bodyDiv w:val="1"/>
      <w:marLeft w:val="0"/>
      <w:marRight w:val="0"/>
      <w:marTop w:val="0"/>
      <w:marBottom w:val="0"/>
      <w:divBdr>
        <w:top w:val="none" w:sz="0" w:space="0" w:color="auto"/>
        <w:left w:val="none" w:sz="0" w:space="0" w:color="auto"/>
        <w:bottom w:val="none" w:sz="0" w:space="0" w:color="auto"/>
        <w:right w:val="none" w:sz="0" w:space="0" w:color="auto"/>
      </w:divBdr>
    </w:div>
    <w:div w:id="847788213">
      <w:bodyDiv w:val="1"/>
      <w:marLeft w:val="0"/>
      <w:marRight w:val="0"/>
      <w:marTop w:val="0"/>
      <w:marBottom w:val="0"/>
      <w:divBdr>
        <w:top w:val="none" w:sz="0" w:space="0" w:color="auto"/>
        <w:left w:val="none" w:sz="0" w:space="0" w:color="auto"/>
        <w:bottom w:val="none" w:sz="0" w:space="0" w:color="auto"/>
        <w:right w:val="none" w:sz="0" w:space="0" w:color="auto"/>
      </w:divBdr>
    </w:div>
    <w:div w:id="866991056">
      <w:bodyDiv w:val="1"/>
      <w:marLeft w:val="0"/>
      <w:marRight w:val="0"/>
      <w:marTop w:val="0"/>
      <w:marBottom w:val="0"/>
      <w:divBdr>
        <w:top w:val="none" w:sz="0" w:space="0" w:color="auto"/>
        <w:left w:val="none" w:sz="0" w:space="0" w:color="auto"/>
        <w:bottom w:val="none" w:sz="0" w:space="0" w:color="auto"/>
        <w:right w:val="none" w:sz="0" w:space="0" w:color="auto"/>
      </w:divBdr>
    </w:div>
    <w:div w:id="956563964">
      <w:bodyDiv w:val="1"/>
      <w:marLeft w:val="0"/>
      <w:marRight w:val="0"/>
      <w:marTop w:val="0"/>
      <w:marBottom w:val="0"/>
      <w:divBdr>
        <w:top w:val="none" w:sz="0" w:space="0" w:color="auto"/>
        <w:left w:val="none" w:sz="0" w:space="0" w:color="auto"/>
        <w:bottom w:val="none" w:sz="0" w:space="0" w:color="auto"/>
        <w:right w:val="none" w:sz="0" w:space="0" w:color="auto"/>
      </w:divBdr>
    </w:div>
    <w:div w:id="1069763078">
      <w:bodyDiv w:val="1"/>
      <w:marLeft w:val="0"/>
      <w:marRight w:val="0"/>
      <w:marTop w:val="0"/>
      <w:marBottom w:val="0"/>
      <w:divBdr>
        <w:top w:val="none" w:sz="0" w:space="0" w:color="auto"/>
        <w:left w:val="none" w:sz="0" w:space="0" w:color="auto"/>
        <w:bottom w:val="none" w:sz="0" w:space="0" w:color="auto"/>
        <w:right w:val="none" w:sz="0" w:space="0" w:color="auto"/>
      </w:divBdr>
    </w:div>
    <w:div w:id="1377926940">
      <w:bodyDiv w:val="1"/>
      <w:marLeft w:val="0"/>
      <w:marRight w:val="0"/>
      <w:marTop w:val="0"/>
      <w:marBottom w:val="0"/>
      <w:divBdr>
        <w:top w:val="none" w:sz="0" w:space="0" w:color="auto"/>
        <w:left w:val="none" w:sz="0" w:space="0" w:color="auto"/>
        <w:bottom w:val="none" w:sz="0" w:space="0" w:color="auto"/>
        <w:right w:val="none" w:sz="0" w:space="0" w:color="auto"/>
      </w:divBdr>
    </w:div>
    <w:div w:id="1881815217">
      <w:bodyDiv w:val="1"/>
      <w:marLeft w:val="0"/>
      <w:marRight w:val="0"/>
      <w:marTop w:val="0"/>
      <w:marBottom w:val="0"/>
      <w:divBdr>
        <w:top w:val="none" w:sz="0" w:space="0" w:color="auto"/>
        <w:left w:val="none" w:sz="0" w:space="0" w:color="auto"/>
        <w:bottom w:val="none" w:sz="0" w:space="0" w:color="auto"/>
        <w:right w:val="none" w:sz="0" w:space="0" w:color="auto"/>
      </w:divBdr>
    </w:div>
    <w:div w:id="196018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14</Pages>
  <Words>3604</Words>
  <Characters>20548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24104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Maya Boshnakova-Todorova</cp:lastModifiedBy>
  <cp:revision>6</cp:revision>
  <cp:lastPrinted>2021-12-22T09:11:00Z</cp:lastPrinted>
  <dcterms:created xsi:type="dcterms:W3CDTF">2024-02-01T07:05:00Z</dcterms:created>
  <dcterms:modified xsi:type="dcterms:W3CDTF">2024-02-06T15:52:00Z</dcterms:modified>
</cp:coreProperties>
</file>