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149390" w14:textId="1DAFF01D" w:rsidR="0052610A" w:rsidRPr="004D0B8C" w:rsidRDefault="00817BBE" w:rsidP="00614BC9">
      <w:pPr>
        <w:spacing w:after="20" w:line="247" w:lineRule="auto"/>
        <w:ind w:right="425"/>
        <w:rPr>
          <w:color w:val="auto"/>
        </w:rPr>
      </w:pPr>
      <w:bookmarkStart w:id="0" w:name="_GoBack"/>
      <w:bookmarkEnd w:id="0"/>
      <w:r w:rsidRPr="004D0B8C">
        <w:rPr>
          <w:noProof/>
          <w:color w:val="auto"/>
          <w:lang w:eastAsia="bg-BG" w:bidi="ar-SA"/>
        </w:rPr>
        <w:drawing>
          <wp:anchor distT="0" distB="0" distL="0" distR="0" simplePos="0" relativeHeight="2" behindDoc="1" locked="0" layoutInCell="0" allowOverlap="1" wp14:anchorId="2FFDF0C1" wp14:editId="3C07F8F0">
            <wp:simplePos x="0" y="0"/>
            <wp:positionH relativeFrom="column">
              <wp:posOffset>2891155</wp:posOffset>
            </wp:positionH>
            <wp:positionV relativeFrom="paragraph">
              <wp:posOffset>2304415</wp:posOffset>
            </wp:positionV>
            <wp:extent cx="3768725" cy="6491604"/>
            <wp:effectExtent l="0" t="0" r="0" b="0"/>
            <wp:wrapNone/>
            <wp:docPr id="1026" name="officeArt object Copy 1" descr="vazrajdane_lion_gray_blanka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 Copy 1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3768725" cy="64916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D0B8C"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ЧРЕЗ</w:t>
      </w:r>
    </w:p>
    <w:p w14:paraId="566DD8F9" w14:textId="77777777" w:rsidR="0052610A" w:rsidRPr="004D0B8C" w:rsidRDefault="00817BBE" w:rsidP="00614BC9">
      <w:pPr>
        <w:spacing w:after="20" w:line="247" w:lineRule="auto"/>
        <w:ind w:right="425"/>
        <w:rPr>
          <w:color w:val="auto"/>
        </w:rPr>
      </w:pPr>
      <w:r w:rsidRPr="004D0B8C"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Г-Н МИХАИЛ ХАДЖИЯНЕВ</w:t>
      </w:r>
    </w:p>
    <w:p w14:paraId="4F29BB3F" w14:textId="77777777" w:rsidR="0052610A" w:rsidRPr="004D0B8C" w:rsidRDefault="00817BBE" w:rsidP="00614BC9">
      <w:pPr>
        <w:spacing w:after="20" w:line="247" w:lineRule="auto"/>
        <w:ind w:right="425"/>
        <w:rPr>
          <w:color w:val="auto"/>
        </w:rPr>
      </w:pPr>
      <w:r w:rsidRPr="004D0B8C"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ПРЕДСЕДАТЕЛ НА</w:t>
      </w:r>
    </w:p>
    <w:p w14:paraId="0F014438" w14:textId="77777777" w:rsidR="0052610A" w:rsidRPr="004D0B8C" w:rsidRDefault="00817BBE" w:rsidP="00614BC9">
      <w:pPr>
        <w:spacing w:after="20" w:line="247" w:lineRule="auto"/>
        <w:ind w:right="425"/>
        <w:rPr>
          <w:color w:val="auto"/>
        </w:rPr>
      </w:pPr>
      <w:r w:rsidRPr="004D0B8C"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ОБЩИНСКИ СЪВЕТ-БУРГАС</w:t>
      </w:r>
    </w:p>
    <w:p w14:paraId="3EA2D423" w14:textId="77777777" w:rsidR="0052610A" w:rsidRPr="004D0B8C" w:rsidRDefault="0052610A" w:rsidP="00614BC9">
      <w:pPr>
        <w:spacing w:after="20" w:line="247" w:lineRule="auto"/>
        <w:ind w:right="425"/>
        <w:rPr>
          <w:color w:val="auto"/>
        </w:rPr>
      </w:pPr>
    </w:p>
    <w:p w14:paraId="07B11A9C" w14:textId="77777777" w:rsidR="0052610A" w:rsidRPr="004D0B8C" w:rsidRDefault="00817BBE" w:rsidP="00614BC9">
      <w:pPr>
        <w:spacing w:after="20" w:line="247" w:lineRule="auto"/>
        <w:ind w:right="425"/>
        <w:rPr>
          <w:color w:val="auto"/>
        </w:rPr>
      </w:pPr>
      <w:r w:rsidRPr="004D0B8C"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ДО</w:t>
      </w:r>
    </w:p>
    <w:p w14:paraId="3056889F" w14:textId="77777777" w:rsidR="0052610A" w:rsidRPr="004D0B8C" w:rsidRDefault="00817BBE" w:rsidP="00614BC9">
      <w:pPr>
        <w:spacing w:after="20" w:line="247" w:lineRule="auto"/>
        <w:ind w:right="425"/>
        <w:rPr>
          <w:color w:val="auto"/>
        </w:rPr>
      </w:pPr>
      <w:r w:rsidRPr="004D0B8C"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Г-Н ДИМИТЪР НИКОЛОВ</w:t>
      </w:r>
    </w:p>
    <w:p w14:paraId="02C40D36" w14:textId="77777777" w:rsidR="0052610A" w:rsidRPr="004D0B8C" w:rsidRDefault="00817BBE" w:rsidP="00614BC9">
      <w:pPr>
        <w:spacing w:after="20" w:line="247" w:lineRule="auto"/>
        <w:ind w:right="425"/>
        <w:rPr>
          <w:color w:val="auto"/>
        </w:rPr>
      </w:pPr>
      <w:r w:rsidRPr="004D0B8C"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 xml:space="preserve">КМЕТ НА </w:t>
      </w:r>
    </w:p>
    <w:p w14:paraId="363B951A" w14:textId="77777777" w:rsidR="0052610A" w:rsidRPr="004D0B8C" w:rsidRDefault="00817BBE" w:rsidP="00614BC9">
      <w:pPr>
        <w:spacing w:line="240" w:lineRule="auto"/>
        <w:ind w:right="425"/>
        <w:rPr>
          <w:color w:val="auto"/>
        </w:rPr>
      </w:pPr>
      <w:r w:rsidRPr="004D0B8C"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ОБЩИНА БУРГАС</w:t>
      </w:r>
    </w:p>
    <w:p w14:paraId="26D3E10A" w14:textId="77777777" w:rsidR="0052610A" w:rsidRPr="004D0B8C" w:rsidRDefault="0052610A" w:rsidP="00614BC9">
      <w:pPr>
        <w:spacing w:line="240" w:lineRule="auto"/>
        <w:ind w:right="425"/>
        <w:rPr>
          <w:color w:val="auto"/>
        </w:rPr>
      </w:pPr>
    </w:p>
    <w:p w14:paraId="296CF7E7" w14:textId="0A37E745" w:rsidR="0052610A" w:rsidRPr="004D0B8C" w:rsidRDefault="0052610A" w:rsidP="00614BC9">
      <w:pPr>
        <w:spacing w:line="240" w:lineRule="auto"/>
        <w:ind w:right="425"/>
        <w:rPr>
          <w:color w:val="auto"/>
        </w:rPr>
      </w:pPr>
    </w:p>
    <w:p w14:paraId="546F2665" w14:textId="77777777" w:rsidR="0052610A" w:rsidRPr="004D0B8C" w:rsidRDefault="00817BBE" w:rsidP="00871EBC">
      <w:pPr>
        <w:spacing w:after="120" w:line="240" w:lineRule="auto"/>
        <w:ind w:right="425"/>
        <w:jc w:val="center"/>
        <w:rPr>
          <w:color w:val="auto"/>
        </w:rPr>
      </w:pPr>
      <w:r w:rsidRPr="004D0B8C">
        <w:rPr>
          <w:rFonts w:ascii="Times New Roman" w:hAnsi="Times New Roman" w:cs="Times New Roman"/>
          <w:b/>
          <w:bCs/>
          <w:color w:val="auto"/>
          <w:sz w:val="32"/>
          <w:szCs w:val="32"/>
          <w:lang w:eastAsia="en-US"/>
        </w:rPr>
        <w:t>П И Т А Н Е</w:t>
      </w:r>
    </w:p>
    <w:p w14:paraId="4720C37D" w14:textId="77777777" w:rsidR="0052610A" w:rsidRPr="004D0B8C" w:rsidRDefault="00817BBE" w:rsidP="00871EBC">
      <w:pPr>
        <w:spacing w:after="120" w:line="240" w:lineRule="auto"/>
        <w:ind w:right="425"/>
        <w:jc w:val="center"/>
        <w:rPr>
          <w:color w:val="auto"/>
        </w:rPr>
      </w:pPr>
      <w:r w:rsidRPr="004D0B8C"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от</w:t>
      </w:r>
    </w:p>
    <w:p w14:paraId="4EF8613C" w14:textId="77777777" w:rsidR="0052610A" w:rsidRPr="004D0B8C" w:rsidRDefault="00817BBE" w:rsidP="00871EBC">
      <w:pPr>
        <w:spacing w:after="120" w:line="242" w:lineRule="auto"/>
        <w:ind w:right="425"/>
        <w:jc w:val="center"/>
        <w:rPr>
          <w:color w:val="auto"/>
        </w:rPr>
      </w:pPr>
      <w:r w:rsidRPr="004D0B8C">
        <w:rPr>
          <w:rFonts w:ascii="Times New Roman" w:hAnsi="Times New Roman" w:cs="Times New Roman"/>
          <w:b/>
          <w:bCs/>
          <w:color w:val="auto"/>
          <w:sz w:val="24"/>
          <w:szCs w:val="24"/>
          <w:lang w:val="en-US" w:eastAsia="en-US"/>
        </w:rPr>
        <w:t>АЛЕКСАНДЪР ГОСПОДИНОВ КОЙЧЕВ</w:t>
      </w:r>
      <w:r w:rsidRPr="004D0B8C">
        <w:rPr>
          <w:rFonts w:ascii="Times New Roman" w:hAnsi="Times New Roman" w:cs="Times New Roman"/>
          <w:color w:val="auto"/>
          <w:sz w:val="24"/>
          <w:szCs w:val="24"/>
          <w:lang w:val="en-US" w:eastAsia="en-US"/>
        </w:rPr>
        <w:t xml:space="preserve"> –</w:t>
      </w:r>
    </w:p>
    <w:p w14:paraId="29B717EF" w14:textId="77777777" w:rsidR="0052610A" w:rsidRPr="004D0B8C" w:rsidRDefault="00817BBE" w:rsidP="00871EBC">
      <w:pPr>
        <w:spacing w:after="20" w:line="242" w:lineRule="auto"/>
        <w:ind w:right="425"/>
        <w:jc w:val="center"/>
        <w:rPr>
          <w:color w:val="auto"/>
        </w:rPr>
      </w:pPr>
      <w:r w:rsidRPr="004D0B8C">
        <w:rPr>
          <w:rFonts w:ascii="Times New Roman" w:hAnsi="Times New Roman" w:cs="Times New Roman"/>
          <w:b/>
          <w:bCs/>
          <w:color w:val="auto"/>
          <w:sz w:val="24"/>
          <w:szCs w:val="24"/>
          <w:lang w:val="en-US" w:eastAsia="en-US"/>
        </w:rPr>
        <w:lastRenderedPageBreak/>
        <w:t>ОБЩИНСКИ СЪВЕТНИК ОТ ПАРТИЯ „ВЪЗРАЖДАНЕ“</w:t>
      </w:r>
    </w:p>
    <w:p w14:paraId="6656C3C7" w14:textId="77777777" w:rsidR="0052610A" w:rsidRPr="004D0B8C" w:rsidRDefault="0052610A" w:rsidP="00871EBC">
      <w:pPr>
        <w:spacing w:line="240" w:lineRule="auto"/>
        <w:ind w:right="425"/>
        <w:rPr>
          <w:color w:val="auto"/>
        </w:rPr>
      </w:pPr>
    </w:p>
    <w:p w14:paraId="29A1A0E1" w14:textId="661A0642" w:rsidR="0052610A" w:rsidRPr="00906D4F" w:rsidRDefault="00817BBE" w:rsidP="00871EBC">
      <w:pPr>
        <w:spacing w:line="264" w:lineRule="auto"/>
        <w:ind w:right="425"/>
        <w:jc w:val="both"/>
        <w:rPr>
          <w:color w:val="E36C0A" w:themeColor="accent6" w:themeShade="BF"/>
        </w:rPr>
      </w:pPr>
      <w:r w:rsidRPr="004D0B8C"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Относно:</w:t>
      </w:r>
      <w:r w:rsidRPr="00906D4F">
        <w:rPr>
          <w:rFonts w:ascii="Times New Roman" w:hAnsi="Times New Roman" w:cs="Times New Roman"/>
          <w:b/>
          <w:bCs/>
          <w:color w:val="E36C0A" w:themeColor="accent6" w:themeShade="BF"/>
          <w:sz w:val="24"/>
          <w:szCs w:val="24"/>
          <w:lang w:eastAsia="en-US"/>
        </w:rPr>
        <w:t xml:space="preserve"> </w:t>
      </w:r>
      <w:r w:rsidR="00B54C1F" w:rsidRPr="004D0B8C"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Слабо улично осветление по бул.„Захари Стоянов“, гр.Бургас</w:t>
      </w:r>
    </w:p>
    <w:p w14:paraId="4704D32A" w14:textId="77777777" w:rsidR="0052610A" w:rsidRPr="00906D4F" w:rsidRDefault="0052610A" w:rsidP="00871EBC">
      <w:pPr>
        <w:spacing w:line="264" w:lineRule="auto"/>
        <w:ind w:right="425"/>
        <w:rPr>
          <w:color w:val="E36C0A" w:themeColor="accent6" w:themeShade="BF"/>
        </w:rPr>
      </w:pPr>
    </w:p>
    <w:p w14:paraId="1F25BBC4" w14:textId="77777777" w:rsidR="0052610A" w:rsidRPr="00906D4F" w:rsidRDefault="00817BBE" w:rsidP="00B54C1F">
      <w:pPr>
        <w:spacing w:after="20" w:line="264" w:lineRule="auto"/>
        <w:ind w:right="425" w:firstLine="420"/>
        <w:rPr>
          <w:color w:val="E36C0A" w:themeColor="accent6" w:themeShade="BF"/>
        </w:rPr>
      </w:pPr>
      <w:r w:rsidRPr="004D0B8C"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УВАЖАЕМИ ГОСПОДИН НИКОЛОВ,</w:t>
      </w:r>
    </w:p>
    <w:p w14:paraId="0DE11557" w14:textId="0E017CAD" w:rsidR="0052610A" w:rsidRPr="00906D4F" w:rsidRDefault="00A4383A" w:rsidP="009A7B0B">
      <w:pPr>
        <w:spacing w:after="60" w:line="240" w:lineRule="auto"/>
        <w:ind w:right="425" w:firstLine="425"/>
        <w:jc w:val="both"/>
        <w:rPr>
          <w:rFonts w:ascii="Times New Roman" w:hAnsi="Times New Roman" w:cs="Times New Roman"/>
          <w:color w:val="E36C0A" w:themeColor="accent6" w:themeShade="BF"/>
          <w:sz w:val="24"/>
          <w:szCs w:val="24"/>
          <w:lang w:val="en-US"/>
        </w:rPr>
      </w:pPr>
      <w:r w:rsidRPr="004D0B8C">
        <w:rPr>
          <w:rFonts w:ascii="Times New Roman" w:hAnsi="Times New Roman" w:cs="Times New Roman"/>
          <w:color w:val="auto"/>
          <w:sz w:val="24"/>
          <w:szCs w:val="24"/>
        </w:rPr>
        <w:t xml:space="preserve">Във връзка с </w:t>
      </w:r>
      <w:r w:rsidR="00EF4D94" w:rsidRPr="004D0B8C">
        <w:rPr>
          <w:rFonts w:ascii="Times New Roman" w:hAnsi="Times New Roman" w:cs="Times New Roman"/>
          <w:color w:val="auto"/>
          <w:sz w:val="24"/>
          <w:szCs w:val="24"/>
        </w:rPr>
        <w:t>получени</w:t>
      </w:r>
      <w:r w:rsidRPr="004D0B8C">
        <w:rPr>
          <w:rFonts w:ascii="Times New Roman" w:hAnsi="Times New Roman" w:cs="Times New Roman"/>
          <w:color w:val="auto"/>
          <w:sz w:val="24"/>
          <w:szCs w:val="24"/>
        </w:rPr>
        <w:t xml:space="preserve"> сигнали от граждани относно слаба</w:t>
      </w:r>
      <w:r w:rsidR="00B54C1F" w:rsidRPr="004D0B8C">
        <w:rPr>
          <w:rFonts w:ascii="Times New Roman" w:hAnsi="Times New Roman" w:cs="Times New Roman"/>
          <w:color w:val="auto"/>
          <w:sz w:val="24"/>
          <w:szCs w:val="24"/>
        </w:rPr>
        <w:t>та</w:t>
      </w:r>
      <w:r w:rsidRPr="004D0B8C">
        <w:rPr>
          <w:rFonts w:ascii="Times New Roman" w:hAnsi="Times New Roman" w:cs="Times New Roman"/>
          <w:color w:val="auto"/>
          <w:sz w:val="24"/>
          <w:szCs w:val="24"/>
        </w:rPr>
        <w:t xml:space="preserve"> осветеност на </w:t>
      </w:r>
      <w:r w:rsidRPr="00D77F2E">
        <w:rPr>
          <w:rFonts w:ascii="Times New Roman" w:hAnsi="Times New Roman" w:cs="Times New Roman"/>
          <w:color w:val="auto"/>
          <w:sz w:val="24"/>
          <w:szCs w:val="24"/>
        </w:rPr>
        <w:t>бул.„Захари Стоянов“</w:t>
      </w:r>
      <w:r w:rsidRPr="00906D4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 xml:space="preserve"> </w:t>
      </w:r>
      <w:r w:rsidRPr="00D77F2E">
        <w:rPr>
          <w:rFonts w:ascii="Times New Roman" w:hAnsi="Times New Roman" w:cs="Times New Roman"/>
          <w:color w:val="auto"/>
          <w:sz w:val="24"/>
          <w:szCs w:val="24"/>
        </w:rPr>
        <w:t>в участъка от кръговото кръстовище до ж.р.„Меден Рудник“, създаваща</w:t>
      </w:r>
      <w:r w:rsidRPr="00906D4F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 xml:space="preserve"> </w:t>
      </w:r>
      <w:r w:rsidRPr="00D77F2E">
        <w:rPr>
          <w:rFonts w:ascii="Times New Roman" w:hAnsi="Times New Roman" w:cs="Times New Roman"/>
          <w:color w:val="auto"/>
          <w:sz w:val="24"/>
          <w:szCs w:val="24"/>
        </w:rPr>
        <w:t xml:space="preserve">предпоставки </w:t>
      </w:r>
      <w:r w:rsidR="00470E86" w:rsidRPr="00D77F2E">
        <w:rPr>
          <w:rFonts w:ascii="Times New Roman" w:eastAsia="Times New Roman" w:hAnsi="Times New Roman" w:cs="Times New Roman"/>
          <w:color w:val="auto"/>
          <w:sz w:val="24"/>
          <w:szCs w:val="24"/>
          <w:u w:color="00B050"/>
          <w:lang w:val="en-US"/>
        </w:rPr>
        <w:t xml:space="preserve">за </w:t>
      </w:r>
      <w:r w:rsidR="00470E86" w:rsidRPr="00D77F2E">
        <w:rPr>
          <w:rFonts w:ascii="Times New Roman" w:eastAsia="Times New Roman" w:hAnsi="Times New Roman" w:cs="Times New Roman"/>
          <w:color w:val="auto"/>
          <w:sz w:val="24"/>
          <w:szCs w:val="24"/>
          <w:u w:color="00B050"/>
        </w:rPr>
        <w:t>възникване на пътнотранспортни произшествия</w:t>
      </w:r>
      <w:r w:rsidR="00470E86" w:rsidRPr="00906D4F">
        <w:rPr>
          <w:rFonts w:ascii="Times New Roman" w:hAnsi="Times New Roman" w:cs="Times New Roman"/>
          <w:color w:val="E36C0A" w:themeColor="accent6" w:themeShade="BF"/>
          <w:sz w:val="24"/>
          <w:szCs w:val="24"/>
          <w:lang w:val="en-US"/>
        </w:rPr>
        <w:t xml:space="preserve"> </w:t>
      </w:r>
      <w:r w:rsidR="00470E86" w:rsidRPr="00D77F2E">
        <w:rPr>
          <w:rFonts w:ascii="Times New Roman" w:hAnsi="Times New Roman" w:cs="Times New Roman"/>
          <w:color w:val="auto"/>
          <w:sz w:val="24"/>
          <w:szCs w:val="24"/>
          <w:lang w:val="en-US"/>
        </w:rPr>
        <w:t>в тъм</w:t>
      </w:r>
      <w:r w:rsidR="00FF561E" w:rsidRPr="00D77F2E">
        <w:rPr>
          <w:rFonts w:ascii="Times New Roman" w:hAnsi="Times New Roman" w:cs="Times New Roman"/>
          <w:color w:val="auto"/>
          <w:sz w:val="24"/>
          <w:szCs w:val="24"/>
          <w:lang w:val="en-US"/>
        </w:rPr>
        <w:t>н</w:t>
      </w:r>
      <w:r w:rsidR="00470E86" w:rsidRPr="00D77F2E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ата част на денонощието, която е особено осезаема в </w:t>
      </w:r>
      <w:r w:rsidR="000C26AE" w:rsidRPr="00D77F2E">
        <w:rPr>
          <w:rFonts w:ascii="Times New Roman" w:hAnsi="Times New Roman" w:cs="Times New Roman"/>
          <w:color w:val="auto"/>
          <w:sz w:val="24"/>
          <w:szCs w:val="24"/>
          <w:lang w:val="en-US"/>
        </w:rPr>
        <w:t>съпоставка</w:t>
      </w:r>
      <w:r w:rsidR="00470E86" w:rsidRPr="00D77F2E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с </w:t>
      </w:r>
      <w:r w:rsidR="009A7B0B" w:rsidRPr="00D77F2E">
        <w:rPr>
          <w:rFonts w:ascii="Times New Roman" w:hAnsi="Times New Roman" w:cs="Times New Roman"/>
          <w:color w:val="auto"/>
          <w:sz w:val="24"/>
          <w:szCs w:val="24"/>
          <w:lang w:val="en-US"/>
        </w:rPr>
        <w:t>реализираното улично осветление с висок интензитет</w:t>
      </w:r>
      <w:r w:rsidR="009A7B0B" w:rsidRPr="00906D4F">
        <w:rPr>
          <w:rFonts w:ascii="Times New Roman" w:hAnsi="Times New Roman" w:cs="Times New Roman"/>
          <w:color w:val="E36C0A" w:themeColor="accent6" w:themeShade="BF"/>
          <w:sz w:val="24"/>
          <w:szCs w:val="24"/>
          <w:lang w:val="en-US"/>
        </w:rPr>
        <w:t xml:space="preserve"> </w:t>
      </w:r>
      <w:r w:rsidR="00470E86" w:rsidRPr="004D0B8C">
        <w:rPr>
          <w:rFonts w:ascii="Times New Roman" w:hAnsi="Times New Roman" w:cs="Times New Roman"/>
          <w:color w:val="auto"/>
          <w:sz w:val="24"/>
          <w:szCs w:val="24"/>
          <w:lang w:val="en-US"/>
        </w:rPr>
        <w:t>по</w:t>
      </w:r>
      <w:r w:rsidR="00470E86" w:rsidRPr="00906D4F">
        <w:rPr>
          <w:rFonts w:ascii="Times New Roman" w:hAnsi="Times New Roman" w:cs="Times New Roman"/>
          <w:color w:val="E36C0A" w:themeColor="accent6" w:themeShade="BF"/>
          <w:sz w:val="24"/>
          <w:szCs w:val="24"/>
          <w:lang w:val="en-US"/>
        </w:rPr>
        <w:t xml:space="preserve"> </w:t>
      </w:r>
      <w:r w:rsidR="00470E86" w:rsidRPr="00D77F2E">
        <w:rPr>
          <w:rFonts w:ascii="Times New Roman" w:hAnsi="Times New Roman" w:cs="Times New Roman"/>
          <w:color w:val="auto"/>
          <w:sz w:val="24"/>
          <w:szCs w:val="24"/>
          <w:lang w:val="en-US"/>
        </w:rPr>
        <w:t>ул.</w:t>
      </w:r>
      <w:r w:rsidR="00470E86" w:rsidRPr="00D77F2E">
        <w:rPr>
          <w:rFonts w:ascii="Times New Roman" w:hAnsi="Times New Roman" w:cs="Times New Roman"/>
          <w:color w:val="auto"/>
          <w:sz w:val="24"/>
          <w:szCs w:val="24"/>
        </w:rPr>
        <w:t>„</w:t>
      </w:r>
      <w:r w:rsidR="00470E86" w:rsidRPr="00D77F2E">
        <w:rPr>
          <w:rFonts w:ascii="Times New Roman" w:hAnsi="Times New Roman" w:cs="Times New Roman"/>
          <w:color w:val="auto"/>
          <w:sz w:val="24"/>
          <w:szCs w:val="24"/>
          <w:lang w:val="en-US"/>
        </w:rPr>
        <w:t>Чаталджа</w:t>
      </w:r>
      <w:proofErr w:type="gramStart"/>
      <w:r w:rsidR="00470E86" w:rsidRPr="00D77F2E">
        <w:rPr>
          <w:rFonts w:ascii="Times New Roman" w:hAnsi="Times New Roman" w:cs="Times New Roman"/>
          <w:color w:val="auto"/>
          <w:sz w:val="24"/>
          <w:szCs w:val="24"/>
        </w:rPr>
        <w:t>“</w:t>
      </w:r>
      <w:r w:rsidR="00470E86" w:rsidRPr="00906D4F">
        <w:rPr>
          <w:rFonts w:ascii="Times New Roman" w:hAnsi="Times New Roman" w:cs="Times New Roman"/>
          <w:color w:val="E36C0A" w:themeColor="accent6" w:themeShade="BF"/>
          <w:sz w:val="24"/>
          <w:szCs w:val="24"/>
          <w:lang w:val="en-US"/>
        </w:rPr>
        <w:t xml:space="preserve"> </w:t>
      </w:r>
      <w:r w:rsidR="00470E86" w:rsidRPr="00D77F2E">
        <w:rPr>
          <w:rFonts w:ascii="Times New Roman" w:hAnsi="Times New Roman" w:cs="Times New Roman"/>
          <w:color w:val="auto"/>
          <w:sz w:val="24"/>
          <w:szCs w:val="24"/>
          <w:lang w:val="en-US"/>
        </w:rPr>
        <w:t>и</w:t>
      </w:r>
      <w:proofErr w:type="gramEnd"/>
      <w:r w:rsidR="00470E86" w:rsidRPr="00906D4F">
        <w:rPr>
          <w:rFonts w:ascii="Times New Roman" w:hAnsi="Times New Roman" w:cs="Times New Roman"/>
          <w:color w:val="E36C0A" w:themeColor="accent6" w:themeShade="BF"/>
          <w:sz w:val="24"/>
          <w:szCs w:val="24"/>
          <w:lang w:val="en-US"/>
        </w:rPr>
        <w:t xml:space="preserve"> </w:t>
      </w:r>
      <w:r w:rsidR="00470E86" w:rsidRPr="00D77F2E">
        <w:rPr>
          <w:rFonts w:ascii="Times New Roman" w:hAnsi="Times New Roman" w:cs="Times New Roman"/>
          <w:color w:val="auto"/>
          <w:sz w:val="24"/>
          <w:szCs w:val="24"/>
          <w:lang w:val="en-US"/>
        </w:rPr>
        <w:t>ул.</w:t>
      </w:r>
      <w:r w:rsidR="00470E86" w:rsidRPr="00D77F2E">
        <w:rPr>
          <w:rFonts w:ascii="Times New Roman" w:hAnsi="Times New Roman" w:cs="Times New Roman"/>
          <w:color w:val="auto"/>
          <w:sz w:val="24"/>
          <w:szCs w:val="24"/>
        </w:rPr>
        <w:t>„</w:t>
      </w:r>
      <w:r w:rsidR="00470E86" w:rsidRPr="00D77F2E">
        <w:rPr>
          <w:rFonts w:ascii="Times New Roman" w:hAnsi="Times New Roman" w:cs="Times New Roman"/>
          <w:color w:val="auto"/>
          <w:sz w:val="24"/>
          <w:szCs w:val="24"/>
          <w:lang w:val="en-US"/>
        </w:rPr>
        <w:t>Индустриална</w:t>
      </w:r>
      <w:r w:rsidR="00470E86" w:rsidRPr="00D77F2E">
        <w:rPr>
          <w:rFonts w:ascii="Times New Roman" w:hAnsi="Times New Roman" w:cs="Times New Roman"/>
          <w:color w:val="auto"/>
          <w:sz w:val="24"/>
          <w:szCs w:val="24"/>
        </w:rPr>
        <w:t>“</w:t>
      </w:r>
      <w:r w:rsidR="00470E86" w:rsidRPr="00D77F2E">
        <w:rPr>
          <w:rFonts w:ascii="Times New Roman" w:hAnsi="Times New Roman" w:cs="Times New Roman"/>
          <w:color w:val="auto"/>
          <w:sz w:val="24"/>
          <w:szCs w:val="24"/>
          <w:lang w:val="en-US"/>
        </w:rPr>
        <w:t>, н</w:t>
      </w:r>
      <w:r w:rsidRPr="00D77F2E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а основание чл.76 от Правилника </w:t>
      </w:r>
      <w:proofErr w:type="gramStart"/>
      <w:r w:rsidRPr="00D77F2E">
        <w:rPr>
          <w:rFonts w:ascii="Times New Roman" w:hAnsi="Times New Roman" w:cs="Times New Roman"/>
          <w:color w:val="auto"/>
          <w:sz w:val="24"/>
          <w:szCs w:val="24"/>
          <w:lang w:val="en-US"/>
        </w:rPr>
        <w:t>за</w:t>
      </w:r>
      <w:proofErr w:type="gramEnd"/>
      <w:r w:rsidRPr="00D77F2E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организацията и дейността на Общинския съвет, неговите комисии и взаимодействието му с общинската </w:t>
      </w:r>
      <w:r w:rsidRPr="00D77F2E">
        <w:rPr>
          <w:rFonts w:ascii="Times New Roman" w:hAnsi="Times New Roman" w:cs="Times New Roman"/>
          <w:color w:val="auto"/>
          <w:sz w:val="24"/>
          <w:szCs w:val="24"/>
          <w:lang w:val="en-US"/>
        </w:rPr>
        <w:lastRenderedPageBreak/>
        <w:t>администрация на Община Бургас, желая да получа писмен отговор на следни</w:t>
      </w:r>
      <w:r w:rsidR="00470E86" w:rsidRPr="00D77F2E">
        <w:rPr>
          <w:rFonts w:ascii="Times New Roman" w:hAnsi="Times New Roman" w:cs="Times New Roman"/>
          <w:color w:val="auto"/>
          <w:sz w:val="24"/>
          <w:szCs w:val="24"/>
          <w:lang w:val="en-US"/>
        </w:rPr>
        <w:t>те</w:t>
      </w:r>
      <w:r w:rsidRPr="00D77F2E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въпрос</w:t>
      </w:r>
      <w:r w:rsidR="00470E86" w:rsidRPr="00D77F2E">
        <w:rPr>
          <w:rFonts w:ascii="Times New Roman" w:hAnsi="Times New Roman" w:cs="Times New Roman"/>
          <w:color w:val="auto"/>
          <w:sz w:val="24"/>
          <w:szCs w:val="24"/>
          <w:lang w:val="en-US"/>
        </w:rPr>
        <w:t>и</w:t>
      </w:r>
      <w:r w:rsidRPr="00D77F2E">
        <w:rPr>
          <w:rFonts w:ascii="Times New Roman" w:hAnsi="Times New Roman" w:cs="Times New Roman"/>
          <w:color w:val="auto"/>
          <w:sz w:val="24"/>
          <w:szCs w:val="24"/>
          <w:lang w:val="en-US"/>
        </w:rPr>
        <w:t>:</w:t>
      </w:r>
    </w:p>
    <w:p w14:paraId="5321C7BB" w14:textId="31685D5B" w:rsidR="00470E86" w:rsidRPr="00906D4F" w:rsidRDefault="00470E86" w:rsidP="00B54C1F">
      <w:pPr>
        <w:spacing w:after="60" w:line="240" w:lineRule="auto"/>
        <w:ind w:right="425" w:firstLine="426"/>
        <w:jc w:val="both"/>
        <w:rPr>
          <w:rFonts w:ascii="Times New Roman" w:hAnsi="Times New Roman" w:cs="Times New Roman"/>
          <w:color w:val="E36C0A" w:themeColor="accent6" w:themeShade="BF"/>
          <w:sz w:val="24"/>
          <w:szCs w:val="24"/>
          <w:lang w:val="en-US"/>
        </w:rPr>
      </w:pPr>
      <w:r w:rsidRPr="00D77F2E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1. </w:t>
      </w:r>
      <w:r w:rsidR="008F6573" w:rsidRPr="008F6573">
        <w:rPr>
          <w:rFonts w:ascii="Times New Roman" w:hAnsi="Times New Roman" w:cs="Times New Roman"/>
          <w:color w:val="auto"/>
          <w:sz w:val="24"/>
          <w:szCs w:val="24"/>
          <w:lang w:val="en-US"/>
        </w:rPr>
        <w:t>К</w:t>
      </w:r>
      <w:r w:rsidRPr="008F6573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акъв </w:t>
      </w:r>
      <w:r w:rsidR="008F6573" w:rsidRPr="008F6573">
        <w:rPr>
          <w:rFonts w:ascii="Times New Roman" w:hAnsi="Times New Roman" w:cs="Times New Roman"/>
          <w:color w:val="auto"/>
          <w:sz w:val="24"/>
          <w:szCs w:val="24"/>
          <w:lang w:val="en-US"/>
        </w:rPr>
        <w:t>вид</w:t>
      </w:r>
      <w:r w:rsidRPr="008F6573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и с какв</w:t>
      </w:r>
      <w:r w:rsidR="009A7B0B" w:rsidRPr="008F6573">
        <w:rPr>
          <w:rFonts w:ascii="Times New Roman" w:hAnsi="Times New Roman" w:cs="Times New Roman"/>
          <w:color w:val="auto"/>
          <w:sz w:val="24"/>
          <w:szCs w:val="24"/>
          <w:lang w:val="en-US"/>
        </w:rPr>
        <w:t>и</w:t>
      </w:r>
      <w:r w:rsidRPr="008F6573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="009A7B0B" w:rsidRPr="008F6573">
        <w:rPr>
          <w:rFonts w:ascii="Times New Roman" w:hAnsi="Times New Roman" w:cs="Times New Roman"/>
          <w:color w:val="auto"/>
          <w:sz w:val="24"/>
          <w:szCs w:val="24"/>
          <w:lang w:val="en-US"/>
        </w:rPr>
        <w:t>технически характеристики</w:t>
      </w:r>
      <w:r w:rsidRPr="008F6573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са монтираните осветителни тела за</w:t>
      </w:r>
      <w:r w:rsidRPr="00906D4F">
        <w:rPr>
          <w:rFonts w:ascii="Times New Roman" w:hAnsi="Times New Roman" w:cs="Times New Roman"/>
          <w:color w:val="E36C0A" w:themeColor="accent6" w:themeShade="BF"/>
          <w:sz w:val="24"/>
          <w:szCs w:val="24"/>
          <w:lang w:val="en-US"/>
        </w:rPr>
        <w:t xml:space="preserve"> </w:t>
      </w:r>
      <w:r w:rsidRPr="00D77F2E">
        <w:rPr>
          <w:rFonts w:ascii="Times New Roman" w:hAnsi="Times New Roman" w:cs="Times New Roman"/>
          <w:color w:val="auto"/>
          <w:sz w:val="24"/>
          <w:szCs w:val="24"/>
          <w:lang w:val="en-US"/>
        </w:rPr>
        <w:t>улично осветление</w:t>
      </w:r>
      <w:r w:rsidRPr="00906D4F">
        <w:rPr>
          <w:rFonts w:ascii="Times New Roman" w:hAnsi="Times New Roman" w:cs="Times New Roman"/>
          <w:color w:val="E36C0A" w:themeColor="accent6" w:themeShade="BF"/>
          <w:sz w:val="24"/>
          <w:szCs w:val="24"/>
          <w:lang w:val="en-US"/>
        </w:rPr>
        <w:t xml:space="preserve"> </w:t>
      </w:r>
      <w:r w:rsidRPr="00D77F2E">
        <w:rPr>
          <w:rFonts w:ascii="Times New Roman" w:hAnsi="Times New Roman" w:cs="Times New Roman"/>
          <w:color w:val="auto"/>
          <w:sz w:val="24"/>
          <w:szCs w:val="24"/>
          <w:lang w:val="en-US"/>
        </w:rPr>
        <w:t>по</w:t>
      </w:r>
      <w:r w:rsidRPr="00906D4F">
        <w:rPr>
          <w:rFonts w:ascii="Times New Roman" w:hAnsi="Times New Roman" w:cs="Times New Roman"/>
          <w:color w:val="E36C0A" w:themeColor="accent6" w:themeShade="BF"/>
          <w:sz w:val="24"/>
          <w:szCs w:val="24"/>
          <w:lang w:val="en-US"/>
        </w:rPr>
        <w:t xml:space="preserve"> </w:t>
      </w:r>
      <w:r w:rsidR="00EF4D94" w:rsidRPr="004D0B8C">
        <w:rPr>
          <w:rFonts w:ascii="Times New Roman" w:hAnsi="Times New Roman" w:cs="Times New Roman"/>
          <w:color w:val="auto"/>
          <w:sz w:val="24"/>
          <w:szCs w:val="24"/>
          <w:lang w:val="en-US"/>
        </w:rPr>
        <w:t>б</w:t>
      </w:r>
      <w:r w:rsidRPr="004D0B8C">
        <w:rPr>
          <w:rFonts w:ascii="Times New Roman" w:hAnsi="Times New Roman" w:cs="Times New Roman"/>
          <w:color w:val="auto"/>
          <w:sz w:val="24"/>
          <w:szCs w:val="24"/>
          <w:lang w:val="en-US"/>
        </w:rPr>
        <w:t>ул</w:t>
      </w:r>
      <w:proofErr w:type="gramStart"/>
      <w:r w:rsidRPr="004D0B8C">
        <w:rPr>
          <w:rFonts w:ascii="Times New Roman" w:hAnsi="Times New Roman" w:cs="Times New Roman"/>
          <w:color w:val="auto"/>
          <w:sz w:val="24"/>
          <w:szCs w:val="24"/>
          <w:lang w:val="en-US"/>
        </w:rPr>
        <w:t>.</w:t>
      </w:r>
      <w:r w:rsidRPr="004D0B8C">
        <w:rPr>
          <w:rFonts w:ascii="Times New Roman" w:hAnsi="Times New Roman" w:cs="Times New Roman"/>
          <w:color w:val="auto"/>
          <w:sz w:val="24"/>
          <w:szCs w:val="24"/>
        </w:rPr>
        <w:t>„</w:t>
      </w:r>
      <w:proofErr w:type="gramEnd"/>
      <w:r w:rsidRPr="004D0B8C">
        <w:rPr>
          <w:rFonts w:ascii="Times New Roman" w:hAnsi="Times New Roman" w:cs="Times New Roman"/>
          <w:color w:val="auto"/>
          <w:sz w:val="24"/>
          <w:szCs w:val="24"/>
          <w:lang w:val="en-US"/>
        </w:rPr>
        <w:t>Захари Стоянов</w:t>
      </w:r>
      <w:r w:rsidRPr="004D0B8C">
        <w:rPr>
          <w:rFonts w:ascii="Times New Roman" w:hAnsi="Times New Roman" w:cs="Times New Roman"/>
          <w:color w:val="auto"/>
          <w:sz w:val="24"/>
          <w:szCs w:val="24"/>
        </w:rPr>
        <w:t>“</w:t>
      </w:r>
      <w:r w:rsidR="00B54C1F" w:rsidRPr="004D0B8C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, </w:t>
      </w:r>
      <w:r w:rsidRPr="004D0B8C">
        <w:rPr>
          <w:rFonts w:ascii="Times New Roman" w:hAnsi="Times New Roman" w:cs="Times New Roman"/>
          <w:color w:val="auto"/>
          <w:sz w:val="24"/>
          <w:szCs w:val="24"/>
          <w:lang w:val="en-US"/>
        </w:rPr>
        <w:t>гр.Бургас?</w:t>
      </w:r>
    </w:p>
    <w:p w14:paraId="13F45D08" w14:textId="20331FC0" w:rsidR="00470E86" w:rsidRPr="00906D4F" w:rsidRDefault="00470E86" w:rsidP="00B54C1F">
      <w:pPr>
        <w:spacing w:after="60" w:line="240" w:lineRule="auto"/>
        <w:ind w:right="425" w:firstLine="426"/>
        <w:jc w:val="both"/>
        <w:rPr>
          <w:rFonts w:ascii="Times New Roman" w:hAnsi="Times New Roman" w:cs="Times New Roman"/>
          <w:color w:val="E36C0A" w:themeColor="accent6" w:themeShade="BF"/>
          <w:sz w:val="24"/>
          <w:szCs w:val="24"/>
          <w:lang w:val="en-US"/>
        </w:rPr>
      </w:pPr>
      <w:r w:rsidRPr="00D77F2E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2. </w:t>
      </w:r>
      <w:r w:rsidR="008F6573" w:rsidRPr="008F6573">
        <w:rPr>
          <w:rFonts w:ascii="Times New Roman" w:hAnsi="Times New Roman" w:cs="Times New Roman"/>
          <w:color w:val="auto"/>
          <w:sz w:val="24"/>
          <w:szCs w:val="24"/>
          <w:lang w:val="en-US"/>
        </w:rPr>
        <w:t>К</w:t>
      </w:r>
      <w:r w:rsidRPr="008F6573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акъв </w:t>
      </w:r>
      <w:r w:rsidR="008F6573" w:rsidRPr="008F6573">
        <w:rPr>
          <w:rFonts w:ascii="Times New Roman" w:hAnsi="Times New Roman" w:cs="Times New Roman"/>
          <w:color w:val="auto"/>
          <w:sz w:val="24"/>
          <w:szCs w:val="24"/>
          <w:lang w:val="en-US"/>
        </w:rPr>
        <w:t>вид</w:t>
      </w:r>
      <w:r w:rsidRPr="008F6573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="009A7B0B" w:rsidRPr="008F6573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и с какви технически характеристики са монтираните </w:t>
      </w:r>
      <w:r w:rsidRPr="008F6573">
        <w:rPr>
          <w:rFonts w:ascii="Times New Roman" w:hAnsi="Times New Roman" w:cs="Times New Roman"/>
          <w:color w:val="auto"/>
          <w:sz w:val="24"/>
          <w:szCs w:val="24"/>
          <w:lang w:val="en-US"/>
        </w:rPr>
        <w:t>осветителни тела за</w:t>
      </w:r>
      <w:r w:rsidRPr="00906D4F">
        <w:rPr>
          <w:rFonts w:ascii="Times New Roman" w:hAnsi="Times New Roman" w:cs="Times New Roman"/>
          <w:color w:val="E36C0A" w:themeColor="accent6" w:themeShade="BF"/>
          <w:sz w:val="24"/>
          <w:szCs w:val="24"/>
          <w:lang w:val="en-US"/>
        </w:rPr>
        <w:t xml:space="preserve"> </w:t>
      </w:r>
      <w:r w:rsidRPr="00D77F2E">
        <w:rPr>
          <w:rFonts w:ascii="Times New Roman" w:hAnsi="Times New Roman" w:cs="Times New Roman"/>
          <w:color w:val="auto"/>
          <w:sz w:val="24"/>
          <w:szCs w:val="24"/>
          <w:lang w:val="en-US"/>
        </w:rPr>
        <w:t>улично осветление</w:t>
      </w:r>
      <w:r w:rsidRPr="00906D4F">
        <w:rPr>
          <w:rFonts w:ascii="Times New Roman" w:hAnsi="Times New Roman" w:cs="Times New Roman"/>
          <w:color w:val="E36C0A" w:themeColor="accent6" w:themeShade="BF"/>
          <w:sz w:val="24"/>
          <w:szCs w:val="24"/>
          <w:lang w:val="en-US"/>
        </w:rPr>
        <w:t xml:space="preserve"> </w:t>
      </w:r>
      <w:r w:rsidRPr="008F6573">
        <w:rPr>
          <w:rFonts w:ascii="Times New Roman" w:hAnsi="Times New Roman" w:cs="Times New Roman"/>
          <w:color w:val="auto"/>
          <w:sz w:val="24"/>
          <w:szCs w:val="24"/>
          <w:lang w:val="en-US"/>
        </w:rPr>
        <w:t>по ул</w:t>
      </w:r>
      <w:proofErr w:type="gramStart"/>
      <w:r w:rsidRPr="008F6573">
        <w:rPr>
          <w:rFonts w:ascii="Times New Roman" w:hAnsi="Times New Roman" w:cs="Times New Roman"/>
          <w:color w:val="auto"/>
          <w:sz w:val="24"/>
          <w:szCs w:val="24"/>
          <w:lang w:val="en-US"/>
        </w:rPr>
        <w:t>.</w:t>
      </w:r>
      <w:r w:rsidRPr="008F6573">
        <w:rPr>
          <w:rFonts w:ascii="Times New Roman" w:hAnsi="Times New Roman" w:cs="Times New Roman"/>
          <w:color w:val="auto"/>
          <w:sz w:val="24"/>
          <w:szCs w:val="24"/>
        </w:rPr>
        <w:t>„</w:t>
      </w:r>
      <w:proofErr w:type="gramEnd"/>
      <w:r w:rsidR="00B54C1F" w:rsidRPr="008F6573">
        <w:rPr>
          <w:rFonts w:ascii="Times New Roman" w:hAnsi="Times New Roman" w:cs="Times New Roman"/>
          <w:color w:val="auto"/>
          <w:sz w:val="24"/>
          <w:szCs w:val="24"/>
          <w:lang w:val="en-US"/>
        </w:rPr>
        <w:t>Чаталджа</w:t>
      </w:r>
      <w:proofErr w:type="gramStart"/>
      <w:r w:rsidRPr="008F6573">
        <w:rPr>
          <w:rFonts w:ascii="Times New Roman" w:hAnsi="Times New Roman" w:cs="Times New Roman"/>
          <w:color w:val="auto"/>
          <w:sz w:val="24"/>
          <w:szCs w:val="24"/>
        </w:rPr>
        <w:t>“</w:t>
      </w:r>
      <w:r w:rsidR="00B54C1F" w:rsidRPr="008F6573">
        <w:rPr>
          <w:rFonts w:ascii="Times New Roman" w:hAnsi="Times New Roman" w:cs="Times New Roman"/>
          <w:color w:val="auto"/>
          <w:sz w:val="24"/>
          <w:szCs w:val="24"/>
        </w:rPr>
        <w:t xml:space="preserve"> и</w:t>
      </w:r>
      <w:proofErr w:type="gramEnd"/>
      <w:r w:rsidR="00B54C1F" w:rsidRPr="008F6573">
        <w:rPr>
          <w:rFonts w:ascii="Times New Roman" w:hAnsi="Times New Roman" w:cs="Times New Roman"/>
          <w:color w:val="auto"/>
          <w:sz w:val="24"/>
          <w:szCs w:val="24"/>
        </w:rPr>
        <w:t xml:space="preserve"> ул.„Индустриална“</w:t>
      </w:r>
      <w:r w:rsidR="00B54C1F" w:rsidRPr="008F6573">
        <w:rPr>
          <w:rFonts w:ascii="Times New Roman" w:hAnsi="Times New Roman" w:cs="Times New Roman"/>
          <w:color w:val="auto"/>
          <w:sz w:val="24"/>
          <w:szCs w:val="24"/>
          <w:lang w:val="en-US"/>
        </w:rPr>
        <w:t>,</w:t>
      </w:r>
      <w:r w:rsidRPr="008F6573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гр.Бургас?</w:t>
      </w:r>
    </w:p>
    <w:p w14:paraId="4B79DE3D" w14:textId="6D95D17D" w:rsidR="00470E86" w:rsidRPr="008F6573" w:rsidRDefault="00470E86" w:rsidP="00871EBC">
      <w:pPr>
        <w:spacing w:line="240" w:lineRule="auto"/>
        <w:ind w:right="425" w:firstLine="426"/>
        <w:jc w:val="both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 w:rsidRPr="00D77F2E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3. </w:t>
      </w:r>
      <w:r w:rsidRPr="008F6573">
        <w:rPr>
          <w:rFonts w:ascii="Times New Roman" w:hAnsi="Times New Roman" w:cs="Times New Roman"/>
          <w:color w:val="auto"/>
          <w:sz w:val="24"/>
          <w:szCs w:val="24"/>
          <w:lang w:val="en-US"/>
        </w:rPr>
        <w:t>Предвижда ли се и съответно</w:t>
      </w:r>
      <w:r w:rsidR="00906D4F" w:rsidRPr="008F6573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Pr="008F6573">
        <w:rPr>
          <w:rFonts w:ascii="Times New Roman" w:hAnsi="Times New Roman" w:cs="Times New Roman"/>
          <w:color w:val="auto"/>
          <w:sz w:val="24"/>
          <w:szCs w:val="24"/>
          <w:lang w:val="en-US"/>
        </w:rPr>
        <w:t>в как</w:t>
      </w:r>
      <w:r w:rsidR="009A7B0B" w:rsidRPr="008F6573">
        <w:rPr>
          <w:rFonts w:ascii="Times New Roman" w:hAnsi="Times New Roman" w:cs="Times New Roman"/>
          <w:color w:val="auto"/>
          <w:sz w:val="24"/>
          <w:szCs w:val="24"/>
          <w:lang w:val="en-US"/>
        </w:rPr>
        <w:t>ъ</w:t>
      </w:r>
      <w:r w:rsidRPr="008F6573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в срок подмяна на осветителните тела по </w:t>
      </w:r>
      <w:r w:rsidR="009A7B0B" w:rsidRPr="008F6573">
        <w:rPr>
          <w:rFonts w:ascii="Times New Roman" w:hAnsi="Times New Roman" w:cs="Times New Roman"/>
          <w:color w:val="auto"/>
          <w:sz w:val="24"/>
          <w:szCs w:val="24"/>
          <w:lang w:val="en-US"/>
        </w:rPr>
        <w:t>б</w:t>
      </w:r>
      <w:r w:rsidRPr="008F6573">
        <w:rPr>
          <w:rFonts w:ascii="Times New Roman" w:hAnsi="Times New Roman" w:cs="Times New Roman"/>
          <w:color w:val="auto"/>
          <w:sz w:val="24"/>
          <w:szCs w:val="24"/>
          <w:lang w:val="en-US"/>
        </w:rPr>
        <w:t>ул</w:t>
      </w:r>
      <w:proofErr w:type="gramStart"/>
      <w:r w:rsidRPr="008F6573">
        <w:rPr>
          <w:rFonts w:ascii="Times New Roman" w:hAnsi="Times New Roman" w:cs="Times New Roman"/>
          <w:color w:val="auto"/>
          <w:sz w:val="24"/>
          <w:szCs w:val="24"/>
          <w:lang w:val="en-US"/>
        </w:rPr>
        <w:t>.</w:t>
      </w:r>
      <w:r w:rsidRPr="008F6573">
        <w:rPr>
          <w:rFonts w:ascii="Times New Roman" w:hAnsi="Times New Roman" w:cs="Times New Roman"/>
          <w:color w:val="auto"/>
          <w:sz w:val="24"/>
          <w:szCs w:val="24"/>
        </w:rPr>
        <w:t>„</w:t>
      </w:r>
      <w:proofErr w:type="gramEnd"/>
      <w:r w:rsidRPr="008F6573">
        <w:rPr>
          <w:rFonts w:ascii="Times New Roman" w:hAnsi="Times New Roman" w:cs="Times New Roman"/>
          <w:color w:val="auto"/>
          <w:sz w:val="24"/>
          <w:szCs w:val="24"/>
          <w:lang w:val="en-US"/>
        </w:rPr>
        <w:t>Захари Стоянов</w:t>
      </w:r>
      <w:r w:rsidRPr="008F6573">
        <w:rPr>
          <w:rFonts w:ascii="Times New Roman" w:hAnsi="Times New Roman" w:cs="Times New Roman"/>
          <w:color w:val="auto"/>
          <w:sz w:val="24"/>
          <w:szCs w:val="24"/>
        </w:rPr>
        <w:t>“</w:t>
      </w:r>
      <w:r w:rsidRPr="008F6573">
        <w:rPr>
          <w:rFonts w:ascii="Times New Roman" w:hAnsi="Times New Roman" w:cs="Times New Roman"/>
          <w:color w:val="auto"/>
          <w:sz w:val="24"/>
          <w:szCs w:val="24"/>
          <w:lang w:val="en-US"/>
        </w:rPr>
        <w:t>, гр.Бургас?</w:t>
      </w:r>
    </w:p>
    <w:p w14:paraId="7AF5B451" w14:textId="77777777" w:rsidR="00614BC9" w:rsidRPr="00906D4F" w:rsidRDefault="00614BC9" w:rsidP="00871EBC">
      <w:pPr>
        <w:spacing w:line="240" w:lineRule="auto"/>
        <w:ind w:right="425"/>
        <w:jc w:val="both"/>
        <w:rPr>
          <w:color w:val="E36C0A" w:themeColor="accent6" w:themeShade="BF"/>
        </w:rPr>
      </w:pPr>
    </w:p>
    <w:p w14:paraId="26C9D20F" w14:textId="2E9A63B0" w:rsidR="00192FB6" w:rsidRPr="00AE731F" w:rsidRDefault="00470E86" w:rsidP="00871EBC">
      <w:pPr>
        <w:tabs>
          <w:tab w:val="left" w:pos="5670"/>
        </w:tabs>
        <w:spacing w:after="20" w:line="242" w:lineRule="auto"/>
        <w:ind w:right="425"/>
        <w:rPr>
          <w:rFonts w:ascii="Times New Roman" w:hAnsi="Times New Roman" w:cs="Times New Roman"/>
          <w:color w:val="auto"/>
          <w:sz w:val="24"/>
          <w:szCs w:val="24"/>
          <w:lang w:val="en-GB" w:eastAsia="en-US"/>
        </w:rPr>
      </w:pPr>
      <w:r w:rsidRPr="004D0B8C">
        <w:rPr>
          <w:rFonts w:ascii="Times New Roman" w:hAnsi="Times New Roman" w:cs="Times New Roman"/>
          <w:color w:val="auto"/>
          <w:sz w:val="24"/>
          <w:szCs w:val="24"/>
          <w:lang w:eastAsia="en-US"/>
        </w:rPr>
        <w:t>06</w:t>
      </w:r>
      <w:r w:rsidR="00614BC9" w:rsidRPr="004D0B8C">
        <w:rPr>
          <w:rFonts w:ascii="Times New Roman" w:hAnsi="Times New Roman" w:cs="Times New Roman"/>
          <w:color w:val="auto"/>
          <w:sz w:val="24"/>
          <w:szCs w:val="24"/>
          <w:lang w:eastAsia="en-US"/>
        </w:rPr>
        <w:t>.0</w:t>
      </w:r>
      <w:r w:rsidRPr="004D0B8C">
        <w:rPr>
          <w:rFonts w:ascii="Times New Roman" w:hAnsi="Times New Roman" w:cs="Times New Roman"/>
          <w:color w:val="auto"/>
          <w:sz w:val="24"/>
          <w:szCs w:val="24"/>
          <w:lang w:eastAsia="en-US"/>
        </w:rPr>
        <w:t>2</w:t>
      </w:r>
      <w:r w:rsidR="00614BC9" w:rsidRPr="004D0B8C">
        <w:rPr>
          <w:rFonts w:ascii="Times New Roman" w:hAnsi="Times New Roman" w:cs="Times New Roman"/>
          <w:color w:val="auto"/>
          <w:sz w:val="24"/>
          <w:szCs w:val="24"/>
          <w:lang w:eastAsia="en-US"/>
        </w:rPr>
        <w:t>.2024 г.</w:t>
      </w:r>
      <w:r w:rsidR="00DA645E">
        <w:rPr>
          <w:rFonts w:ascii="Times New Roman" w:hAnsi="Times New Roman" w:cs="Times New Roman"/>
          <w:color w:val="auto"/>
          <w:sz w:val="24"/>
          <w:szCs w:val="24"/>
          <w:lang w:val="en-GB" w:eastAsia="en-US"/>
        </w:rPr>
        <w:t xml:space="preserve">   </w:t>
      </w:r>
      <w:r w:rsidR="00DA645E">
        <w:rPr>
          <w:color w:val="auto"/>
          <w:lang w:val="en-GB"/>
        </w:rPr>
        <w:t xml:space="preserve">                                                                            </w:t>
      </w:r>
      <w:r w:rsidR="00AE731F">
        <w:rPr>
          <w:color w:val="auto"/>
          <w:lang w:val="en-GB"/>
        </w:rPr>
        <w:t xml:space="preserve">                                    </w:t>
      </w:r>
      <w:r w:rsidR="00614BC9" w:rsidRPr="004D0B8C">
        <w:rPr>
          <w:rFonts w:ascii="Times New Roman" w:hAnsi="Times New Roman" w:cs="Times New Roman"/>
          <w:color w:val="auto"/>
          <w:sz w:val="24"/>
          <w:szCs w:val="24"/>
          <w:lang w:eastAsia="en-US"/>
        </w:rPr>
        <w:t>С уважение</w:t>
      </w:r>
      <w:r w:rsidR="00AE731F">
        <w:rPr>
          <w:rFonts w:ascii="Times New Roman" w:hAnsi="Times New Roman" w:cs="Times New Roman"/>
          <w:color w:val="auto"/>
          <w:sz w:val="24"/>
          <w:szCs w:val="24"/>
          <w:lang w:val="en-GB" w:eastAsia="en-US"/>
        </w:rPr>
        <w:t>,</w:t>
      </w:r>
    </w:p>
    <w:p w14:paraId="20C06CDD" w14:textId="489B8148" w:rsidR="00614BC9" w:rsidRPr="00906D4F" w:rsidRDefault="00614BC9" w:rsidP="00871EBC">
      <w:pPr>
        <w:tabs>
          <w:tab w:val="left" w:pos="5670"/>
        </w:tabs>
        <w:spacing w:after="20" w:line="242" w:lineRule="auto"/>
        <w:ind w:right="425"/>
        <w:rPr>
          <w:color w:val="E36C0A" w:themeColor="accent6" w:themeShade="BF"/>
        </w:rPr>
      </w:pPr>
      <w:r w:rsidRPr="004D0B8C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</w:t>
      </w:r>
      <w:r w:rsidR="00AE731F">
        <w:rPr>
          <w:rFonts w:ascii="Times New Roman" w:hAnsi="Times New Roman" w:cs="Times New Roman"/>
          <w:color w:val="auto"/>
          <w:sz w:val="24"/>
          <w:szCs w:val="24"/>
          <w:lang w:val="en-GB" w:eastAsia="en-US"/>
        </w:rPr>
        <w:t xml:space="preserve">                                                                                                                            </w:t>
      </w:r>
      <w:r w:rsidRPr="004D0B8C">
        <w:rPr>
          <w:rFonts w:ascii="Times New Roman" w:hAnsi="Times New Roman" w:cs="Times New Roman"/>
          <w:color w:val="auto"/>
          <w:sz w:val="24"/>
          <w:szCs w:val="24"/>
          <w:lang w:eastAsia="en-US"/>
        </w:rPr>
        <w:t>............................................</w:t>
      </w:r>
    </w:p>
    <w:p w14:paraId="060DC4AA" w14:textId="59965A79" w:rsidR="00876ADA" w:rsidRPr="00906D4F" w:rsidRDefault="00192FB6" w:rsidP="00192FB6">
      <w:pPr>
        <w:spacing w:after="160" w:line="259" w:lineRule="auto"/>
        <w:ind w:right="425"/>
        <w:jc w:val="both"/>
        <w:rPr>
          <w:rFonts w:ascii="Times New Roman" w:hAnsi="Times New Roman" w:cs="Times New Roman"/>
          <w:b/>
          <w:bCs/>
          <w:color w:val="E36C0A" w:themeColor="accent6" w:themeShade="BF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en-GB" w:eastAsia="en-US"/>
        </w:rPr>
        <w:lastRenderedPageBreak/>
        <w:t xml:space="preserve">    </w:t>
      </w:r>
      <w:r w:rsidR="00AE731F">
        <w:rPr>
          <w:rFonts w:ascii="Times New Roman" w:hAnsi="Times New Roman" w:cs="Times New Roman"/>
          <w:b/>
          <w:bCs/>
          <w:color w:val="auto"/>
          <w:sz w:val="24"/>
          <w:szCs w:val="24"/>
          <w:lang w:val="en-GB" w:eastAsia="en-US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en-GB" w:eastAsia="en-US"/>
        </w:rPr>
        <w:t xml:space="preserve">      </w:t>
      </w:r>
      <w:r w:rsidR="00614BC9" w:rsidRPr="004D0B8C">
        <w:rPr>
          <w:rFonts w:ascii="Times New Roman" w:hAnsi="Times New Roman" w:cs="Times New Roman"/>
          <w:b/>
          <w:bCs/>
          <w:color w:val="auto"/>
          <w:sz w:val="24"/>
          <w:szCs w:val="24"/>
          <w:lang w:eastAsia="en-US"/>
        </w:rPr>
        <w:t>/Александър Койчев/</w:t>
      </w:r>
    </w:p>
    <w:sectPr w:rsidR="00876ADA" w:rsidRPr="00906D4F" w:rsidSect="002E0329">
      <w:headerReference w:type="default" r:id="rId7"/>
      <w:footerReference w:type="default" r:id="rId8"/>
      <w:pgSz w:w="11906" w:h="16838"/>
      <w:pgMar w:top="1702" w:right="424" w:bottom="993" w:left="1418" w:header="709" w:footer="709" w:gutter="0"/>
      <w:cols w:space="72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9F09A3" w14:textId="77777777" w:rsidR="002E0329" w:rsidRDefault="002E0329">
      <w:pPr>
        <w:spacing w:after="0" w:line="240" w:lineRule="auto"/>
      </w:pPr>
      <w:r>
        <w:separator/>
      </w:r>
    </w:p>
  </w:endnote>
  <w:endnote w:type="continuationSeparator" w:id="0">
    <w:p w14:paraId="72006547" w14:textId="77777777" w:rsidR="002E0329" w:rsidRDefault="002E0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953A3F" w14:textId="77777777" w:rsidR="0052610A" w:rsidRDefault="00817BBE">
    <w:pPr>
      <w:pStyle w:val="Footer1"/>
      <w:jc w:val="right"/>
    </w:pPr>
    <w:r>
      <w:rPr>
        <w:noProof/>
        <w:lang w:eastAsia="bg-BG" w:bidi="ar-SA"/>
      </w:rPr>
      <w:drawing>
        <wp:inline distT="0" distB="0" distL="0" distR="0" wp14:anchorId="5A22495C" wp14:editId="70654059">
          <wp:extent cx="6299835" cy="184150"/>
          <wp:effectExtent l="0" t="0" r="0" b="0"/>
          <wp:docPr id="861682761" name="Image4" descr="боза21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4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6299835" cy="184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258C49" w14:textId="77777777" w:rsidR="002E0329" w:rsidRDefault="002E0329">
      <w:pPr>
        <w:spacing w:after="0" w:line="240" w:lineRule="auto"/>
      </w:pPr>
      <w:r>
        <w:separator/>
      </w:r>
    </w:p>
  </w:footnote>
  <w:footnote w:type="continuationSeparator" w:id="0">
    <w:p w14:paraId="1506F9C2" w14:textId="77777777" w:rsidR="002E0329" w:rsidRDefault="002E03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8FC7B" w14:textId="77777777" w:rsidR="0052610A" w:rsidRDefault="00817BBE">
    <w:pPr>
      <w:pStyle w:val="Header1"/>
    </w:pPr>
    <w:r>
      <w:rPr>
        <w:noProof/>
        <w:lang w:eastAsia="bg-BG" w:bidi="ar-SA"/>
      </w:rPr>
      <w:drawing>
        <wp:anchor distT="0" distB="0" distL="0" distR="0" simplePos="0" relativeHeight="2" behindDoc="1" locked="0" layoutInCell="0" allowOverlap="1" wp14:anchorId="5A86AF5D" wp14:editId="7C025640">
          <wp:simplePos x="0" y="0"/>
          <wp:positionH relativeFrom="page">
            <wp:posOffset>114300</wp:posOffset>
          </wp:positionH>
          <wp:positionV relativeFrom="page">
            <wp:posOffset>1475740</wp:posOffset>
          </wp:positionV>
          <wp:extent cx="381000" cy="2876550"/>
          <wp:effectExtent l="0" t="0" r="0" b="0"/>
          <wp:wrapNone/>
          <wp:docPr id="1748687018" name="Image3" descr="vazrajdane_text_gray_blanka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381000" cy="2876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bg-BG" w:bidi="ar-SA"/>
      </w:rPr>
      <w:drawing>
        <wp:anchor distT="0" distB="0" distL="0" distR="0" simplePos="0" relativeHeight="3" behindDoc="0" locked="0" layoutInCell="0" allowOverlap="1" wp14:anchorId="00B3E2CB" wp14:editId="10103DDF">
          <wp:simplePos x="0" y="0"/>
          <wp:positionH relativeFrom="column">
            <wp:posOffset>5431790</wp:posOffset>
          </wp:positionH>
          <wp:positionV relativeFrom="paragraph">
            <wp:posOffset>-302895</wp:posOffset>
          </wp:positionV>
          <wp:extent cx="908050" cy="908050"/>
          <wp:effectExtent l="0" t="0" r="0" b="0"/>
          <wp:wrapSquare wrapText="largest"/>
          <wp:docPr id="1640634951" name="Image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"/>
                  <pic:cNvPicPr/>
                </pic:nvPicPr>
                <pic:blipFill>
                  <a:blip r:embed="rId2" cstate="print"/>
                  <a:srcRect/>
                  <a:stretch/>
                </pic:blipFill>
                <pic:spPr>
                  <a:xfrm>
                    <a:off x="0" y="0"/>
                    <a:ext cx="908050" cy="908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10A"/>
    <w:rsid w:val="000C26AE"/>
    <w:rsid w:val="001302FD"/>
    <w:rsid w:val="00165667"/>
    <w:rsid w:val="00192FB6"/>
    <w:rsid w:val="001E5DB7"/>
    <w:rsid w:val="0025602A"/>
    <w:rsid w:val="00284A4B"/>
    <w:rsid w:val="002E0329"/>
    <w:rsid w:val="0030130A"/>
    <w:rsid w:val="003E2A83"/>
    <w:rsid w:val="00470E86"/>
    <w:rsid w:val="004D0B8C"/>
    <w:rsid w:val="0052610A"/>
    <w:rsid w:val="00551393"/>
    <w:rsid w:val="00614BC9"/>
    <w:rsid w:val="00663234"/>
    <w:rsid w:val="0076156E"/>
    <w:rsid w:val="007A1BBA"/>
    <w:rsid w:val="007E7775"/>
    <w:rsid w:val="00817BBE"/>
    <w:rsid w:val="00871EBC"/>
    <w:rsid w:val="0087223C"/>
    <w:rsid w:val="00876ADA"/>
    <w:rsid w:val="008F6573"/>
    <w:rsid w:val="00906D4F"/>
    <w:rsid w:val="0096230A"/>
    <w:rsid w:val="009A7B0B"/>
    <w:rsid w:val="009F7D35"/>
    <w:rsid w:val="00A3697F"/>
    <w:rsid w:val="00A4383A"/>
    <w:rsid w:val="00A81EC0"/>
    <w:rsid w:val="00AA1BA8"/>
    <w:rsid w:val="00AE1DF9"/>
    <w:rsid w:val="00AE731F"/>
    <w:rsid w:val="00B54C1F"/>
    <w:rsid w:val="00B55772"/>
    <w:rsid w:val="00B8578F"/>
    <w:rsid w:val="00CE7F0E"/>
    <w:rsid w:val="00D01524"/>
    <w:rsid w:val="00D77F2E"/>
    <w:rsid w:val="00DA645E"/>
    <w:rsid w:val="00EA67A5"/>
    <w:rsid w:val="00EF4D94"/>
    <w:rsid w:val="00F03749"/>
    <w:rsid w:val="00F648CB"/>
    <w:rsid w:val="00FF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70C6A"/>
  <w15:docId w15:val="{8BF0D0E3-5F5B-4057-A5BD-A601EF04E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lang w:val="bg-BG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 w:val="0"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 w:color="FFFFFF"/>
    </w:rPr>
  </w:style>
  <w:style w:type="character" w:customStyle="1" w:styleId="Link">
    <w:name w:val="Link"/>
    <w:qFormat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qFormat/>
    <w:rPr>
      <w:rFonts w:ascii="Times New Roman" w:eastAsia="Times New Roman" w:hAnsi="Times New Roman" w:cs="Times New Roman"/>
      <w:outline w:val="0"/>
      <w:color w:val="0000FF"/>
      <w:u w:val="single" w:color="0000FF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Normal"/>
    <w:qFormat/>
  </w:style>
  <w:style w:type="paragraph" w:customStyle="1" w:styleId="Header1">
    <w:name w:val="Header1"/>
    <w:pPr>
      <w:suppressAutoHyphens w:val="0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Footer1">
    <w:name w:val="Footer1"/>
    <w:pPr>
      <w:suppressAutoHyphens w:val="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qFormat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qFormat/>
    <w:pPr>
      <w:spacing w:after="0"/>
      <w:ind w:left="720"/>
    </w:pPr>
    <w:rPr>
      <w:rFonts w:ascii="Times New Roman" w:eastAsia="SimSun" w:hAnsi="Times New Roman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1489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 Office</dc:creator>
  <cp:lastModifiedBy>Jeni Gospodinova</cp:lastModifiedBy>
  <cp:revision>2</cp:revision>
  <dcterms:created xsi:type="dcterms:W3CDTF">2024-02-06T14:05:00Z</dcterms:created>
  <dcterms:modified xsi:type="dcterms:W3CDTF">2024-02-06T14:05:00Z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60da35254e4441519d906e1a1e5c9d74</vt:lpwstr>
  </property>
</Properties>
</file>