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2AB" w:rsidRPr="00EB1F5A" w:rsidRDefault="00B352AB" w:rsidP="00B352AB">
      <w:pPr>
        <w:tabs>
          <w:tab w:val="left" w:pos="3960"/>
        </w:tabs>
        <w:suppressAutoHyphens/>
        <w:spacing w:after="0" w:line="240" w:lineRule="auto"/>
        <w:ind w:right="74"/>
        <w:contextualSpacing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bookmarkStart w:id="0" w:name="_GoBack"/>
      <w:bookmarkEnd w:id="0"/>
      <w:r w:rsidRPr="00EB1F5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НАРЕДБА</w:t>
      </w:r>
    </w:p>
    <w:p w:rsidR="00B352AB" w:rsidRPr="00EB1F5A" w:rsidRDefault="00B352AB" w:rsidP="00B352AB">
      <w:pPr>
        <w:suppressAutoHyphens/>
        <w:spacing w:after="0" w:line="240" w:lineRule="auto"/>
        <w:ind w:right="7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B1F5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УСЛОВИЯТА И РЕДА ЗА ФИНАНСИРАНЕ И ПОДПОМАГАНЕ НА ФИЗИЧЕСКАТА АКТИВНОСТ, ФИЗИЧЕСКОТО ВЪЗПИТАНИЕ, СПОРТА И СПОРТНО-ТУРИСТИЧЕСКАТА ДЕЙНОСТ, ОТ СПОРТНИЯ КАЛЕНДАР НА ОБЩИНА БУРГАС</w:t>
      </w:r>
    </w:p>
    <w:p w:rsidR="002E4AB0" w:rsidRPr="00EB1F5A" w:rsidRDefault="002E4AB0" w:rsidP="00B352AB">
      <w:pPr>
        <w:suppressAutoHyphens/>
        <w:spacing w:after="0" w:line="240" w:lineRule="auto"/>
        <w:ind w:right="7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4AB0" w:rsidRPr="00EB1F5A" w:rsidRDefault="002E4AB0" w:rsidP="00B352AB">
      <w:pPr>
        <w:suppressAutoHyphens/>
        <w:spacing w:after="0" w:line="240" w:lineRule="auto"/>
        <w:ind w:right="74"/>
        <w:contextualSpacing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Приета с решение на Общински съвет - Бургас, по т.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33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</w:rPr>
        <w:t xml:space="preserve">, Протокол №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</w:rPr>
        <w:t>/ 28.01.2020 г.</w:t>
      </w:r>
      <w:r w:rsidR="008F0D2C" w:rsidRPr="00EB1F5A">
        <w:rPr>
          <w:rFonts w:ascii="Times New Roman" w:eastAsia="Times New Roman" w:hAnsi="Times New Roman" w:cs="Times New Roman"/>
          <w:b/>
          <w:sz w:val="24"/>
          <w:szCs w:val="24"/>
        </w:rPr>
        <w:t>; изм. и доп. с решения на Общински съвет – Бургас,</w:t>
      </w:r>
      <w:r w:rsidR="0074366D" w:rsidRPr="00EB1F5A">
        <w:rPr>
          <w:rFonts w:ascii="Times New Roman" w:eastAsia="Times New Roman" w:hAnsi="Times New Roman" w:cs="Times New Roman"/>
          <w:b/>
          <w:sz w:val="24"/>
          <w:szCs w:val="24"/>
        </w:rPr>
        <w:t xml:space="preserve"> по т.4, Протокол №19/26.01.2021</w:t>
      </w:r>
      <w:r w:rsidR="008F0D2C" w:rsidRPr="00EB1F5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B352AB" w:rsidRPr="00EB1F5A" w:rsidRDefault="00B352AB" w:rsidP="00B352AB">
      <w:pPr>
        <w:suppressAutoHyphens/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 наредба определя условията и реда за финансиране и подпомагане физическата активност и физическото възпитание, спорта и спортно туристическата дейност чрез провеждане на мероприятия – състезания и прояви включени в спортния календар на Община Бургас.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реда на наредбата със средства от общинския бюджет се финансират спортни мероприятия, включени в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спортния календар на Община Бургас за всяка календарна година, организирани от организации, развиващи спортна и спортно-туристическа дейност на територията на общината.</w:t>
      </w:r>
    </w:p>
    <w:p w:rsidR="002857E2" w:rsidRPr="00EB1F5A" w:rsidRDefault="002857E2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Спортен календар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3.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(1) Спортни мероприятия, които се финансират от Община Бургас за съответната година, се включват в спортния календар.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Спортният календар на Община Бургас се съставя въз основа на внесени предложения по реда на Раздел 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наредбата, от организации – спортни клубове, спортни федерации, национални спортни организации и организации развиващи спортно-туристическа дейност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(3)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Спортният календар се публикува на интернет страницата на Община Бургас.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(4) При провеждане на спортните мероприятия от спортния календар организаторите на събитието са длъжни в рекламните материали, на </w:t>
      </w:r>
      <w:proofErr w:type="spell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плакетите</w:t>
      </w:r>
      <w:proofErr w:type="spell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грамотите, в обявленията за събитието, в сценичното оформление, свързано с официална церемония по откриване, закриване на проявата, при награждаване на участниците, да присъства надпис „С подкрепата на Община Бургас“ и герба на Общината. 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4.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спортния календар могат да се включат до две мероприятия на организация с различен ранг на проявата (градска, международна, традиционна, световно, европейско или балканско първенство), като партньор на Община Бургас в организирането и провеждането им са организации по чл. 3, ал. 2, развиващи вида спорт, за който е съответното мероприятие.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Одобрения спортен календар може да бъде допълван от Община Бургас през годината с мероприятия за масов спорт, както и такива, които ще организира самостоятелно или с други организации по чл.3, ал.2.</w:t>
      </w:r>
    </w:p>
    <w:p w:rsidR="00B352AB" w:rsidRPr="00EB1F5A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Раздел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Условия за финансово подпомагане</w:t>
      </w:r>
    </w:p>
    <w:p w:rsidR="00B352AB" w:rsidRPr="00EB1F5A" w:rsidRDefault="00B352AB" w:rsidP="00B352AB">
      <w:pPr>
        <w:suppressAutoHyphens/>
        <w:spacing w:after="0" w:line="240" w:lineRule="auto"/>
        <w:ind w:right="72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5.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Право на финансово подпомагане по тази Наредба имат спортни организации и организации развиващи спортно-туристическа дейност,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които имат седалище и развиват дейност на територията на Община Бургас,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1. Спортни клубове, регистрирани на територията на Община Бургас, които членуват в лицензирана спортна федерация;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Клубове за хора с увреждания, които членуват в лицензирана спортна федерация;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3. Училищни спортни отбори и спортни клубове на висши училища;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4. Асоциацията на ветераните спортисти, които членуват в лицензирана спортна федерация;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5. Туристически дружества;</w:t>
      </w:r>
    </w:p>
    <w:p w:rsidR="00B352AB" w:rsidRPr="00EB1F5A" w:rsidRDefault="00B352AB" w:rsidP="00341F49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6. Юридически лица с нестопанска цел, регистрирани за осъществяване на общественополезна дейност, които организират и насърчават децата и младежите да се занимават с физическа активност, спорт и спортно-туристическа дейност.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 w:firstLine="426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6.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се финансират по настоящата наредба организации по чл. 5:</w:t>
      </w:r>
    </w:p>
    <w:p w:rsidR="00B352AB" w:rsidRPr="00EB1F5A" w:rsidRDefault="00341F49" w:rsidP="00B352AB">
      <w:pPr>
        <w:tabs>
          <w:tab w:val="left" w:pos="851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когато членове на управителните им органи са осъдени с влязла в сила присъда за умишлени престъпления по Глава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„Престъпления против собствеността“, Раздели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наказателния кодекс;</w:t>
      </w:r>
    </w:p>
    <w:p w:rsidR="00B352AB" w:rsidRPr="00EB1F5A" w:rsidRDefault="00341F49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които са търговски дружества;</w:t>
      </w:r>
    </w:p>
    <w:p w:rsidR="00B352AB" w:rsidRPr="00EB1F5A" w:rsidRDefault="00341F49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3. за извършване на ремонтна дейност, закупуване на земя, сгради, техника;</w:t>
      </w:r>
    </w:p>
    <w:p w:rsidR="00B352AB" w:rsidRPr="00EB1F5A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при организиране на кръгове от държавни първенства, национални турнири, национални купи; 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5. които и</w:t>
      </w:r>
      <w:r w:rsidRPr="00EB1F5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мат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 Бургас, установени с акт на компетентен орган, съгласно законодателството, освен ако е допуснато разсрочване, отсрочване или обезпечение на задълженията или задължението е по акт, който не е влязъл в сила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352AB" w:rsidRPr="00EB1F5A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6. които са в производство по несъстоятелност или ликвидация или са обявени в несъстоятелност.</w:t>
      </w:r>
    </w:p>
    <w:p w:rsidR="00B352AB" w:rsidRPr="00EB1F5A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Ред за кандидатстване за финансово подпомагане 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hd w:val="clear" w:color="auto" w:fill="FCFCFC"/>
        <w:suppressAutoHyphens/>
        <w:spacing w:after="0" w:line="240" w:lineRule="auto"/>
        <w:ind w:right="74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7.</w:t>
      </w:r>
      <w:r w:rsidRPr="00EB1F5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Организациите по чл. 5 от Наредбата, кандидатстващи за финансово подпомагане от Община Бургас за организиране и провеждане на спортно мероприятие, </w:t>
      </w:r>
      <w:proofErr w:type="spellStart"/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входират</w:t>
      </w:r>
      <w:proofErr w:type="spellEnd"/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деловодството на Община Бургас, до Кмета на Община Бургас, в срок до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15-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ти декември на предходната година, следните документи:</w:t>
      </w:r>
    </w:p>
    <w:p w:rsidR="00B352AB" w:rsidRPr="00EB1F5A" w:rsidRDefault="00B352AB" w:rsidP="00341F49">
      <w:pPr>
        <w:numPr>
          <w:ilvl w:val="0"/>
          <w:numId w:val="2"/>
        </w:numPr>
        <w:shd w:val="clear" w:color="auto" w:fill="FCFCFC"/>
        <w:tabs>
          <w:tab w:val="left" w:pos="142"/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 за спортното мероприятие (Приложение № 1 „Предложение за организиране и провеждане на спортно мероприятие по чл. 7, т. 1“), което за спортни организации по смисъла на чл.11, ал.2 от Закона за физическото възпитание и спорта следва задължително да е включено в календара на съответната федерация, ведно с разчет за разходване на искания размер на финансовото подпомагане. (Приложение № 2 „Финансов план“);</w:t>
      </w:r>
    </w:p>
    <w:p w:rsidR="00B352AB" w:rsidRPr="00EB1F5A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обстоятелствата (Приложение № 5) от наредбата;</w:t>
      </w:r>
    </w:p>
    <w:p w:rsidR="00B352AB" w:rsidRPr="00EB1F5A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декларация за наличието на финансиране от Министерството на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младежта и спорта 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или съответната спортна федерация;</w:t>
      </w:r>
    </w:p>
    <w:p w:rsidR="00B352AB" w:rsidRPr="00EB1F5A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lastRenderedPageBreak/>
        <w:t xml:space="preserve">декларация от ръководството на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организацията относно обстоятелства за наличието или липсата</w:t>
      </w:r>
      <w:r w:rsidRPr="00EB1F5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на събиране на такси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и/или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дарения от участниците или от законните им представители при провеждането на спортното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мероприятие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, както и дали се предвижда спонсорство;</w:t>
      </w:r>
    </w:p>
    <w:p w:rsidR="00B352AB" w:rsidRPr="00EB1F5A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 регламент или наредба за провеждане на спортното мероприятие.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8. (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1) </w:t>
      </w:r>
      <w:r w:rsidR="00A346E4" w:rsidRPr="00EB1F5A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bg-BG"/>
        </w:rPr>
        <w:t>(</w:t>
      </w:r>
      <w:r w:rsidR="0074366D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изм. Протокол №19/26.01.2021</w:t>
      </w:r>
      <w:r w:rsidR="00A346E4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 г.)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Предложението по чл. 7, т. 1 се разглежда от Комисия в състав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7 члена, от които 3-ма общински съветника, като 2-ма от тях избрани на заседание на Общински съвет – Бургас и председателят на Постоянната комисия по спорт, деца и младежки дейности (ПКСДМД) към Общински съвет Бургас по право, както и 4-ма </w:t>
      </w:r>
      <w:r w:rsidRPr="00EB1F5A">
        <w:rPr>
          <w:rFonts w:ascii="Times New Roman" w:eastAsia="Calibri" w:hAnsi="Times New Roman" w:cs="Times New Roman"/>
          <w:bCs/>
          <w:iCs/>
          <w:sz w:val="24"/>
          <w:szCs w:val="24"/>
          <w:lang w:eastAsia="zh-CN"/>
        </w:rPr>
        <w:t>служители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 общинска администрация, определени със заповед на Кмета на Община Бургас. </w:t>
      </w:r>
      <w:r w:rsidR="00125772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Комисията избира от своя състав председател и подготвя проект на годишен спортен календар, съдържащ спортни мероприятия и съответните суми за финансовото им подпомагане, съгласно спецификата на спорта (олимпийски/неолимпийски), вида на състезанието, брой дни и участници, както и обществения интерес към проявата.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) </w:t>
      </w:r>
      <w:r w:rsidR="005A6980"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5A6980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изм. Протокол №19/26.01.2021 г.) </w:t>
      </w:r>
      <w:r w:rsidR="005A6980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В срок до края на месеца, предхождащ приемането на общинския бюджет, комисията изпраща проекта на годишния спортен календар до кмета на община Бургас, който го одобрява и прилага към проекта за бюджета.</w:t>
      </w:r>
    </w:p>
    <w:p w:rsidR="001A7A96" w:rsidRPr="00EB1F5A" w:rsidRDefault="001A7A96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Calibri" w:hAnsi="Times New Roman" w:cs="Times New Roman"/>
          <w:sz w:val="24"/>
          <w:szCs w:val="24"/>
          <w:lang w:val="ru-RU" w:eastAsia="zh-CN"/>
        </w:rPr>
        <w:t>(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>3</w:t>
      </w:r>
      <w:r w:rsidRPr="00EB1F5A">
        <w:rPr>
          <w:rFonts w:ascii="Times New Roman" w:eastAsia="Calibri" w:hAnsi="Times New Roman" w:cs="Times New Roman"/>
          <w:sz w:val="24"/>
          <w:szCs w:val="24"/>
          <w:lang w:val="ru-RU" w:eastAsia="zh-CN"/>
        </w:rPr>
        <w:t xml:space="preserve">) </w:t>
      </w:r>
      <w:r w:rsidRPr="00EB1F5A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(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>нова, Протокол №19/26.01.2021 г.) Годишният спортен календар се приема от Общински съвет – Бургас с приемането потри бюджета за съответната година.</w:t>
      </w:r>
    </w:p>
    <w:p w:rsidR="00B352AB" w:rsidRPr="00EB1F5A" w:rsidRDefault="001A7A96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(4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)</w:t>
      </w:r>
      <w:r w:rsidR="00B352AB" w:rsidRPr="00EB1F5A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(изм. Протокол №19/26.01.2021 г.)</w:t>
      </w:r>
      <w:r w:rsidRPr="00EB1F5A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bg-BG"/>
        </w:rPr>
        <w:t xml:space="preserve"> 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>Община Бургас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писмено уведомява </w:t>
      </w:r>
      <w:r w:rsidR="00B352AB"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организациите по чл. 5 от Наредбата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 за включването на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мероприятията</w:t>
      </w:r>
      <w:r w:rsidR="00B352AB" w:rsidRPr="00EB1F5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в спортния календар,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посочва и 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размера на определените средства, които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бъдат предоставени</w:t>
      </w:r>
      <w:r w:rsidR="00B352AB" w:rsidRPr="00EB1F5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от Община Бургас. Уведомяване се извършва и до организациите, </w:t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чиито</w:t>
      </w:r>
      <w:r w:rsidR="00B352AB" w:rsidRPr="00EB1F5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="00B352AB"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заявления не са одобрени. </w:t>
      </w:r>
    </w:p>
    <w:p w:rsidR="00B352AB" w:rsidRPr="00EB1F5A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ab/>
        <w:t>(4)</w:t>
      </w:r>
      <w:r w:rsidRPr="00EB1F5A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Одобрените и включени в спортния календар мероприятия се представят с приложение към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проекта на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бюджета на Община Бургас за съответната година и се гласуват от Общински съвет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Бургас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с приемането на бюджета. </w:t>
      </w:r>
    </w:p>
    <w:p w:rsidR="00B352AB" w:rsidRPr="00EB1F5A" w:rsidRDefault="00B352AB" w:rsidP="00B352AB">
      <w:pPr>
        <w:shd w:val="clear" w:color="auto" w:fill="FCFCFC"/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9. 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Община Бургас подпомага реализирането на всички спортни мероприятия,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включително с благотворителна цел, включени в общинския календар,</w:t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 xml:space="preserve"> като осигурява безплатно ползване на спортните бази в дните на тяхното провеждане и публично оповестява мероприятията, посредством пресцентъра на общината.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Чл. 10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(1)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 на финансовото подпомагане. Община Бургас подпомага финансово, както следва: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</w:t>
      </w:r>
      <w:proofErr w:type="gram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провеждане на световни, европейски и балкански първенства в град Бургас със сума в размер до 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100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000 хил. лв. 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организиране и провеждане на международни турнири и първенства в град Бургас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 сума в размер до 10 000 хил. лв. 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и провеждане на традиционни и градски прояви, мероприятия за масов спорт и за хора с увреждания, финали на ученически и университетски игри, както и туристически прояви организирани от бургаски клубове, популяризиращи различните видове спорт в град Бургас със сума в размер до 5 000 хил. лв. </w:t>
      </w:r>
    </w:p>
    <w:p w:rsidR="00B352AB" w:rsidRPr="00EB1F5A" w:rsidRDefault="00B352AB" w:rsidP="00B352AB">
      <w:pPr>
        <w:shd w:val="clear" w:color="auto" w:fill="FCFCFC"/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Община Бургас може да подпомага финансово организиране и провеждане на  световни и европейски първенства на територията на Община Бургас над посочения праг по ал. 1, т. 1 и т. 2, след решение на Общински съвет – Бургас. 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 критерии за определяне размера на финансовото подпомагане:</w:t>
      </w:r>
    </w:p>
    <w:p w:rsidR="00B352AB" w:rsidRPr="00EB1F5A" w:rsidRDefault="00535CAD" w:rsidP="00B352AB">
      <w:pPr>
        <w:tabs>
          <w:tab w:val="left" w:pos="709"/>
        </w:tabs>
        <w:suppressAutoHyphens/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Икономически ефект за Община Бургас;</w:t>
      </w:r>
    </w:p>
    <w:p w:rsidR="00B352AB" w:rsidRPr="00EB1F5A" w:rsidRDefault="00535CAD" w:rsidP="00B352AB">
      <w:pPr>
        <w:tabs>
          <w:tab w:val="left" w:pos="709"/>
        </w:tabs>
        <w:suppressAutoHyphens/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Ранг на проявата;</w:t>
      </w:r>
    </w:p>
    <w:p w:rsidR="00B352AB" w:rsidRPr="00EB1F5A" w:rsidRDefault="00535CAD" w:rsidP="00EB1F5A">
      <w:pPr>
        <w:tabs>
          <w:tab w:val="left" w:pos="709"/>
        </w:tabs>
        <w:suppressAutoHyphens/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Престижност.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Раздел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 на разходване на финансовото подпомагане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11.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Средствата, отпускани за организиране и провеждане на прояви от спортния календар, могат да бъдат разходвани, както следва за: 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1. медицинско обслужване, охрана, допинг контрол, техническо и санитарно обслужване;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паричен награден фонд;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купи, медали, </w:t>
      </w:r>
      <w:proofErr w:type="spell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плакети</w:t>
      </w:r>
      <w:proofErr w:type="spell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грамоти, спортни пособия, спортна екипировка;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4. разходи за транспорт, свързани с участие на състезателите в съответното спортно мероприятие;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5. за съдийски хонорари по ведомост;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6. наем за ползване на съответното съоръжение и/или спортен обект, свързани с проявата, когато не е общинска собственост;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7. храна и нощувка за участници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съдии по време на проявата;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8. озвучаване, водещ и сценично оформление, свързани с официална церемония по откриване и закриване на съответната спортна проява и цветя;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9. други специфични разходи, пряко свързани със спортната проява;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10. кетъринг.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12.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рамките на определения бюджет за мероприятието, разходите за храна и нощувка за участници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съдии, кетъринг, паричен награден фонд, водещ и сценично оформление, свързани с официална церемония по откриване и закриване на съответната спортна проява могат да се поемат от Община Бургас. </w:t>
      </w:r>
    </w:p>
    <w:p w:rsidR="00B352AB" w:rsidRPr="00EB1F5A" w:rsidRDefault="00B352AB" w:rsidP="00B352AB">
      <w:pPr>
        <w:suppressAutoHyphens/>
        <w:spacing w:after="0" w:line="240" w:lineRule="auto"/>
        <w:ind w:right="74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13.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Прояви, в които Община Бургас е съорганизатор със съответната федерация и в които има такса участие, същата се събира от федерацията. Сумата следва да бъде преведена по банков път в Община Бургас. С приемо-предавателен протокол платежните документи и списъкът на участниците се предават в съответната дирекция в 3-дневен срок след приключване на мероприятието. Посочените средства се събират в </w:t>
      </w:r>
      <w:proofErr w:type="spell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набирателна</w:t>
      </w:r>
      <w:proofErr w:type="spell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сметка на Община Бургас и се използват, както следва: 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proofErr w:type="spell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дофинансиране</w:t>
      </w:r>
      <w:proofErr w:type="spell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други разходи, пряко свързани с проявата; 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дейности, свързани с масов спорт и за финансово подпомагане на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и спортно-туристически прояви, извън спортния календар;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чествания на спортисти и спортни деятели;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трансгранично сътрудничество в областта на спорта;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подпомагане развитието на училищния и университетския спорт;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традиционни церемонии по награждаване;</w:t>
      </w:r>
    </w:p>
    <w:p w:rsidR="00B352AB" w:rsidRPr="00EB1F5A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обучения и семинари в областта на спорта.</w:t>
      </w:r>
    </w:p>
    <w:p w:rsidR="00B352AB" w:rsidRPr="00EB1F5A" w:rsidRDefault="00B352AB" w:rsidP="00B352AB">
      <w:pPr>
        <w:suppressAutoHyphens/>
        <w:spacing w:after="0" w:line="240" w:lineRule="auto"/>
        <w:ind w:right="74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Разходването на средствата се одобрява с решение на Постоянната комисия по спорт, деца и младежки дейности към Общински съвет Бургас.</w:t>
      </w:r>
    </w:p>
    <w:p w:rsidR="00B352AB" w:rsidRPr="00EB1F5A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14.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отдел „Спорт“ изготвя финансова план-сметка за разходите по чл. 12 от наредбата, когато Община Бургас организира мероприятията. </w:t>
      </w:r>
    </w:p>
    <w:p w:rsidR="00B352AB" w:rsidRPr="00EB1F5A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15.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Организациите по чл. 5 от Наредбата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представят в отдел</w:t>
      </w:r>
      <w:r w:rsidRPr="00EB1F5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„Спорт“ план-сметка по образец (Приложение 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№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3), за разпределяне на разходите, извън посочените в чл. 12 за провеждане на мероприятията.</w:t>
      </w:r>
    </w:p>
    <w:p w:rsidR="00B352AB" w:rsidRPr="00EB1F5A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color w:val="262626"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16.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Условията за финансово подпомагане от Община Бургас на спортни мероприятия, взаимните задължения и отговорности, разходването и отчитането на предоставените финансови средства на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организациите по чл.5 от Наредбата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уреждат с договор, като неразделна част от него е одобрената от ресорния заместник кмет план-сметка представена от съответната организация (Приложение № 3) и финансовата план-сметка на Община Бургас. 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Чл. 17.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планирано в Спортния календар мероприятие не може да бъде проведено, организацията заявила спортното събитие е длъжна своевременно да уведоми Община Бургас с писмо, </w:t>
      </w:r>
      <w:proofErr w:type="spell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входирано</w:t>
      </w:r>
      <w:proofErr w:type="spell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в деловодството на Община Бургас.</w:t>
      </w:r>
    </w:p>
    <w:p w:rsidR="00B352AB" w:rsidRPr="00EB1F5A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</w:t>
      </w:r>
    </w:p>
    <w:p w:rsidR="00B352AB" w:rsidRPr="00EB1F5A" w:rsidRDefault="00B352AB" w:rsidP="00B352A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Мониторинг </w:t>
      </w:r>
    </w:p>
    <w:p w:rsidR="00B352AB" w:rsidRPr="00EB1F5A" w:rsidRDefault="00B352AB" w:rsidP="00B35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352AB" w:rsidRPr="00EB1F5A" w:rsidRDefault="00B352AB" w:rsidP="00B352AB">
      <w:pPr>
        <w:suppressAutoHyphens/>
        <w:spacing w:after="0" w:line="240" w:lineRule="auto"/>
        <w:ind w:right="7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1</w:t>
      </w:r>
      <w:r w:rsidRPr="00EB1F5A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8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 оправомощава ПКСДМД (постоянна комисия по спорт, деца и младежки дейности) от негово име да извършва наблюдение и мониторинг съвместно с общинска администрация по изпълнението на спортните прояви.</w:t>
      </w:r>
    </w:p>
    <w:p w:rsidR="00B352AB" w:rsidRPr="00EB1F5A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Началника на отдел 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„Спорт“ към община Бургас“,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 ежемесечни графици на мероприятията от спортния календар, планирани за следващия месец. Графиците се изготвят до десето число на предходния месец и се представят за съгласуване на редовните заседания на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ПКСДМД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>към Общинския съвет.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Освен служителите от общинска администрация като делегирани представители (делегати) на мероприятията от спортния календар могат да присъстват и общински съветници, при заявено писмено желание от тяхна страна до председателя на ПКСДМД. Комисията със свое решение съгласува окончателните графици, като се добавят като делегати и заявилите желание общински съветници. За дадено спортно мероприятие могат да бъдат включени в графиците неограничен брой делегати.</w:t>
      </w:r>
    </w:p>
    <w:p w:rsidR="00B352AB" w:rsidRPr="00EB1F5A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(3)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мероприятието, в тридневен срок, делегатите изготвят доклад, в който отразяват становището си за проведеното мероприятие. В становището делегатът може да отрази и свои препоръки към организаторите за бъдещи прояви. Докладите се представят на началника на отдел  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„Спорт“, който въз основа на тях изготвя до десето число на съответния месец обобщен анализ на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проведените през предходния месец прояви от Спортния календар.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B352AB" w:rsidRPr="00EB1F5A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(4)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Становището на делегата се дава въз основа на следните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препоръчителни критерии: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851" w:right="74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обществена полза от мероприятието;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публичен интерес към мероприятието;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567" w:right="7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 между заявения предварително ранг и статут;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мероприятието с това на проведеното събитие;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спазване на регламента/наредбата/ за провеждане на;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851" w:right="74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спортното събитие;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спазване на добрия тон и общоприетите норми на;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поведение от състезатели, треньори, ръководители, родители на състезатели и публика;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мероприятието;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медийно отразяване на събитието;</w:t>
      </w:r>
    </w:p>
    <w:p w:rsidR="00B352AB" w:rsidRPr="00EB1F5A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постигнати цели и косвени ползи за община Бургас.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EB1F5A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ПКСДМД ежемесечно на редовното си заседание разглежда и приема обобщения анализ за проведените през предходния месец прояви от Спортния календар. </w:t>
      </w:r>
    </w:p>
    <w:p w:rsidR="00B352AB" w:rsidRPr="00EB1F5A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(6) На  редовното  заседание  на   ПКСДМД  през  месец  декември, началника на отдел 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>„Спорт“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внася за приемане обобщен доклад за изпълнението на спортния календар за годината, в който се прави анализ на всички спортни мероприятия, проведени по него. Анализът в приетия доклад от ПКСДМД е от съществено значение за  включването на мероприятията, предложени от спортните организации в спортния календар за следващата година и финансирането им от Община Бургас.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Раздел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Ред за отчитане. Контрол и санкции.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B352AB" w:rsidRPr="00EB1F5A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19.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Организациите по чл. 5 от Наредбата са длъжни да разходват предоставените им средства от общинския бюджет законосъобразно, при спазване на принципите за икономичност, ефективност и ефикасност. 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20.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Организациите по чл. 5 от Наредбата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които са получили средства от общинския бюджет, отчитат и доказват пред Община Бургас законосъобразността на разходваните средства,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изискванията на Закона за счетоводството и на счетоводните стандарти, в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 с одобрената план-сметка.</w:t>
      </w:r>
    </w:p>
    <w:p w:rsidR="00B352AB" w:rsidRPr="00EB1F5A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Чл. 21.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(1) В едномесечен срок от датата на приключване на мероприятието, организацията, получила финансиране за провеждането му, </w:t>
      </w:r>
      <w:proofErr w:type="spellStart"/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входира</w:t>
      </w:r>
      <w:proofErr w:type="spellEnd"/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деловодството на Община Бургас до Дирекция „Бюджет и финанси“:</w:t>
      </w:r>
    </w:p>
    <w:p w:rsidR="00B352AB" w:rsidRPr="00EB1F5A" w:rsidRDefault="00B352AB" w:rsidP="00535CAD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r w:rsidRPr="00EB1F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</w:t>
      </w:r>
      <w:r w:rsidRPr="00EB1F5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BFBFB"/>
          <w:lang w:eastAsia="zh-CN"/>
        </w:rPr>
        <w:t>ротокол от състезанието заверен от съответните длъжностни лица на организатора на спортното мероприятие;</w:t>
      </w:r>
    </w:p>
    <w:p w:rsidR="00B352AB" w:rsidRPr="00EB1F5A" w:rsidRDefault="00B352AB" w:rsidP="00535C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финансов отчет за разходването на отпуснатите средства (Приложение № 4) за проверка за съответствие с финансовата план-сметка. В приложение на финансовия отчет се предоставят копия от първичните разходно-оправдателни документи, заверени „Вярно с оригинала“  и подпис от вносителя.</w:t>
      </w:r>
    </w:p>
    <w:p w:rsidR="00B352AB" w:rsidRPr="00EB1F5A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(2)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едномесечен срок от датата на приключване на мероприятието, организациите, получили финансиране по тази наредба </w:t>
      </w:r>
      <w:r w:rsidRPr="00EB1F5A">
        <w:rPr>
          <w:rFonts w:ascii="Times New Roman" w:eastAsia="Arial Unicode MS" w:hAnsi="Times New Roman" w:cs="Times New Roman"/>
          <w:sz w:val="24"/>
          <w:szCs w:val="24"/>
          <w:lang w:eastAsia="zh-CN"/>
        </w:rPr>
        <w:t>възстановяват в пълен размер остатъка от отпуснатата, но неизразходвана сума по договора за финансиране.</w:t>
      </w:r>
    </w:p>
    <w:p w:rsidR="00B352AB" w:rsidRPr="00EB1F5A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Arial Unicode MS" w:hAnsi="Times New Roman" w:cs="Times New Roman"/>
          <w:sz w:val="24"/>
          <w:szCs w:val="24"/>
          <w:lang w:eastAsia="zh-CN"/>
        </w:rPr>
        <w:t>(3) Към финансовия отчет се прилага и декларация, че отчетените разходи не са финансирани по друг проект или програма и че липсва друго финансиране с публични средства за същите дейности.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22.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(1)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7-модневен срок от представяне на документите по чл. 21, ал. 1 от Наредбата,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длъжностни лица от отдел „Спорт“, в това число експерт – финансист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дирекцията, извършват проверка на предоставения отчет и приложените документи и изготвят становище, което се изпраща на зам.-кмет „Бюджет, финанси и икономика“ и на Председателя на ПКСДМД.</w:t>
      </w:r>
    </w:p>
    <w:p w:rsidR="00B352AB" w:rsidRPr="00EB1F5A" w:rsidRDefault="00B352AB" w:rsidP="00B352AB">
      <w:pPr>
        <w:shd w:val="clear" w:color="auto" w:fill="FFFFFF"/>
        <w:tabs>
          <w:tab w:val="left" w:pos="284"/>
        </w:tabs>
        <w:suppressAutoHyphens/>
        <w:spacing w:after="0" w:line="240" w:lineRule="auto"/>
        <w:ind w:right="5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Отчетът и становището към него се предоставя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en-GB"/>
        </w:rPr>
        <w:t>на отдел „Финансово-счетоводни дейности</w:t>
      </w:r>
      <w:proofErr w:type="gramStart"/>
      <w:r w:rsidRPr="00EB1F5A">
        <w:rPr>
          <w:rFonts w:ascii="Times New Roman" w:eastAsia="Times New Roman" w:hAnsi="Times New Roman" w:cs="Times New Roman"/>
          <w:sz w:val="24"/>
          <w:szCs w:val="24"/>
          <w:lang w:eastAsia="en-GB"/>
        </w:rPr>
        <w:t>“ към</w:t>
      </w:r>
      <w:proofErr w:type="gramEnd"/>
      <w:r w:rsidRPr="00EB1F5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дирекция БФ за последващ контрол и съхранение. 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 наличие в становището на докладвани случаи на незаконосъобразно и нецелесъобразно разходване на предоставените от Община Бургас средства за спортни мероприятия, в това число и несъответствие в ранга и статута на проведеното мероприятие с първоначално планираното, дирекция БФ извършва последваща проверка и при потвърждение писмено уведомява спортната организация за налагане на санкционна мярка – да възстанови усвоените средства, ведно със законната лихва от датата на получаването им до окончателното им изплащане.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23.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разходно-оправдателни документи трябва да бъдат попълнени съгласно изискванията на чл. 6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счетоводството.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плащане в брой задължително всяка фактура трябва да бъде придружена с фискален бон. Фискален бон представен без фактура не се признава за разход.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При плащане по банков път се представя копие от платежно нареждане. Всички разходно-оправдателни документи се предоставят към отчета във вид на копия, като копията на съставените и издадените от спортната организация документи трябва да се заверят „Вярно с оригинала”, подпис и печат на организацията.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) Всички разходно-оправдателни документи трябва да са в рамките на продължителността на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мероприятието и да отговарят на финансовия план, представен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 съответната организация. Разходи, извършени извън съответния финансов план, не се признават.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(5) При отчитате на транспортните разходи следва да се прилагат:</w:t>
      </w:r>
    </w:p>
    <w:p w:rsidR="00B352AB" w:rsidRPr="00EB1F5A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копие от фактури с посочен маршрут, дата на пътуване, име на превозвача и фискален бон или платежно нареждане;</w:t>
      </w:r>
    </w:p>
    <w:p w:rsidR="00B352AB" w:rsidRPr="00EB1F5A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копие от фактури за гориво с фискален бон и приложена обяснителна записка с маршрута, вида на ползваното превозно средство, разходната норма на превозното средство и дата на пътуването, съответстващата на периода на мероприятието;</w:t>
      </w:r>
    </w:p>
    <w:p w:rsidR="00B352AB" w:rsidRPr="00EB1F5A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3. копие от билети за транспорт, с осигурена видимост на поредните им номера, стойността им, фирма на превозвач и при необходимост – обяснителна записка с маршрута и дата на пътуването;</w:t>
      </w:r>
    </w:p>
    <w:p w:rsidR="00B352AB" w:rsidRPr="00EB1F5A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4. Община Бургас поема разходите за транспорт извън страната само за международни участия на ученици, хора с увреждания и ветерани.</w:t>
      </w:r>
    </w:p>
    <w:p w:rsidR="00B352AB" w:rsidRPr="00EB1F5A" w:rsidRDefault="00B352AB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(6) При отчитане на разходи за нощувки се прилагат първични счетоводни документи, придружени със списък на състезателите и треньорите,</w:t>
      </w:r>
      <w:r w:rsidRPr="00EB1F5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съдии и делегати, ползвали услугата. 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(7)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отчитане на разходи за наем на помещения и съоръжения се представя копие на сключен договор за наем, като към него: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при физическо лице – наемодател, се прилага и двустранно подписана разписка, придружена с разходен касов ордер от спортната организация, платила наема;</w:t>
      </w:r>
    </w:p>
    <w:p w:rsidR="00B352AB" w:rsidRPr="00EB1F5A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при юридическо лице – наемодател, се прилага фактура и платежно нареждане.</w:t>
      </w:r>
    </w:p>
    <w:p w:rsidR="00B352AB" w:rsidRPr="00EB1F5A" w:rsidRDefault="00B352AB" w:rsidP="00B352AB">
      <w:pPr>
        <w:suppressAutoHyphens/>
        <w:spacing w:after="0" w:line="240" w:lineRule="auto"/>
        <w:ind w:right="72"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24.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се признават за разход фактури за: вода, електрическа енергия, телекомуникационни и копирни услуги, реклама, офис техника и оборудване, разходи свързани с телевизионни права, в които Община Бургас не е страна по договор, както и разходи, нямащи отношение към спортното мероприятие и неотговарящи на финансовия план на съответната </w:t>
      </w:r>
      <w:r w:rsidRPr="00EB1F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организация по чл.5 от Наредбата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EB1F5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                                                 </w:t>
      </w:r>
    </w:p>
    <w:p w:rsidR="00B352AB" w:rsidRPr="00EB1F5A" w:rsidRDefault="00B352AB" w:rsidP="00B352AB">
      <w:pPr>
        <w:tabs>
          <w:tab w:val="left" w:pos="851"/>
        </w:tabs>
        <w:suppressAutoHyphens/>
        <w:spacing w:after="0" w:line="240" w:lineRule="auto"/>
        <w:ind w:right="72" w:firstLine="567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25. 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финансират по настоящата наредба организации, когато:</w:t>
      </w:r>
    </w:p>
    <w:p w:rsidR="00B352AB" w:rsidRPr="00EB1F5A" w:rsidRDefault="00341F49" w:rsidP="00341F49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B352AB"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1. не са подали заявление в срока по чл.8 от настоящата наредба;</w:t>
      </w:r>
    </w:p>
    <w:p w:rsidR="00B352AB" w:rsidRPr="00EB1F5A" w:rsidRDefault="00341F49" w:rsidP="00B352AB">
      <w:pPr>
        <w:tabs>
          <w:tab w:val="left" w:pos="284"/>
        </w:tabs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Calibri" w:hAnsi="Times New Roman" w:cs="Times New Roman"/>
          <w:sz w:val="24"/>
          <w:szCs w:val="24"/>
          <w:lang w:val="en-US" w:eastAsia="bg-BG"/>
        </w:rPr>
        <w:tab/>
      </w:r>
      <w:r w:rsidRPr="00EB1F5A">
        <w:rPr>
          <w:rFonts w:ascii="Times New Roman" w:eastAsia="Calibri" w:hAnsi="Times New Roman" w:cs="Times New Roman"/>
          <w:sz w:val="24"/>
          <w:szCs w:val="24"/>
          <w:lang w:val="en-US" w:eastAsia="bg-BG"/>
        </w:rPr>
        <w:tab/>
      </w:r>
      <w:r w:rsidR="00B352AB" w:rsidRPr="00EB1F5A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2</w:t>
      </w:r>
      <w:r w:rsidR="00B352AB" w:rsidRPr="00EB1F5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</w:t>
      </w:r>
      <w:proofErr w:type="gramStart"/>
      <w:r w:rsidR="00B352AB" w:rsidRPr="00EB1F5A">
        <w:rPr>
          <w:rFonts w:ascii="Times New Roman" w:eastAsia="Calibri" w:hAnsi="Times New Roman" w:cs="Times New Roman"/>
          <w:sz w:val="24"/>
          <w:szCs w:val="24"/>
          <w:lang w:eastAsia="bg-BG"/>
        </w:rPr>
        <w:t>не</w:t>
      </w:r>
      <w:proofErr w:type="gramEnd"/>
      <w:r w:rsidR="00B352AB" w:rsidRPr="00EB1F5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са представили финансов отчет за разходваните средства, ведно с разходно-оправдателни документи, до 1 /един/ месеца след приключването на мероприятието;</w:t>
      </w:r>
    </w:p>
    <w:p w:rsidR="00B352AB" w:rsidRPr="00EB1F5A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gram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proofErr w:type="gram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използват финансовите средства по предназначение; </w:t>
      </w:r>
    </w:p>
    <w:p w:rsidR="00B352AB" w:rsidRPr="00EB1F5A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предоставените по реда на тази наредба финансови средства, които не са разходвани по предназначение, не са отчетени съгласно изискванията на тази наредба или чието отчитане не е прието, се възстановяват от съответната финансирана организация в пълен размер, по банков път по </w:t>
      </w:r>
      <w:proofErr w:type="spell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набирателна</w:t>
      </w:r>
      <w:proofErr w:type="spell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сметка на Община Бургас;</w:t>
      </w:r>
    </w:p>
    <w:p w:rsidR="00B352AB" w:rsidRPr="00EB1F5A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gramStart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организации</w:t>
      </w:r>
      <w:proofErr w:type="gramEnd"/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>, финансирани по реда на настоящата наредба, отчели предоставените им средства чрез неистински документи или документи с невярно съдържание, независимо от отговорността и санкциите по други закони, не се допускат за кандидатстване за следващите две календарни години.</w:t>
      </w:r>
    </w:p>
    <w:p w:rsidR="00B352AB" w:rsidRPr="00EB1F5A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="00341F49"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</w:t>
      </w:r>
    </w:p>
    <w:p w:rsidR="00B352AB" w:rsidRPr="00EB1F5A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Допълнителни разпоредби </w:t>
      </w: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tabs>
          <w:tab w:val="left" w:pos="709"/>
        </w:tabs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§1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„международна проява“ се счита тази, в която вземат участие не по-малко от три чужди държави. </w:t>
      </w:r>
    </w:p>
    <w:p w:rsidR="00B352AB" w:rsidRPr="00EB1F5A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F5A" w:rsidRDefault="00EB1F5A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Раздел </w:t>
      </w:r>
      <w:r w:rsidRPr="00EB1F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IX</w:t>
      </w:r>
    </w:p>
    <w:p w:rsidR="00B352AB" w:rsidRPr="00EB1F5A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Преходни и заключителни разпоредби </w:t>
      </w:r>
    </w:p>
    <w:p w:rsidR="00B352AB" w:rsidRPr="00EB1F5A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EB1F5A" w:rsidRDefault="00B352AB" w:rsidP="00B352AB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2.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се приема на основание чл. 133, ал. 4 от Закона за физическото възпитание и спорта.</w:t>
      </w:r>
    </w:p>
    <w:p w:rsidR="00B352AB" w:rsidRPr="00EB1F5A" w:rsidRDefault="00B352AB" w:rsidP="00B352AB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3.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е приета с Решение на Общински съвет – Бургас, по т. 33 от дневния ред на заседанието, проведено на 28.01.2020 г. (Протокол №6</w:t>
      </w:r>
      <w:r w:rsidRPr="00EB1F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 и влиза в сила от деня на приемането си</w:t>
      </w:r>
      <w:r w:rsidRPr="00EB1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352AB" w:rsidRPr="00EB1F5A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B1F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§ 4. </w:t>
      </w:r>
      <w:r w:rsidRPr="00EB1F5A">
        <w:rPr>
          <w:rFonts w:ascii="Times New Roman" w:eastAsia="Calibri" w:hAnsi="Times New Roman" w:cs="Times New Roman"/>
          <w:sz w:val="24"/>
          <w:szCs w:val="24"/>
          <w:lang w:eastAsia="zh-CN"/>
        </w:rPr>
        <w:t>Тази наредба отменя: Наредба за условията и реда за финансово подпомагане на спортните мероприятия, включени в календара на Община Бургас, приета с решение на Общински съвет – Бургас, по т.3, Протокол № 34/28.11.2017 г.</w:t>
      </w:r>
    </w:p>
    <w:p w:rsidR="00076E38" w:rsidRPr="00EB1F5A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076E38" w:rsidRPr="00EB1F5A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076E38" w:rsidRPr="00EB1F5A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076E38" w:rsidRPr="00EB1F5A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076E38" w:rsidRPr="00EB1F5A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076E38" w:rsidRPr="00EB1F5A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EB1F5A" w:rsidRDefault="00076E38" w:rsidP="00EB1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076E38" w:rsidRPr="00EB1F5A" w:rsidRDefault="00EB1F5A" w:rsidP="00EB1F5A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/Проф. д-р Севдалина </w:t>
      </w:r>
      <w:proofErr w:type="spellStart"/>
      <w:r w:rsidR="00076E38" w:rsidRPr="00EB1F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Турманова</w:t>
      </w:r>
      <w:proofErr w:type="spellEnd"/>
      <w:r w:rsidR="00076E38" w:rsidRPr="00EB1F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076E38" w:rsidRPr="00EB1F5A" w:rsidRDefault="00076E38" w:rsidP="00076E3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076E38" w:rsidRPr="00EB1F5A" w:rsidRDefault="00076E38" w:rsidP="00076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076E38" w:rsidRPr="00EB1F5A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076E38" w:rsidRPr="00EB1F5A" w:rsidRDefault="00076E38" w:rsidP="00076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076E38" w:rsidRPr="00EB1F5A" w:rsidRDefault="00EB1F5A" w:rsidP="00076E3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/Божидар</w:t>
      </w:r>
      <w:r w:rsidR="00076E38" w:rsidRPr="00EB1F5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Кънчев/</w:t>
      </w:r>
    </w:p>
    <w:p w:rsidR="00076E38" w:rsidRPr="00EB1F5A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</w:p>
    <w:p w:rsidR="00B352AB" w:rsidRPr="00EB1F5A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Pr="00EB1F5A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EB1F5A" w:rsidRDefault="00EB1F5A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076E38" w:rsidRPr="000E79FD" w:rsidRDefault="00076E38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7080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№1</w:t>
      </w:r>
    </w:p>
    <w:p w:rsidR="00B352AB" w:rsidRPr="000E79FD" w:rsidRDefault="00B352AB" w:rsidP="00B352AB">
      <w:pPr>
        <w:suppressAutoHyphens/>
        <w:spacing w:after="0" w:line="240" w:lineRule="auto"/>
        <w:ind w:left="7080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 7, т. 1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КМЕТА НА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ПРЕДЛОЖЕНИЕ ЗА ОРГАНИЗИРАНЕ И ПРОВЕЖДАНЕ НА СПОРТНО МЕРОПРИЯТИЕ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От: 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на: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организирането и провеждането на спортното мероприятие: __________________________</w:t>
      </w: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______________________________________________________________________________________________________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 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1.  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2.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3.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4.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5.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6.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7.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Декларатор: 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__________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/подпис и печат/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/дата/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Лице и адрес за контакт: 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372" w:right="7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372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2</w:t>
      </w: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чл.7, т.1</w:t>
      </w:r>
    </w:p>
    <w:p w:rsidR="00B352AB" w:rsidRPr="000E79FD" w:rsidRDefault="00B352AB" w:rsidP="00B352AB">
      <w:pPr>
        <w:suppressAutoHyphens/>
        <w:spacing w:after="0" w:line="240" w:lineRule="auto"/>
        <w:ind w:left="7080"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СК/ТД: ________________________________________________________________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мероприятие: ________________________________________________________________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 /от ... до .../: 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Място на мероприятието: 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Участници /план/  брой отбори: 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брой състезатели: _______________________________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 план на цялото мероприятие: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ОБЩО: ________________ лв.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    /подпис и печат/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480" w:right="74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480" w:right="74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3</w:t>
      </w:r>
    </w:p>
    <w:p w:rsidR="00B352AB" w:rsidRPr="000E79FD" w:rsidRDefault="00B352AB" w:rsidP="00B352AB">
      <w:pPr>
        <w:suppressAutoHyphens/>
        <w:spacing w:after="0" w:line="240" w:lineRule="auto"/>
        <w:ind w:left="6492" w:right="74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чл.15 и чл.16</w:t>
      </w: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 ПЛАН НА ОДОБРЕНИТЕ СРЕДСТВА ОТ ОБЩИНА БУРГАС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организация: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мероприятие: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мероприятието /от ... до .../: 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мероприятие: 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/план/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 брой групи: 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 брой участници: 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 план на одобрените средства от Община Бургас: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ОБЩО: ________________ лв.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 средствата да бъдат преведени по сметка на Спортен клуб/Сдружение: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Банкова сметка:</w:t>
      </w: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    /подпис и печат/</w:t>
      </w:r>
    </w:p>
    <w:p w:rsidR="00B352AB" w:rsidRPr="000E79FD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6804"/>
        </w:tabs>
        <w:suppressAutoHyphens/>
        <w:spacing w:after="0" w:line="240" w:lineRule="auto"/>
        <w:ind w:left="5664" w:right="74" w:firstLine="708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4</w:t>
      </w:r>
    </w:p>
    <w:p w:rsidR="00B352AB" w:rsidRPr="000E79FD" w:rsidRDefault="00B352AB" w:rsidP="00B352AB">
      <w:pPr>
        <w:tabs>
          <w:tab w:val="left" w:pos="6946"/>
        </w:tabs>
        <w:suppressAutoHyphens/>
        <w:spacing w:after="0" w:line="240" w:lineRule="auto"/>
        <w:ind w:left="6372" w:right="74" w:firstLine="432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 21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 НА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ОТЧЕТ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/до един месеца след реализиране на спортното мероприятие/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организация: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мероприятие: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мероприятието /от ... до .../: 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мероприятието: 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групи: 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участници: 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 отчетни документи: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1. Фактура № ______________________; платежен документ (фискален бон, РКО или платежно нареждане)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 и адрес за контакт: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_________________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                                                                              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/подпис и печат/</w:t>
      </w: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5</w:t>
      </w:r>
    </w:p>
    <w:p w:rsidR="00B352AB" w:rsidRPr="000E79FD" w:rsidRDefault="00B352AB" w:rsidP="00B352AB">
      <w:pPr>
        <w:suppressAutoHyphens/>
        <w:spacing w:after="0" w:line="240" w:lineRule="auto"/>
        <w:ind w:left="7088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 7, ал. 1, т. 2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 Е К Л А Р А Ц И Я 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(име, презиме и фамилия на представляващия кандидатстващата организация)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…………………………………………………………………………………..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кандидатстващата организация)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КМЕТЕ,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настоящата декларирам, че: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spacing w:after="0" w:line="252" w:lineRule="auto"/>
        <w:ind w:right="74"/>
        <w:contextualSpacing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Предоставената от мен информация относно представляваната от мен  организация, е вярна и пълна.</w:t>
      </w:r>
    </w:p>
    <w:p w:rsidR="00B352AB" w:rsidRPr="000E79FD" w:rsidRDefault="00B352AB" w:rsidP="00B352AB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spacing w:after="0" w:line="252" w:lineRule="auto"/>
        <w:ind w:right="74"/>
        <w:contextualSpacing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промяна в обстоятелствата или данните, свързани с представляваната от мен  организация, се задължавам да информирам своевременно Община Бургас.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……………….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ДЕКЛАРАТОР: ……………………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/подпис и печат/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…………………………...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/име, фамилия/</w:t>
      </w: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3F3959"/>
    <w:multiLevelType w:val="hybridMultilevel"/>
    <w:tmpl w:val="9E4C6AD6"/>
    <w:lvl w:ilvl="0" w:tplc="2A962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2F58"/>
    <w:multiLevelType w:val="hybridMultilevel"/>
    <w:tmpl w:val="0A0A766C"/>
    <w:lvl w:ilvl="0" w:tplc="2A962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51CD4"/>
    <w:multiLevelType w:val="hybridMultilevel"/>
    <w:tmpl w:val="AB927878"/>
    <w:lvl w:ilvl="0" w:tplc="2A96213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AB"/>
    <w:rsid w:val="00076E38"/>
    <w:rsid w:val="00125772"/>
    <w:rsid w:val="001A7A96"/>
    <w:rsid w:val="002857E2"/>
    <w:rsid w:val="002E4AB0"/>
    <w:rsid w:val="00341F49"/>
    <w:rsid w:val="00367153"/>
    <w:rsid w:val="00431747"/>
    <w:rsid w:val="00432F46"/>
    <w:rsid w:val="00535CAD"/>
    <w:rsid w:val="005A6980"/>
    <w:rsid w:val="0074366D"/>
    <w:rsid w:val="008204D4"/>
    <w:rsid w:val="008F0D2C"/>
    <w:rsid w:val="00A346E4"/>
    <w:rsid w:val="00B352AB"/>
    <w:rsid w:val="00BD5C0F"/>
    <w:rsid w:val="00EB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B175E-8BE0-4BA8-AEAC-5B84D4BA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2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FF709-61A9-44D1-9F6F-ABD3A89C1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3958</Words>
  <Characters>22567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2023-11-16T08:12:00Z</dcterms:created>
  <dcterms:modified xsi:type="dcterms:W3CDTF">2023-11-16T08:12:00Z</dcterms:modified>
</cp:coreProperties>
</file>