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30D" w:rsidRPr="006D5237"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iCs/>
          <w:color w:val="042008"/>
          <w:sz w:val="24"/>
          <w:szCs w:val="24"/>
          <w:lang w:val="en-US" w:eastAsia="bg-BG"/>
        </w:rPr>
      </w:pPr>
      <w:bookmarkStart w:id="0" w:name="_GoBack"/>
      <w:bookmarkEnd w:id="0"/>
      <w:r w:rsidRPr="006D5237">
        <w:rPr>
          <w:rFonts w:ascii="Times New Roman" w:eastAsia="Times New Roman" w:hAnsi="Times New Roman"/>
          <w:b/>
          <w:bCs/>
          <w:iCs/>
          <w:color w:val="042008"/>
          <w:sz w:val="24"/>
          <w:szCs w:val="24"/>
          <w:lang w:eastAsia="bg-BG"/>
        </w:rPr>
        <w:t xml:space="preserve">Н А Р Е Д Б А </w:t>
      </w:r>
    </w:p>
    <w:p w:rsidR="00252CEC"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iCs/>
          <w:color w:val="042008"/>
          <w:sz w:val="24"/>
          <w:szCs w:val="24"/>
          <w:lang w:eastAsia="bg-BG"/>
        </w:rPr>
      </w:pPr>
      <w:r w:rsidRPr="006D5237">
        <w:rPr>
          <w:rFonts w:ascii="Times New Roman" w:eastAsia="Times New Roman" w:hAnsi="Times New Roman"/>
          <w:b/>
          <w:bCs/>
          <w:iCs/>
          <w:color w:val="042008"/>
          <w:sz w:val="24"/>
          <w:szCs w:val="24"/>
          <w:lang w:eastAsia="bg-BG"/>
        </w:rPr>
        <w:t>ЗА РЕДА И УСЛОВИЯТА ЗА ПОЛЗВАНЕ НА СПОРТНИ ОБЕКТИ  И СЪОРЪЖЕНИЯ, СОБСТВЕНОСТ НА ОБЩИНА БУРГАС, ПРЕДОСТАВЕНИ ЗА УПРАВЛЕНИЕ НА ОП „</w:t>
      </w:r>
      <w:r w:rsidR="00252CEC">
        <w:rPr>
          <w:rFonts w:ascii="Times New Roman" w:eastAsia="Times New Roman" w:hAnsi="Times New Roman"/>
          <w:b/>
          <w:bCs/>
          <w:iCs/>
          <w:color w:val="042008"/>
          <w:sz w:val="24"/>
          <w:szCs w:val="24"/>
          <w:lang w:eastAsia="bg-BG"/>
        </w:rPr>
        <w:t>ОБЩИНСКИ</w:t>
      </w:r>
      <w:r w:rsidRPr="006D5237">
        <w:rPr>
          <w:rFonts w:ascii="Times New Roman" w:eastAsia="Times New Roman" w:hAnsi="Times New Roman"/>
          <w:b/>
          <w:bCs/>
          <w:iCs/>
          <w:color w:val="042008"/>
          <w:sz w:val="24"/>
          <w:szCs w:val="24"/>
          <w:lang w:eastAsia="bg-BG"/>
        </w:rPr>
        <w:t xml:space="preserve"> ИМОТИ“</w:t>
      </w:r>
      <w:r w:rsidR="00252CEC">
        <w:rPr>
          <w:rFonts w:ascii="Times New Roman" w:eastAsia="Times New Roman" w:hAnsi="Times New Roman"/>
          <w:b/>
          <w:bCs/>
          <w:iCs/>
          <w:color w:val="042008"/>
          <w:sz w:val="24"/>
          <w:szCs w:val="24"/>
          <w:lang w:eastAsia="bg-BG"/>
        </w:rPr>
        <w:t xml:space="preserve"> </w:t>
      </w:r>
    </w:p>
    <w:p w:rsidR="00AE330D" w:rsidRPr="00252CEC" w:rsidRDefault="00252CEC"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iCs/>
          <w:color w:val="042008"/>
          <w:sz w:val="24"/>
          <w:szCs w:val="24"/>
          <w:lang w:eastAsia="bg-BG"/>
        </w:rPr>
      </w:pPr>
      <w:r>
        <w:rPr>
          <w:rFonts w:ascii="Times New Roman" w:eastAsia="Times New Roman" w:hAnsi="Times New Roman"/>
          <w:b/>
          <w:bCs/>
          <w:iCs/>
          <w:color w:val="042008"/>
          <w:sz w:val="24"/>
          <w:szCs w:val="24"/>
          <w:lang w:val="en-US" w:eastAsia="bg-BG"/>
        </w:rPr>
        <w:t>(</w:t>
      </w:r>
      <w:proofErr w:type="gramStart"/>
      <w:r>
        <w:rPr>
          <w:rFonts w:ascii="Times New Roman" w:eastAsia="Times New Roman" w:hAnsi="Times New Roman"/>
          <w:b/>
          <w:bCs/>
          <w:iCs/>
          <w:color w:val="042008"/>
          <w:sz w:val="24"/>
          <w:szCs w:val="24"/>
          <w:lang w:eastAsia="bg-BG"/>
        </w:rPr>
        <w:t>изм</w:t>
      </w:r>
      <w:proofErr w:type="gramEnd"/>
      <w:r>
        <w:rPr>
          <w:rFonts w:ascii="Times New Roman" w:eastAsia="Times New Roman" w:hAnsi="Times New Roman"/>
          <w:b/>
          <w:bCs/>
          <w:iCs/>
          <w:color w:val="042008"/>
          <w:sz w:val="24"/>
          <w:szCs w:val="24"/>
          <w:lang w:eastAsia="bg-BG"/>
        </w:rPr>
        <w:t xml:space="preserve">. </w:t>
      </w:r>
      <w:r w:rsidRPr="00252CEC">
        <w:rPr>
          <w:rFonts w:ascii="Times New Roman" w:eastAsia="Times New Roman" w:hAnsi="Times New Roman"/>
          <w:b/>
          <w:bCs/>
          <w:iCs/>
          <w:color w:val="042008"/>
          <w:sz w:val="24"/>
          <w:szCs w:val="24"/>
          <w:lang w:eastAsia="bg-BG"/>
        </w:rPr>
        <w:t>Протокол №18/21.12.2020 г.</w:t>
      </w:r>
      <w:r>
        <w:rPr>
          <w:rFonts w:ascii="Times New Roman" w:eastAsia="Times New Roman" w:hAnsi="Times New Roman"/>
          <w:b/>
          <w:bCs/>
          <w:iCs/>
          <w:color w:val="042008"/>
          <w:sz w:val="24"/>
          <w:szCs w:val="24"/>
          <w:lang w:val="en-US" w:eastAsia="bg-BG"/>
        </w:rPr>
        <w:t>)</w:t>
      </w:r>
    </w:p>
    <w:p w:rsidR="00AE330D" w:rsidRPr="006D5237"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color w:val="042008"/>
          <w:sz w:val="24"/>
          <w:szCs w:val="24"/>
          <w:lang w:eastAsia="bg-BG"/>
        </w:rPr>
      </w:pPr>
    </w:p>
    <w:p w:rsidR="00AE330D" w:rsidRPr="006D5237"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color w:val="042008"/>
          <w:sz w:val="24"/>
          <w:szCs w:val="24"/>
          <w:u w:val="single"/>
          <w:lang w:eastAsia="bg-BG"/>
        </w:rPr>
      </w:pPr>
      <w:proofErr w:type="spellStart"/>
      <w:r w:rsidRPr="006D5237">
        <w:rPr>
          <w:rFonts w:ascii="Times New Roman" w:eastAsia="Times New Roman" w:hAnsi="Times New Roman"/>
          <w:b/>
          <w:bCs/>
          <w:color w:val="042008"/>
          <w:sz w:val="24"/>
          <w:szCs w:val="24"/>
          <w:lang w:val="en-GB" w:eastAsia="bg-BG"/>
        </w:rPr>
        <w:t>Приета</w:t>
      </w:r>
      <w:proofErr w:type="spellEnd"/>
      <w:r w:rsidRPr="006D5237">
        <w:rPr>
          <w:rFonts w:ascii="Times New Roman" w:eastAsia="Times New Roman" w:hAnsi="Times New Roman"/>
          <w:b/>
          <w:bCs/>
          <w:color w:val="042008"/>
          <w:sz w:val="24"/>
          <w:szCs w:val="24"/>
          <w:lang w:val="en-GB" w:eastAsia="bg-BG"/>
        </w:rPr>
        <w:t xml:space="preserve"> с </w:t>
      </w:r>
      <w:proofErr w:type="spellStart"/>
      <w:r w:rsidRPr="006D5237">
        <w:rPr>
          <w:rFonts w:ascii="Times New Roman" w:eastAsia="Times New Roman" w:hAnsi="Times New Roman"/>
          <w:b/>
          <w:bCs/>
          <w:color w:val="042008"/>
          <w:sz w:val="24"/>
          <w:szCs w:val="24"/>
          <w:lang w:val="en-GB" w:eastAsia="bg-BG"/>
        </w:rPr>
        <w:t>решение</w:t>
      </w:r>
      <w:proofErr w:type="spellEnd"/>
      <w:r w:rsidRPr="006D5237">
        <w:rPr>
          <w:rFonts w:ascii="Times New Roman" w:eastAsia="Times New Roman" w:hAnsi="Times New Roman"/>
          <w:b/>
          <w:bCs/>
          <w:color w:val="042008"/>
          <w:sz w:val="24"/>
          <w:szCs w:val="24"/>
          <w:lang w:val="en-GB" w:eastAsia="bg-BG"/>
        </w:rPr>
        <w:t xml:space="preserve"> </w:t>
      </w:r>
      <w:proofErr w:type="spellStart"/>
      <w:r w:rsidRPr="006D5237">
        <w:rPr>
          <w:rFonts w:ascii="Times New Roman" w:eastAsia="Times New Roman" w:hAnsi="Times New Roman"/>
          <w:b/>
          <w:bCs/>
          <w:color w:val="042008"/>
          <w:sz w:val="24"/>
          <w:szCs w:val="24"/>
          <w:lang w:val="en-GB" w:eastAsia="bg-BG"/>
        </w:rPr>
        <w:t>на</w:t>
      </w:r>
      <w:proofErr w:type="spellEnd"/>
      <w:r w:rsidR="002328D5" w:rsidRPr="006D5237">
        <w:rPr>
          <w:rFonts w:ascii="Times New Roman" w:eastAsia="Times New Roman" w:hAnsi="Times New Roman"/>
          <w:b/>
          <w:bCs/>
          <w:color w:val="042008"/>
          <w:sz w:val="24"/>
          <w:szCs w:val="24"/>
          <w:lang w:val="en-GB" w:eastAsia="bg-BG"/>
        </w:rPr>
        <w:t xml:space="preserve"> </w:t>
      </w:r>
      <w:proofErr w:type="spellStart"/>
      <w:r w:rsidR="002328D5" w:rsidRPr="006D5237">
        <w:rPr>
          <w:rFonts w:ascii="Times New Roman" w:eastAsia="Times New Roman" w:hAnsi="Times New Roman"/>
          <w:b/>
          <w:bCs/>
          <w:color w:val="042008"/>
          <w:sz w:val="24"/>
          <w:szCs w:val="24"/>
          <w:lang w:val="en-GB" w:eastAsia="bg-BG"/>
        </w:rPr>
        <w:t>Общински</w:t>
      </w:r>
      <w:proofErr w:type="spellEnd"/>
      <w:r w:rsidR="002328D5" w:rsidRPr="006D5237">
        <w:rPr>
          <w:rFonts w:ascii="Times New Roman" w:eastAsia="Times New Roman" w:hAnsi="Times New Roman"/>
          <w:b/>
          <w:bCs/>
          <w:color w:val="042008"/>
          <w:sz w:val="24"/>
          <w:szCs w:val="24"/>
          <w:lang w:val="en-GB" w:eastAsia="bg-BG"/>
        </w:rPr>
        <w:t xml:space="preserve"> </w:t>
      </w:r>
      <w:proofErr w:type="spellStart"/>
      <w:r w:rsidR="002328D5" w:rsidRPr="006D5237">
        <w:rPr>
          <w:rFonts w:ascii="Times New Roman" w:eastAsia="Times New Roman" w:hAnsi="Times New Roman"/>
          <w:b/>
          <w:bCs/>
          <w:color w:val="042008"/>
          <w:sz w:val="24"/>
          <w:szCs w:val="24"/>
          <w:lang w:val="en-GB" w:eastAsia="bg-BG"/>
        </w:rPr>
        <w:t>съвет</w:t>
      </w:r>
      <w:proofErr w:type="spellEnd"/>
      <w:r w:rsidR="002328D5" w:rsidRPr="006D5237">
        <w:rPr>
          <w:rFonts w:ascii="Times New Roman" w:eastAsia="Times New Roman" w:hAnsi="Times New Roman"/>
          <w:b/>
          <w:bCs/>
          <w:color w:val="042008"/>
          <w:sz w:val="24"/>
          <w:szCs w:val="24"/>
          <w:lang w:val="en-GB" w:eastAsia="bg-BG"/>
        </w:rPr>
        <w:t xml:space="preserve"> - </w:t>
      </w:r>
      <w:proofErr w:type="spellStart"/>
      <w:r w:rsidR="002328D5" w:rsidRPr="006D5237">
        <w:rPr>
          <w:rFonts w:ascii="Times New Roman" w:eastAsia="Times New Roman" w:hAnsi="Times New Roman"/>
          <w:b/>
          <w:bCs/>
          <w:color w:val="042008"/>
          <w:sz w:val="24"/>
          <w:szCs w:val="24"/>
          <w:lang w:val="en-GB" w:eastAsia="bg-BG"/>
        </w:rPr>
        <w:t>Бургас</w:t>
      </w:r>
      <w:proofErr w:type="spellEnd"/>
      <w:r w:rsidR="002328D5" w:rsidRPr="006D5237">
        <w:rPr>
          <w:rFonts w:ascii="Times New Roman" w:eastAsia="Times New Roman" w:hAnsi="Times New Roman"/>
          <w:b/>
          <w:bCs/>
          <w:color w:val="042008"/>
          <w:sz w:val="24"/>
          <w:szCs w:val="24"/>
          <w:lang w:val="en-GB" w:eastAsia="bg-BG"/>
        </w:rPr>
        <w:t xml:space="preserve">, </w:t>
      </w:r>
      <w:proofErr w:type="spellStart"/>
      <w:r w:rsidR="002328D5" w:rsidRPr="006D5237">
        <w:rPr>
          <w:rFonts w:ascii="Times New Roman" w:eastAsia="Times New Roman" w:hAnsi="Times New Roman"/>
          <w:b/>
          <w:bCs/>
          <w:color w:val="042008"/>
          <w:sz w:val="24"/>
          <w:szCs w:val="24"/>
          <w:lang w:val="en-GB" w:eastAsia="bg-BG"/>
        </w:rPr>
        <w:t>по</w:t>
      </w:r>
      <w:proofErr w:type="spellEnd"/>
      <w:r w:rsidR="002328D5" w:rsidRPr="006D5237">
        <w:rPr>
          <w:rFonts w:ascii="Times New Roman" w:eastAsia="Times New Roman" w:hAnsi="Times New Roman"/>
          <w:b/>
          <w:bCs/>
          <w:color w:val="042008"/>
          <w:sz w:val="24"/>
          <w:szCs w:val="24"/>
          <w:lang w:val="en-GB" w:eastAsia="bg-BG"/>
        </w:rPr>
        <w:t xml:space="preserve"> т.</w:t>
      </w:r>
      <w:r w:rsidR="002328D5" w:rsidRPr="006D5237">
        <w:rPr>
          <w:rFonts w:ascii="Times New Roman" w:eastAsia="Times New Roman" w:hAnsi="Times New Roman"/>
          <w:b/>
          <w:bCs/>
          <w:color w:val="042008"/>
          <w:sz w:val="24"/>
          <w:szCs w:val="24"/>
          <w:lang w:eastAsia="bg-BG"/>
        </w:rPr>
        <w:t>3</w:t>
      </w:r>
      <w:r w:rsidRPr="006D5237">
        <w:rPr>
          <w:rFonts w:ascii="Times New Roman" w:eastAsia="Times New Roman" w:hAnsi="Times New Roman"/>
          <w:b/>
          <w:bCs/>
          <w:color w:val="042008"/>
          <w:sz w:val="24"/>
          <w:szCs w:val="24"/>
          <w:lang w:val="en-GB" w:eastAsia="bg-BG"/>
        </w:rPr>
        <w:t xml:space="preserve">, </w:t>
      </w:r>
      <w:r w:rsidRPr="006D5237">
        <w:rPr>
          <w:rFonts w:ascii="Times New Roman" w:eastAsia="Times New Roman" w:hAnsi="Times New Roman"/>
          <w:b/>
          <w:bCs/>
          <w:color w:val="042008"/>
          <w:sz w:val="24"/>
          <w:szCs w:val="24"/>
          <w:lang w:val="ru-RU" w:eastAsia="bg-BG"/>
        </w:rPr>
        <w:t xml:space="preserve"> </w:t>
      </w:r>
      <w:proofErr w:type="spellStart"/>
      <w:r w:rsidRPr="006D5237">
        <w:rPr>
          <w:rFonts w:ascii="Times New Roman" w:eastAsia="Times New Roman" w:hAnsi="Times New Roman"/>
          <w:b/>
          <w:bCs/>
          <w:color w:val="042008"/>
          <w:sz w:val="24"/>
          <w:szCs w:val="24"/>
          <w:lang w:val="en-GB" w:eastAsia="bg-BG"/>
        </w:rPr>
        <w:t>Протокол</w:t>
      </w:r>
      <w:proofErr w:type="spellEnd"/>
      <w:r w:rsidRPr="006D5237">
        <w:rPr>
          <w:rFonts w:ascii="Times New Roman" w:eastAsia="Times New Roman" w:hAnsi="Times New Roman"/>
          <w:b/>
          <w:bCs/>
          <w:color w:val="042008"/>
          <w:sz w:val="24"/>
          <w:szCs w:val="24"/>
          <w:lang w:val="en-GB" w:eastAsia="bg-BG"/>
        </w:rPr>
        <w:t xml:space="preserve"> № </w:t>
      </w:r>
      <w:r w:rsidRPr="006D5237">
        <w:rPr>
          <w:rFonts w:ascii="Times New Roman" w:eastAsia="Times New Roman" w:hAnsi="Times New Roman"/>
          <w:b/>
          <w:bCs/>
          <w:color w:val="042008"/>
          <w:sz w:val="24"/>
          <w:szCs w:val="24"/>
          <w:lang w:val="en-US" w:eastAsia="bg-BG"/>
        </w:rPr>
        <w:t>8</w:t>
      </w:r>
      <w:r w:rsidRPr="006D5237">
        <w:rPr>
          <w:rFonts w:ascii="Times New Roman" w:eastAsia="Times New Roman" w:hAnsi="Times New Roman"/>
          <w:b/>
          <w:bCs/>
          <w:color w:val="042008"/>
          <w:sz w:val="24"/>
          <w:szCs w:val="24"/>
          <w:lang w:val="en-GB" w:eastAsia="bg-BG"/>
        </w:rPr>
        <w:t xml:space="preserve">/ </w:t>
      </w:r>
      <w:r w:rsidRPr="006D5237">
        <w:rPr>
          <w:rFonts w:ascii="Times New Roman" w:eastAsia="Times New Roman" w:hAnsi="Times New Roman"/>
          <w:b/>
          <w:bCs/>
          <w:color w:val="042008"/>
          <w:sz w:val="24"/>
          <w:szCs w:val="24"/>
          <w:lang w:val="ru-RU" w:eastAsia="bg-BG"/>
        </w:rPr>
        <w:t>2</w:t>
      </w:r>
      <w:r w:rsidRPr="006D5237">
        <w:rPr>
          <w:rFonts w:ascii="Times New Roman" w:eastAsia="Times New Roman" w:hAnsi="Times New Roman"/>
          <w:b/>
          <w:bCs/>
          <w:color w:val="042008"/>
          <w:sz w:val="24"/>
          <w:szCs w:val="24"/>
          <w:lang w:val="en-US" w:eastAsia="bg-BG"/>
        </w:rPr>
        <w:t>3</w:t>
      </w:r>
      <w:r w:rsidRPr="006D5237">
        <w:rPr>
          <w:rFonts w:ascii="Times New Roman" w:eastAsia="Times New Roman" w:hAnsi="Times New Roman"/>
          <w:b/>
          <w:bCs/>
          <w:color w:val="042008"/>
          <w:sz w:val="24"/>
          <w:szCs w:val="24"/>
          <w:lang w:val="en-GB" w:eastAsia="bg-BG"/>
        </w:rPr>
        <w:t>.</w:t>
      </w:r>
      <w:r w:rsidRPr="006D5237">
        <w:rPr>
          <w:rFonts w:ascii="Times New Roman" w:eastAsia="Times New Roman" w:hAnsi="Times New Roman"/>
          <w:b/>
          <w:bCs/>
          <w:color w:val="042008"/>
          <w:sz w:val="24"/>
          <w:szCs w:val="24"/>
          <w:lang w:val="ru-RU" w:eastAsia="bg-BG"/>
        </w:rPr>
        <w:t>0</w:t>
      </w:r>
      <w:r w:rsidRPr="006D5237">
        <w:rPr>
          <w:rFonts w:ascii="Times New Roman" w:eastAsia="Times New Roman" w:hAnsi="Times New Roman"/>
          <w:b/>
          <w:bCs/>
          <w:color w:val="042008"/>
          <w:sz w:val="24"/>
          <w:szCs w:val="24"/>
          <w:lang w:val="en-US" w:eastAsia="bg-BG"/>
        </w:rPr>
        <w:t>2</w:t>
      </w:r>
      <w:r w:rsidRPr="006D5237">
        <w:rPr>
          <w:rFonts w:ascii="Times New Roman" w:eastAsia="Times New Roman" w:hAnsi="Times New Roman"/>
          <w:b/>
          <w:bCs/>
          <w:color w:val="042008"/>
          <w:sz w:val="24"/>
          <w:szCs w:val="24"/>
          <w:lang w:val="en-GB" w:eastAsia="bg-BG"/>
        </w:rPr>
        <w:t>.20</w:t>
      </w:r>
      <w:r w:rsidRPr="006D5237">
        <w:rPr>
          <w:rFonts w:ascii="Times New Roman" w:eastAsia="Times New Roman" w:hAnsi="Times New Roman"/>
          <w:b/>
          <w:bCs/>
          <w:color w:val="042008"/>
          <w:sz w:val="24"/>
          <w:szCs w:val="24"/>
          <w:lang w:val="ru-RU" w:eastAsia="bg-BG"/>
        </w:rPr>
        <w:t>1</w:t>
      </w:r>
      <w:r w:rsidRPr="006D5237">
        <w:rPr>
          <w:rFonts w:ascii="Times New Roman" w:eastAsia="Times New Roman" w:hAnsi="Times New Roman"/>
          <w:b/>
          <w:bCs/>
          <w:color w:val="042008"/>
          <w:sz w:val="24"/>
          <w:szCs w:val="24"/>
          <w:lang w:val="en-US" w:eastAsia="bg-BG"/>
        </w:rPr>
        <w:t>6</w:t>
      </w:r>
      <w:r w:rsidRPr="006D5237">
        <w:rPr>
          <w:rFonts w:ascii="Times New Roman" w:eastAsia="Times New Roman" w:hAnsi="Times New Roman"/>
          <w:b/>
          <w:bCs/>
          <w:color w:val="042008"/>
          <w:sz w:val="24"/>
          <w:szCs w:val="24"/>
          <w:lang w:val="en-GB" w:eastAsia="bg-BG"/>
        </w:rPr>
        <w:t xml:space="preserve"> г.</w:t>
      </w:r>
      <w:r w:rsidR="00AA3DB6" w:rsidRPr="006D5237">
        <w:rPr>
          <w:rFonts w:ascii="Times New Roman" w:eastAsia="Times New Roman" w:hAnsi="Times New Roman"/>
          <w:b/>
          <w:bCs/>
          <w:color w:val="042008"/>
          <w:sz w:val="24"/>
          <w:szCs w:val="24"/>
          <w:lang w:eastAsia="bg-BG"/>
        </w:rPr>
        <w:t xml:space="preserve">; </w:t>
      </w:r>
      <w:r w:rsidR="00916F3B" w:rsidRPr="00916F3B">
        <w:rPr>
          <w:rFonts w:ascii="Times New Roman" w:eastAsia="Times New Roman" w:hAnsi="Times New Roman"/>
          <w:b/>
          <w:bCs/>
          <w:color w:val="042008"/>
          <w:sz w:val="24"/>
          <w:szCs w:val="24"/>
          <w:lang w:eastAsia="bg-BG"/>
        </w:rPr>
        <w:t>изменена и допълнена с решение на ОС-Бургас</w:t>
      </w:r>
      <w:r w:rsidR="00916F3B">
        <w:rPr>
          <w:rFonts w:ascii="Times New Roman" w:eastAsia="Times New Roman" w:hAnsi="Times New Roman"/>
          <w:b/>
          <w:bCs/>
          <w:color w:val="042008"/>
          <w:sz w:val="24"/>
          <w:szCs w:val="24"/>
          <w:lang w:eastAsia="bg-BG"/>
        </w:rPr>
        <w:t xml:space="preserve">, </w:t>
      </w:r>
      <w:r w:rsidR="00AA3DB6" w:rsidRPr="006D5237">
        <w:rPr>
          <w:rFonts w:ascii="Times New Roman" w:eastAsia="Times New Roman" w:hAnsi="Times New Roman"/>
          <w:b/>
          <w:bCs/>
          <w:color w:val="042008"/>
          <w:sz w:val="24"/>
          <w:szCs w:val="24"/>
          <w:lang w:eastAsia="bg-BG"/>
        </w:rPr>
        <w:t>по т.6, Протокол №8/31.03.2020 г.</w:t>
      </w:r>
      <w:r w:rsidR="0091016B" w:rsidRPr="006D5237">
        <w:rPr>
          <w:rFonts w:ascii="Times New Roman" w:eastAsia="Times New Roman" w:hAnsi="Times New Roman"/>
          <w:b/>
          <w:bCs/>
          <w:color w:val="042008"/>
          <w:sz w:val="24"/>
          <w:szCs w:val="24"/>
          <w:lang w:eastAsia="bg-BG"/>
        </w:rPr>
        <w:t>; по т.8, Протокол №13/29.09.2020 г.</w:t>
      </w:r>
      <w:r w:rsidR="00662A9C">
        <w:rPr>
          <w:rFonts w:ascii="Times New Roman" w:eastAsia="Times New Roman" w:hAnsi="Times New Roman"/>
          <w:b/>
          <w:bCs/>
          <w:color w:val="042008"/>
          <w:sz w:val="24"/>
          <w:szCs w:val="24"/>
          <w:lang w:eastAsia="bg-BG"/>
        </w:rPr>
        <w:t>; по т.5, Протокол №18/21.12.2020 г.</w:t>
      </w:r>
    </w:p>
    <w:p w:rsidR="00AE330D" w:rsidRPr="006D5237"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b/>
          <w:bCs/>
          <w:color w:val="042008"/>
          <w:sz w:val="24"/>
          <w:szCs w:val="24"/>
          <w:lang w:val="en-US" w:eastAsia="bg-BG"/>
        </w:rPr>
      </w:pPr>
    </w:p>
    <w:p w:rsidR="00AE330D" w:rsidRPr="006D5237" w:rsidRDefault="00AE330D" w:rsidP="00AE330D">
      <w:pPr>
        <w:suppressAutoHyphens w:val="0"/>
        <w:autoSpaceDN/>
        <w:spacing w:before="100" w:beforeAutospacing="1" w:after="100" w:afterAutospacing="1" w:line="240" w:lineRule="auto"/>
        <w:ind w:right="74"/>
        <w:contextualSpacing/>
        <w:jc w:val="center"/>
        <w:rPr>
          <w:rFonts w:ascii="Times New Roman" w:eastAsia="Times New Roman" w:hAnsi="Times New Roman"/>
          <w:color w:val="042008"/>
          <w:sz w:val="24"/>
          <w:szCs w:val="24"/>
          <w:lang w:eastAsia="bg-BG"/>
        </w:rPr>
      </w:pPr>
      <w:r w:rsidRPr="006D5237">
        <w:rPr>
          <w:rFonts w:ascii="Times New Roman" w:eastAsia="Times New Roman" w:hAnsi="Times New Roman"/>
          <w:b/>
          <w:bCs/>
          <w:color w:val="042008"/>
          <w:sz w:val="24"/>
          <w:szCs w:val="24"/>
          <w:lang w:eastAsia="bg-BG"/>
        </w:rPr>
        <w:t>ГЛАВА ПЪРВА</w:t>
      </w:r>
    </w:p>
    <w:p w:rsidR="00AE330D" w:rsidRPr="006D5237" w:rsidRDefault="00AE330D" w:rsidP="00AE330D">
      <w:pPr>
        <w:suppressAutoHyphens w:val="0"/>
        <w:autoSpaceDN/>
        <w:spacing w:after="0" w:line="240" w:lineRule="auto"/>
        <w:ind w:right="74"/>
        <w:contextualSpacing/>
        <w:jc w:val="center"/>
        <w:rPr>
          <w:rFonts w:ascii="Times New Roman" w:eastAsia="Times New Roman" w:hAnsi="Times New Roman"/>
          <w:b/>
          <w:sz w:val="24"/>
          <w:szCs w:val="24"/>
          <w:lang w:eastAsia="bg-BG"/>
        </w:rPr>
      </w:pPr>
      <w:r w:rsidRPr="006D5237">
        <w:rPr>
          <w:rFonts w:ascii="Times New Roman" w:eastAsia="Times New Roman" w:hAnsi="Times New Roman"/>
          <w:b/>
          <w:sz w:val="24"/>
          <w:szCs w:val="24"/>
          <w:lang w:eastAsia="bg-BG"/>
        </w:rPr>
        <w:t>ОБЩИ ПОЛОЖЕНИЯ</w:t>
      </w:r>
    </w:p>
    <w:p w:rsidR="00AE330D" w:rsidRPr="006D5237" w:rsidRDefault="00AE330D" w:rsidP="00AE330D">
      <w:pPr>
        <w:suppressAutoHyphens w:val="0"/>
        <w:autoSpaceDN/>
        <w:spacing w:after="0" w:line="240" w:lineRule="auto"/>
        <w:ind w:right="72" w:firstLine="720"/>
        <w:jc w:val="center"/>
        <w:rPr>
          <w:rFonts w:ascii="Times New Roman" w:eastAsia="Times New Roman" w:hAnsi="Times New Roman"/>
          <w:b/>
          <w:sz w:val="24"/>
          <w:szCs w:val="24"/>
          <w:lang w:eastAsia="bg-BG"/>
        </w:rPr>
      </w:pP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Чл. 1.</w:t>
      </w:r>
      <w:r w:rsidRPr="006D5237">
        <w:rPr>
          <w:rFonts w:ascii="Times New Roman" w:eastAsia="Times New Roman" w:hAnsi="Times New Roman"/>
          <w:sz w:val="24"/>
          <w:szCs w:val="24"/>
          <w:lang w:eastAsia="bg-BG"/>
        </w:rPr>
        <w:t xml:space="preserve"> </w:t>
      </w:r>
      <w:r w:rsidRPr="006D5237">
        <w:rPr>
          <w:rFonts w:ascii="Times New Roman" w:eastAsia="Times New Roman" w:hAnsi="Times New Roman"/>
          <w:color w:val="000000"/>
          <w:sz w:val="24"/>
          <w:szCs w:val="24"/>
          <w:lang w:eastAsia="bg-BG"/>
        </w:rPr>
        <w:t xml:space="preserve">(1) </w:t>
      </w:r>
      <w:r w:rsidR="002B2135" w:rsidRPr="002B2135">
        <w:rPr>
          <w:rFonts w:ascii="Times New Roman" w:eastAsia="Times New Roman" w:hAnsi="Times New Roman"/>
          <w:bCs/>
          <w:iCs/>
          <w:color w:val="000000"/>
          <w:sz w:val="24"/>
          <w:szCs w:val="24"/>
          <w:lang w:val="en-US" w:eastAsia="bg-BG"/>
        </w:rPr>
        <w:t>(</w:t>
      </w:r>
      <w:r w:rsidR="002B2135" w:rsidRPr="002B2135">
        <w:rPr>
          <w:rFonts w:ascii="Times New Roman" w:eastAsia="Times New Roman" w:hAnsi="Times New Roman"/>
          <w:bCs/>
          <w:iCs/>
          <w:color w:val="000000"/>
          <w:sz w:val="24"/>
          <w:szCs w:val="24"/>
          <w:lang w:eastAsia="bg-BG"/>
        </w:rPr>
        <w:t>изм. Протокол №18/21.12.2020 г.</w:t>
      </w:r>
      <w:r w:rsidR="002B2135" w:rsidRPr="002B2135">
        <w:rPr>
          <w:rFonts w:ascii="Times New Roman" w:eastAsia="Times New Roman" w:hAnsi="Times New Roman"/>
          <w:bCs/>
          <w:iCs/>
          <w:color w:val="000000"/>
          <w:sz w:val="24"/>
          <w:szCs w:val="24"/>
          <w:lang w:val="en-US" w:eastAsia="bg-BG"/>
        </w:rPr>
        <w:t>)</w:t>
      </w:r>
      <w:r w:rsidR="002B2135">
        <w:rPr>
          <w:rFonts w:ascii="Times New Roman" w:eastAsia="Times New Roman" w:hAnsi="Times New Roman"/>
          <w:color w:val="000000"/>
          <w:sz w:val="24"/>
          <w:szCs w:val="24"/>
          <w:lang w:eastAsia="bg-BG"/>
        </w:rPr>
        <w:t xml:space="preserve"> </w:t>
      </w:r>
      <w:r w:rsidRPr="006D5237">
        <w:rPr>
          <w:rFonts w:ascii="Times New Roman" w:eastAsia="Times New Roman" w:hAnsi="Times New Roman"/>
          <w:color w:val="000000"/>
          <w:sz w:val="24"/>
          <w:szCs w:val="24"/>
          <w:lang w:eastAsia="bg-BG"/>
        </w:rPr>
        <w:t xml:space="preserve">Настоящата наредба определя начина, по който </w:t>
      </w:r>
      <w:r w:rsidRPr="006D5237">
        <w:rPr>
          <w:rFonts w:ascii="Times New Roman" w:eastAsia="Times New Roman" w:hAnsi="Times New Roman"/>
          <w:sz w:val="24"/>
          <w:szCs w:val="24"/>
          <w:lang w:eastAsia="bg-BG"/>
        </w:rPr>
        <w:t>спортни обекти и съоръжения, предоставени за управление и стопанисване от ОП „</w:t>
      </w:r>
      <w:r w:rsidR="002B2135">
        <w:rPr>
          <w:rFonts w:ascii="Times New Roman" w:eastAsia="Times New Roman" w:hAnsi="Times New Roman"/>
          <w:sz w:val="24"/>
          <w:szCs w:val="24"/>
          <w:lang w:eastAsia="bg-BG"/>
        </w:rPr>
        <w:t>Общински</w:t>
      </w:r>
      <w:r w:rsidRPr="006D5237">
        <w:rPr>
          <w:rFonts w:ascii="Times New Roman" w:eastAsia="Times New Roman" w:hAnsi="Times New Roman"/>
          <w:sz w:val="24"/>
          <w:szCs w:val="24"/>
          <w:lang w:eastAsia="bg-BG"/>
        </w:rPr>
        <w:t xml:space="preserve"> имоти”  се използват за нуждите на физическото възпитание и спорта.</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(2) С тази наредба се определят реда, условията и критериите за законосъобразното и целесъобразно ползване на общински спортни обекти на територията на Община Бургас.</w:t>
      </w:r>
    </w:p>
    <w:p w:rsidR="00AE330D" w:rsidRPr="006D5237" w:rsidRDefault="00AE330D" w:rsidP="00AE330D">
      <w:pPr>
        <w:tabs>
          <w:tab w:val="left" w:pos="720"/>
        </w:tabs>
        <w:suppressAutoHyphens w:val="0"/>
        <w:autoSpaceDN/>
        <w:spacing w:after="0" w:line="240" w:lineRule="auto"/>
        <w:ind w:right="72"/>
        <w:contextualSpacing/>
        <w:jc w:val="both"/>
        <w:rPr>
          <w:rFonts w:ascii="Times New Roman" w:eastAsia="Times New Roman" w:hAnsi="Times New Roman"/>
          <w:bCs/>
          <w:sz w:val="24"/>
          <w:szCs w:val="24"/>
          <w:lang w:eastAsia="bg-BG"/>
        </w:rPr>
      </w:pPr>
      <w:r w:rsidRPr="006D5237">
        <w:rPr>
          <w:rFonts w:ascii="Times New Roman" w:eastAsia="Times New Roman" w:hAnsi="Times New Roman"/>
          <w:b/>
          <w:bCs/>
          <w:color w:val="000000"/>
          <w:sz w:val="24"/>
          <w:szCs w:val="24"/>
          <w:lang w:eastAsia="bg-BG"/>
        </w:rPr>
        <w:tab/>
        <w:t>Чл. 2</w:t>
      </w:r>
      <w:r w:rsidRPr="006D5237">
        <w:rPr>
          <w:rFonts w:ascii="Times New Roman" w:eastAsia="Times New Roman" w:hAnsi="Times New Roman"/>
          <w:bCs/>
          <w:color w:val="000000"/>
          <w:sz w:val="24"/>
          <w:szCs w:val="24"/>
          <w:lang w:eastAsia="bg-BG"/>
        </w:rPr>
        <w:t xml:space="preserve">. </w:t>
      </w:r>
      <w:r w:rsidRPr="006D5237">
        <w:rPr>
          <w:rFonts w:ascii="Times New Roman" w:eastAsia="Times New Roman" w:hAnsi="Times New Roman"/>
          <w:color w:val="000000"/>
          <w:sz w:val="24"/>
          <w:szCs w:val="24"/>
          <w:lang w:eastAsia="bg-BG"/>
        </w:rPr>
        <w:t xml:space="preserve">(1) </w:t>
      </w:r>
      <w:r w:rsidRPr="006D5237">
        <w:rPr>
          <w:rFonts w:ascii="Times New Roman" w:eastAsia="Times New Roman" w:hAnsi="Times New Roman"/>
          <w:bCs/>
          <w:sz w:val="24"/>
          <w:szCs w:val="24"/>
          <w:lang w:eastAsia="bg-BG"/>
        </w:rPr>
        <w:t xml:space="preserve"> </w:t>
      </w:r>
      <w:r w:rsidRPr="006D5237">
        <w:rPr>
          <w:rFonts w:ascii="Times New Roman" w:eastAsia="Times New Roman" w:hAnsi="Times New Roman"/>
          <w:color w:val="000000"/>
          <w:sz w:val="24"/>
          <w:szCs w:val="24"/>
          <w:lang w:eastAsia="bg-BG"/>
        </w:rPr>
        <w:t>Спортни обекти и съоръжения са: спортна инфраструктура – движими вещи и/или недвижими имоти и прилежащите към тях терени</w:t>
      </w:r>
      <w:r w:rsidRPr="006D5237">
        <w:rPr>
          <w:rFonts w:ascii="Times New Roman" w:eastAsia="Times New Roman" w:hAnsi="Times New Roman"/>
          <w:sz w:val="24"/>
          <w:szCs w:val="24"/>
          <w:lang w:eastAsia="bg-BG"/>
        </w:rPr>
        <w:t>, общежития за спортисти,</w:t>
      </w:r>
      <w:r w:rsidRPr="006D5237">
        <w:rPr>
          <w:rFonts w:ascii="Times New Roman" w:eastAsia="Times New Roman" w:hAnsi="Times New Roman"/>
          <w:color w:val="000000"/>
          <w:sz w:val="24"/>
          <w:szCs w:val="24"/>
          <w:lang w:eastAsia="bg-BG"/>
        </w:rPr>
        <w:t xml:space="preserve"> административни и складови постройки, обслужващи съответната спортна инфраструктура, предназначени за подготовка на състезатели и за трайно задоволяване на обществените потребности в областта на физическото възпитание, спорта и социалния туризъм, за провеждане на спортни, културни и други мероприятия. </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color w:val="000000"/>
          <w:sz w:val="24"/>
          <w:szCs w:val="24"/>
          <w:lang w:eastAsia="bg-BG"/>
        </w:rPr>
      </w:pPr>
      <w:r w:rsidRPr="006D5237">
        <w:rPr>
          <w:rFonts w:ascii="Times New Roman" w:eastAsia="Times New Roman" w:hAnsi="Times New Roman"/>
          <w:color w:val="000000"/>
          <w:sz w:val="24"/>
          <w:szCs w:val="24"/>
          <w:lang w:eastAsia="bg-BG"/>
        </w:rPr>
        <w:t>(2)</w:t>
      </w:r>
      <w:r w:rsidRPr="006D5237">
        <w:rPr>
          <w:rFonts w:ascii="Times New Roman" w:eastAsia="Times New Roman" w:hAnsi="Times New Roman"/>
          <w:b/>
          <w:color w:val="000000"/>
          <w:sz w:val="24"/>
          <w:szCs w:val="24"/>
          <w:lang w:eastAsia="bg-BG"/>
        </w:rPr>
        <w:t xml:space="preserve"> </w:t>
      </w:r>
      <w:r w:rsidR="002B2135" w:rsidRPr="002B2135">
        <w:rPr>
          <w:rFonts w:ascii="Times New Roman" w:eastAsia="Times New Roman" w:hAnsi="Times New Roman"/>
          <w:bCs/>
          <w:iCs/>
          <w:color w:val="000000"/>
          <w:sz w:val="24"/>
          <w:szCs w:val="24"/>
          <w:lang w:val="en-US" w:eastAsia="bg-BG"/>
        </w:rPr>
        <w:t>(</w:t>
      </w:r>
      <w:r w:rsidR="002B2135" w:rsidRPr="002B2135">
        <w:rPr>
          <w:rFonts w:ascii="Times New Roman" w:eastAsia="Times New Roman" w:hAnsi="Times New Roman"/>
          <w:bCs/>
          <w:iCs/>
          <w:color w:val="000000"/>
          <w:sz w:val="24"/>
          <w:szCs w:val="24"/>
          <w:lang w:eastAsia="bg-BG"/>
        </w:rPr>
        <w:t>изм. Протокол №18/21.12.2020 г.</w:t>
      </w:r>
      <w:r w:rsidR="002B2135" w:rsidRPr="002B2135">
        <w:rPr>
          <w:rFonts w:ascii="Times New Roman" w:eastAsia="Times New Roman" w:hAnsi="Times New Roman"/>
          <w:bCs/>
          <w:iCs/>
          <w:color w:val="000000"/>
          <w:sz w:val="24"/>
          <w:szCs w:val="24"/>
          <w:lang w:val="en-US" w:eastAsia="bg-BG"/>
        </w:rPr>
        <w:t>)</w:t>
      </w:r>
      <w:r w:rsidR="002B2135" w:rsidRPr="002B2135">
        <w:rPr>
          <w:rFonts w:ascii="Times New Roman" w:eastAsia="Times New Roman" w:hAnsi="Times New Roman"/>
          <w:color w:val="000000"/>
          <w:sz w:val="24"/>
          <w:szCs w:val="24"/>
          <w:lang w:eastAsia="bg-BG"/>
        </w:rPr>
        <w:t xml:space="preserve"> </w:t>
      </w:r>
      <w:r w:rsidRPr="002B2135">
        <w:rPr>
          <w:rFonts w:ascii="Times New Roman" w:eastAsia="Times New Roman" w:hAnsi="Times New Roman"/>
          <w:color w:val="000000"/>
          <w:sz w:val="24"/>
          <w:szCs w:val="24"/>
          <w:lang w:eastAsia="bg-BG"/>
        </w:rPr>
        <w:t>Спортните</w:t>
      </w:r>
      <w:r w:rsidRPr="006D5237">
        <w:rPr>
          <w:rFonts w:ascii="Times New Roman" w:eastAsia="Times New Roman" w:hAnsi="Times New Roman"/>
          <w:color w:val="000000"/>
          <w:sz w:val="24"/>
          <w:szCs w:val="24"/>
          <w:lang w:eastAsia="bg-BG"/>
        </w:rPr>
        <w:t xml:space="preserve"> обекти и съоръжения, стопанисвани от ОП </w:t>
      </w:r>
      <w:r w:rsidRPr="006D5237">
        <w:rPr>
          <w:rFonts w:ascii="Times New Roman" w:eastAsia="Times New Roman" w:hAnsi="Times New Roman"/>
          <w:sz w:val="24"/>
          <w:szCs w:val="24"/>
          <w:lang w:eastAsia="bg-BG"/>
        </w:rPr>
        <w:t>„</w:t>
      </w:r>
      <w:r w:rsidR="00B524E3">
        <w:rPr>
          <w:rFonts w:ascii="Times New Roman" w:eastAsia="Times New Roman" w:hAnsi="Times New Roman"/>
          <w:sz w:val="24"/>
          <w:szCs w:val="24"/>
          <w:lang w:eastAsia="bg-BG"/>
        </w:rPr>
        <w:t>Общински</w:t>
      </w:r>
      <w:r w:rsidRPr="006D5237">
        <w:rPr>
          <w:rFonts w:ascii="Times New Roman" w:eastAsia="Times New Roman" w:hAnsi="Times New Roman"/>
          <w:sz w:val="24"/>
          <w:szCs w:val="24"/>
          <w:lang w:eastAsia="bg-BG"/>
        </w:rPr>
        <w:t xml:space="preserve"> имоти”,</w:t>
      </w:r>
      <w:r w:rsidRPr="006D5237">
        <w:rPr>
          <w:rFonts w:ascii="Times New Roman" w:eastAsia="Times New Roman" w:hAnsi="Times New Roman"/>
          <w:color w:val="000000"/>
          <w:sz w:val="24"/>
          <w:szCs w:val="24"/>
          <w:lang w:eastAsia="bg-BG"/>
        </w:rPr>
        <w:t xml:space="preserve"> се ползват за нуждите на физическото възпитание и спорта, и свързаните с тях обслужващи и спомагателни дейности, съгласно Закона за физическото възпитание и спорта (ЗФВС) и Правилника за прилагане на Закона за физическото възпитание и спорта (ППЗФВС). </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(3) </w:t>
      </w:r>
      <w:r w:rsidR="000F3260" w:rsidRPr="000F3260">
        <w:rPr>
          <w:rFonts w:ascii="Times New Roman" w:eastAsia="Times New Roman" w:hAnsi="Times New Roman"/>
          <w:bCs/>
          <w:iCs/>
          <w:sz w:val="24"/>
          <w:szCs w:val="24"/>
          <w:lang w:val="en-US" w:eastAsia="bg-BG"/>
        </w:rPr>
        <w:t>(</w:t>
      </w:r>
      <w:r w:rsidR="000F3260" w:rsidRPr="000F3260">
        <w:rPr>
          <w:rFonts w:ascii="Times New Roman" w:eastAsia="Times New Roman" w:hAnsi="Times New Roman"/>
          <w:bCs/>
          <w:iCs/>
          <w:sz w:val="24"/>
          <w:szCs w:val="24"/>
          <w:lang w:eastAsia="bg-BG"/>
        </w:rPr>
        <w:t>изм. Протокол №18/21.12.2020 г.</w:t>
      </w:r>
      <w:r w:rsidR="000F3260" w:rsidRPr="000F3260">
        <w:rPr>
          <w:rFonts w:ascii="Times New Roman" w:eastAsia="Times New Roman" w:hAnsi="Times New Roman"/>
          <w:bCs/>
          <w:iCs/>
          <w:sz w:val="24"/>
          <w:szCs w:val="24"/>
          <w:lang w:val="en-US" w:eastAsia="bg-BG"/>
        </w:rPr>
        <w:t>)</w:t>
      </w:r>
      <w:r w:rsidR="000F3260" w:rsidRPr="000F3260">
        <w:rPr>
          <w:rFonts w:ascii="Times New Roman" w:eastAsia="Times New Roman" w:hAnsi="Times New Roman"/>
          <w:sz w:val="24"/>
          <w:szCs w:val="24"/>
          <w:lang w:eastAsia="bg-BG"/>
        </w:rPr>
        <w:t xml:space="preserve"> </w:t>
      </w:r>
      <w:r w:rsidRPr="006D5237">
        <w:rPr>
          <w:rFonts w:ascii="Times New Roman" w:eastAsia="Times New Roman" w:hAnsi="Times New Roman"/>
          <w:sz w:val="24"/>
          <w:szCs w:val="24"/>
          <w:lang w:eastAsia="bg-BG"/>
        </w:rPr>
        <w:t>Управлението и разпореждането със спортните обекти и съоръже</w:t>
      </w:r>
      <w:r w:rsidR="000F3260">
        <w:rPr>
          <w:rFonts w:ascii="Times New Roman" w:eastAsia="Times New Roman" w:hAnsi="Times New Roman"/>
          <w:sz w:val="24"/>
          <w:szCs w:val="24"/>
          <w:lang w:eastAsia="bg-BG"/>
        </w:rPr>
        <w:t>ния, стопанисвани от ОП „Общински</w:t>
      </w:r>
      <w:r w:rsidRPr="006D5237">
        <w:rPr>
          <w:rFonts w:ascii="Times New Roman" w:eastAsia="Times New Roman" w:hAnsi="Times New Roman"/>
          <w:sz w:val="24"/>
          <w:szCs w:val="24"/>
          <w:lang w:eastAsia="bg-BG"/>
        </w:rPr>
        <w:t xml:space="preserve"> имоти” се извършва съобразно разпоредбите на ЗФВС, ППЗФВС, Закона за общинската собственост (ЗОС), </w:t>
      </w:r>
      <w:hyperlink r:id="rId5" w:tooltip="naredba_za_reda_za_pridobivane_upravlenie_i_razporezhdane_s_obshchinski_imoti_i_veshchi.doc" w:history="1">
        <w:r w:rsidRPr="006D5237">
          <w:rPr>
            <w:rFonts w:ascii="Times New Roman" w:eastAsia="Times New Roman" w:hAnsi="Times New Roman"/>
            <w:sz w:val="24"/>
            <w:szCs w:val="24"/>
            <w:bdr w:val="none" w:sz="0" w:space="0" w:color="auto" w:frame="1"/>
            <w:shd w:val="clear" w:color="auto" w:fill="FFFFFF"/>
            <w:lang w:eastAsia="bg-BG"/>
          </w:rPr>
          <w:t>Наредба за реда за придобиване, управление и разпореждане с общински имоти и вещи</w:t>
        </w:r>
      </w:hyperlink>
      <w:r w:rsidRPr="006D5237">
        <w:rPr>
          <w:rFonts w:ascii="Times New Roman" w:eastAsia="Times New Roman" w:hAnsi="Times New Roman"/>
          <w:sz w:val="24"/>
          <w:szCs w:val="24"/>
          <w:lang w:eastAsia="bg-BG"/>
        </w:rPr>
        <w:t xml:space="preserve"> на Общински съвет – Бургас (НРПУРОИВ), Стратегия за управление на общинската собственост, Стратегия за развитието на спорта в Община Бургас и тази Наредба, и в интерес на жителите на Общината.</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Чл. 3.</w:t>
      </w:r>
      <w:r w:rsidRPr="006D5237">
        <w:rPr>
          <w:rFonts w:ascii="Times New Roman" w:eastAsia="Times New Roman" w:hAnsi="Times New Roman"/>
          <w:sz w:val="24"/>
          <w:szCs w:val="24"/>
          <w:lang w:eastAsia="bg-BG"/>
        </w:rPr>
        <w:t xml:space="preserve"> </w:t>
      </w:r>
      <w:r w:rsidR="00D86A28" w:rsidRPr="00D86A28">
        <w:rPr>
          <w:rFonts w:ascii="Times New Roman" w:eastAsia="Times New Roman" w:hAnsi="Times New Roman"/>
          <w:bCs/>
          <w:iCs/>
          <w:sz w:val="24"/>
          <w:szCs w:val="24"/>
          <w:lang w:val="en-US" w:eastAsia="bg-BG"/>
        </w:rPr>
        <w:t>(</w:t>
      </w:r>
      <w:proofErr w:type="gramStart"/>
      <w:r w:rsidR="00D86A28" w:rsidRPr="00D86A28">
        <w:rPr>
          <w:rFonts w:ascii="Times New Roman" w:eastAsia="Times New Roman" w:hAnsi="Times New Roman"/>
          <w:bCs/>
          <w:iCs/>
          <w:sz w:val="24"/>
          <w:szCs w:val="24"/>
          <w:lang w:eastAsia="bg-BG"/>
        </w:rPr>
        <w:t>изм</w:t>
      </w:r>
      <w:proofErr w:type="gramEnd"/>
      <w:r w:rsidR="00D86A28" w:rsidRPr="00D86A28">
        <w:rPr>
          <w:rFonts w:ascii="Times New Roman" w:eastAsia="Times New Roman" w:hAnsi="Times New Roman"/>
          <w:bCs/>
          <w:iCs/>
          <w:sz w:val="24"/>
          <w:szCs w:val="24"/>
          <w:lang w:eastAsia="bg-BG"/>
        </w:rPr>
        <w:t>. Протокол №18/21.12.2020 г.</w:t>
      </w:r>
      <w:r w:rsidR="00D86A28" w:rsidRPr="00D86A28">
        <w:rPr>
          <w:rFonts w:ascii="Times New Roman" w:eastAsia="Times New Roman" w:hAnsi="Times New Roman"/>
          <w:bCs/>
          <w:iCs/>
          <w:sz w:val="24"/>
          <w:szCs w:val="24"/>
          <w:lang w:val="en-US" w:eastAsia="bg-BG"/>
        </w:rPr>
        <w:t>)</w:t>
      </w:r>
      <w:r w:rsidR="00D86A28" w:rsidRPr="00D86A28">
        <w:rPr>
          <w:rFonts w:ascii="Times New Roman" w:eastAsia="Times New Roman" w:hAnsi="Times New Roman"/>
          <w:sz w:val="24"/>
          <w:szCs w:val="24"/>
          <w:lang w:eastAsia="bg-BG"/>
        </w:rPr>
        <w:t xml:space="preserve"> </w:t>
      </w:r>
      <w:r w:rsidRPr="006D5237">
        <w:rPr>
          <w:rFonts w:ascii="Times New Roman" w:eastAsia="Times New Roman" w:hAnsi="Times New Roman"/>
          <w:sz w:val="24"/>
          <w:szCs w:val="24"/>
          <w:lang w:eastAsia="bg-BG"/>
        </w:rPr>
        <w:t>(1) Спортните обекти и съоръже</w:t>
      </w:r>
      <w:r w:rsidR="000F3260">
        <w:rPr>
          <w:rFonts w:ascii="Times New Roman" w:eastAsia="Times New Roman" w:hAnsi="Times New Roman"/>
          <w:sz w:val="24"/>
          <w:szCs w:val="24"/>
          <w:lang w:eastAsia="bg-BG"/>
        </w:rPr>
        <w:t>ния, стопанисвани от ОП „Общински</w:t>
      </w:r>
      <w:r w:rsidRPr="006D5237">
        <w:rPr>
          <w:rFonts w:ascii="Times New Roman" w:eastAsia="Times New Roman" w:hAnsi="Times New Roman"/>
          <w:sz w:val="24"/>
          <w:szCs w:val="24"/>
          <w:lang w:eastAsia="bg-BG"/>
        </w:rPr>
        <w:t xml:space="preserve"> имоти”, се използват за тренировъчна и състезателна дейност на спортните организации и спортните клубове, спортните училища, за извънучилищен и студентски спорт, за спорт във въоръжените сили и в Министерството на вътрешните работи, за спорт за всички и за спорт на хора с увреждания.</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(2)</w:t>
      </w:r>
      <w:r w:rsidRPr="006D5237">
        <w:rPr>
          <w:rFonts w:ascii="Times New Roman" w:eastAsia="Times New Roman" w:hAnsi="Times New Roman"/>
          <w:b/>
          <w:sz w:val="24"/>
          <w:szCs w:val="24"/>
          <w:lang w:eastAsia="bg-BG"/>
        </w:rPr>
        <w:t xml:space="preserve"> </w:t>
      </w:r>
      <w:r w:rsidRPr="006D5237">
        <w:rPr>
          <w:rFonts w:ascii="Times New Roman" w:eastAsia="Times New Roman" w:hAnsi="Times New Roman"/>
          <w:sz w:val="24"/>
          <w:szCs w:val="24"/>
          <w:lang w:eastAsia="bg-BG"/>
        </w:rPr>
        <w:t>Община  Бургас предоставя</w:t>
      </w:r>
      <w:r w:rsidRPr="006D5237">
        <w:rPr>
          <w:rFonts w:ascii="Times New Roman" w:eastAsia="Times New Roman" w:hAnsi="Times New Roman"/>
          <w:color w:val="000000"/>
          <w:sz w:val="24"/>
          <w:szCs w:val="24"/>
          <w:lang w:eastAsia="bg-BG"/>
        </w:rPr>
        <w:t xml:space="preserve"> безвъзмездно изцяло или частично за определено време ползването на спортни обекти и съоръжения на детски градини, общообразователни спортни, средни, специални, професионални и висши училища и на извънучилищните звена за реализиране на задължителните учебни програми и на извънкласните, извънучилищните, факултативните и свободните занятия с </w:t>
      </w:r>
      <w:r w:rsidRPr="006D5237">
        <w:rPr>
          <w:rFonts w:ascii="Times New Roman" w:eastAsia="Times New Roman" w:hAnsi="Times New Roman"/>
          <w:sz w:val="24"/>
          <w:szCs w:val="24"/>
          <w:lang w:eastAsia="bg-BG"/>
        </w:rPr>
        <w:t>физическо възпитание, спорт и туризъм и за тренировъчна и състезателна дейност на учениците и студентите при условия и по ред, опреде</w:t>
      </w:r>
      <w:r w:rsidR="00D86A28">
        <w:rPr>
          <w:rFonts w:ascii="Times New Roman" w:eastAsia="Times New Roman" w:hAnsi="Times New Roman"/>
          <w:sz w:val="24"/>
          <w:szCs w:val="24"/>
          <w:lang w:eastAsia="bg-BG"/>
        </w:rPr>
        <w:t>лени от директора на ОП „Общински</w:t>
      </w:r>
      <w:r w:rsidRPr="006D5237">
        <w:rPr>
          <w:rFonts w:ascii="Times New Roman" w:eastAsia="Times New Roman" w:hAnsi="Times New Roman"/>
          <w:sz w:val="24"/>
          <w:szCs w:val="24"/>
          <w:lang w:eastAsia="bg-BG"/>
        </w:rPr>
        <w:t xml:space="preserve"> имоти”.</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(3) По изключение общинските спортни обекти и съоръже</w:t>
      </w:r>
      <w:r w:rsidR="00D86A28">
        <w:rPr>
          <w:rFonts w:ascii="Times New Roman" w:eastAsia="Times New Roman" w:hAnsi="Times New Roman"/>
          <w:sz w:val="24"/>
          <w:szCs w:val="24"/>
          <w:lang w:eastAsia="bg-BG"/>
        </w:rPr>
        <w:t>ния, стопанисвани от ОП „Общински</w:t>
      </w:r>
      <w:r w:rsidRPr="006D5237">
        <w:rPr>
          <w:rFonts w:ascii="Times New Roman" w:eastAsia="Times New Roman" w:hAnsi="Times New Roman"/>
          <w:sz w:val="24"/>
          <w:szCs w:val="24"/>
          <w:lang w:eastAsia="bg-BG"/>
        </w:rPr>
        <w:t xml:space="preserve"> имоти”,  могат да се ползват за културни и други нужди и прояви с </w:t>
      </w:r>
      <w:r w:rsidRPr="006D5237">
        <w:rPr>
          <w:rFonts w:ascii="Times New Roman" w:eastAsia="Times New Roman" w:hAnsi="Times New Roman"/>
          <w:sz w:val="24"/>
          <w:szCs w:val="24"/>
          <w:lang w:eastAsia="bg-BG"/>
        </w:rPr>
        <w:lastRenderedPageBreak/>
        <w:t>обществен характер, ако с това не се нарушава общата спортна дейност и няма да се нанесат вреди на спортните обекти и съоръжения.</w:t>
      </w:r>
    </w:p>
    <w:p w:rsidR="008D4D5A" w:rsidRPr="006D5237" w:rsidRDefault="008D4D5A"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(4)</w:t>
      </w:r>
      <w:r w:rsidRPr="006D5237">
        <w:rPr>
          <w:rFonts w:ascii="Times New Roman" w:eastAsia="Times New Roman" w:hAnsi="Times New Roman"/>
          <w:b/>
          <w:sz w:val="24"/>
          <w:szCs w:val="24"/>
          <w:lang w:eastAsia="bg-BG"/>
        </w:rPr>
        <w:t xml:space="preserve"> </w:t>
      </w:r>
      <w:r w:rsidRPr="006D5237">
        <w:rPr>
          <w:rFonts w:ascii="Times New Roman" w:eastAsia="Times New Roman" w:hAnsi="Times New Roman"/>
          <w:sz w:val="24"/>
          <w:szCs w:val="24"/>
          <w:lang w:eastAsia="bg-BG"/>
        </w:rPr>
        <w:t>(нова, Протокол №13/29.09.2020 г.)</w:t>
      </w:r>
      <w:r w:rsidRPr="006D5237">
        <w:rPr>
          <w:rFonts w:ascii="Times New Roman" w:eastAsia="Times New Roman" w:hAnsi="Times New Roman"/>
          <w:b/>
          <w:sz w:val="24"/>
          <w:szCs w:val="24"/>
          <w:lang w:eastAsia="bg-BG"/>
        </w:rPr>
        <w:t xml:space="preserve"> </w:t>
      </w:r>
      <w:r w:rsidRPr="006D5237">
        <w:rPr>
          <w:rFonts w:ascii="Times New Roman" w:eastAsia="Times New Roman" w:hAnsi="Times New Roman"/>
          <w:sz w:val="24"/>
          <w:szCs w:val="24"/>
          <w:lang w:eastAsia="bg-BG"/>
        </w:rPr>
        <w:t>Във връзка с чл.61, ал.1 на ЗФВС, Община Бургас предоставя безвъзмездно за определено време ползването на спортни обекти и съоръжения на ведомствени клубове към МВР и МО за реализиране на задължителните им програми, при условия и по ред, опреде</w:t>
      </w:r>
      <w:r w:rsidR="00D86A28">
        <w:rPr>
          <w:rFonts w:ascii="Times New Roman" w:eastAsia="Times New Roman" w:hAnsi="Times New Roman"/>
          <w:sz w:val="24"/>
          <w:szCs w:val="24"/>
          <w:lang w:eastAsia="bg-BG"/>
        </w:rPr>
        <w:t>лени от директора на ОП „Общински</w:t>
      </w:r>
      <w:r w:rsidRPr="006D5237">
        <w:rPr>
          <w:rFonts w:ascii="Times New Roman" w:eastAsia="Times New Roman" w:hAnsi="Times New Roman"/>
          <w:sz w:val="24"/>
          <w:szCs w:val="24"/>
          <w:lang w:eastAsia="bg-BG"/>
        </w:rPr>
        <w:t xml:space="preserve"> имоти”, след предоставен списък от съответния ръководител.</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color w:val="C00000"/>
          <w:kern w:val="36"/>
          <w:sz w:val="24"/>
          <w:szCs w:val="24"/>
          <w:lang w:eastAsia="bg-BG"/>
        </w:rPr>
      </w:pPr>
      <w:r w:rsidRPr="006D5237">
        <w:rPr>
          <w:rFonts w:ascii="Times New Roman" w:eastAsia="Times New Roman" w:hAnsi="Times New Roman"/>
          <w:b/>
          <w:bCs/>
          <w:kern w:val="36"/>
          <w:sz w:val="24"/>
          <w:szCs w:val="24"/>
          <w:lang w:eastAsia="bg-BG"/>
        </w:rPr>
        <w:t>Чл. 4</w:t>
      </w:r>
      <w:r w:rsidRPr="006D5237">
        <w:rPr>
          <w:rFonts w:ascii="Times New Roman" w:eastAsia="Times New Roman" w:hAnsi="Times New Roman"/>
          <w:bCs/>
          <w:kern w:val="36"/>
          <w:sz w:val="24"/>
          <w:szCs w:val="24"/>
          <w:lang w:eastAsia="bg-BG"/>
        </w:rPr>
        <w:t>. (1)</w:t>
      </w:r>
      <w:r w:rsidR="001B588F" w:rsidRPr="001B588F">
        <w:rPr>
          <w:rFonts w:ascii="Times New Roman" w:eastAsia="Times New Roman" w:hAnsi="Times New Roman"/>
          <w:bCs/>
          <w:iCs/>
          <w:sz w:val="24"/>
          <w:szCs w:val="24"/>
          <w:lang w:val="en-US" w:eastAsia="bg-BG"/>
        </w:rPr>
        <w:t xml:space="preserve"> </w:t>
      </w:r>
      <w:r w:rsidR="001B588F" w:rsidRPr="001B588F">
        <w:rPr>
          <w:rFonts w:ascii="Times New Roman" w:eastAsia="Times New Roman" w:hAnsi="Times New Roman"/>
          <w:bCs/>
          <w:iCs/>
          <w:kern w:val="36"/>
          <w:sz w:val="24"/>
          <w:szCs w:val="24"/>
          <w:lang w:val="en-US" w:eastAsia="bg-BG"/>
        </w:rPr>
        <w:t>(</w:t>
      </w:r>
      <w:r w:rsidR="001B588F" w:rsidRPr="001B588F">
        <w:rPr>
          <w:rFonts w:ascii="Times New Roman" w:eastAsia="Times New Roman" w:hAnsi="Times New Roman"/>
          <w:bCs/>
          <w:iCs/>
          <w:kern w:val="36"/>
          <w:sz w:val="24"/>
          <w:szCs w:val="24"/>
          <w:lang w:eastAsia="bg-BG"/>
        </w:rPr>
        <w:t>изм. Протокол №18/21.12.2020 г.</w:t>
      </w:r>
      <w:r w:rsidR="001B588F" w:rsidRPr="001B588F">
        <w:rPr>
          <w:rFonts w:ascii="Times New Roman" w:eastAsia="Times New Roman" w:hAnsi="Times New Roman"/>
          <w:bCs/>
          <w:iCs/>
          <w:kern w:val="36"/>
          <w:sz w:val="24"/>
          <w:szCs w:val="24"/>
          <w:lang w:val="en-US" w:eastAsia="bg-BG"/>
        </w:rPr>
        <w:t>)</w:t>
      </w:r>
      <w:r w:rsidRPr="006D5237">
        <w:rPr>
          <w:rFonts w:ascii="Times New Roman" w:eastAsia="Times New Roman" w:hAnsi="Times New Roman"/>
          <w:bCs/>
          <w:kern w:val="36"/>
          <w:sz w:val="24"/>
          <w:szCs w:val="24"/>
          <w:lang w:eastAsia="bg-BG"/>
        </w:rPr>
        <w:t xml:space="preserve"> ОП </w:t>
      </w:r>
      <w:r w:rsidR="001B588F">
        <w:rPr>
          <w:rFonts w:ascii="Times New Roman" w:eastAsia="Times New Roman" w:hAnsi="Times New Roman"/>
          <w:sz w:val="24"/>
          <w:szCs w:val="24"/>
          <w:lang w:eastAsia="bg-BG"/>
        </w:rPr>
        <w:t>„Общински</w:t>
      </w:r>
      <w:r w:rsidRPr="006D5237">
        <w:rPr>
          <w:rFonts w:ascii="Times New Roman" w:eastAsia="Times New Roman" w:hAnsi="Times New Roman"/>
          <w:sz w:val="24"/>
          <w:szCs w:val="24"/>
          <w:lang w:eastAsia="bg-BG"/>
        </w:rPr>
        <w:t xml:space="preserve"> имоти”, </w:t>
      </w:r>
      <w:r w:rsidRPr="006D5237">
        <w:rPr>
          <w:rFonts w:ascii="Times New Roman" w:eastAsia="Times New Roman" w:hAnsi="Times New Roman"/>
          <w:bCs/>
          <w:kern w:val="36"/>
          <w:sz w:val="24"/>
          <w:szCs w:val="24"/>
          <w:lang w:eastAsia="bg-BG"/>
        </w:rPr>
        <w:t>води публичен регистър на спортните обекти и съоръжения и тяхната категория, предоставени му за управление.</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(2) За всеки обект и съоръжение в публичния регистър се вписват следните данни:</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1. наименование на обекта и функционално предназначение;</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2. местонахождение;</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3. акт за общинска собственост (АОС) – номер и дата на издаване;</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4. подробно описание на имота, съгласно данните в АОС;</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5. вид и предназначение на имота, върху който е изграден обектът;</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6. вид на застрояването и конструкция на сградите;</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7. застроена и разгъната застроена площ на сградите;</w:t>
      </w:r>
    </w:p>
    <w:p w:rsidR="00AE330D" w:rsidRPr="006D5237" w:rsidRDefault="00AE330D" w:rsidP="00AE330D">
      <w:pPr>
        <w:tabs>
          <w:tab w:val="left" w:pos="720"/>
        </w:tabs>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8. предоставени права върху обекта;</w:t>
      </w:r>
    </w:p>
    <w:p w:rsidR="00AE330D" w:rsidRPr="006D5237" w:rsidRDefault="00AE330D" w:rsidP="00AE330D">
      <w:pPr>
        <w:tabs>
          <w:tab w:val="left" w:pos="720"/>
        </w:tabs>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9. информация относно сигурността на спортния обект в съответствие с изискванията на Наредбата за сигурността на спортните обекти и мерките срещу насилието и лошото поведение на зрители преди, по време и след провеждане на спортни прояви, организирани на стадиони и в спортни зали, приета с ПМС № 173 от 31.08.2000 г.;</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kern w:val="36"/>
          <w:sz w:val="24"/>
          <w:szCs w:val="24"/>
          <w:lang w:eastAsia="bg-BG"/>
        </w:rPr>
        <w:t>10. специфична информация относно техническата инфраструктура, състоянието и оборудването на спортния обект: електроснабдяване, водоснабдяване, канализация, отопление, климатизация, телефонизация, охранителни системи, интернет, достъп до и в обекта, спортно оборудване и други.</w:t>
      </w:r>
    </w:p>
    <w:p w:rsidR="00AE330D" w:rsidRPr="006D5237" w:rsidRDefault="00AE330D" w:rsidP="00AE330D">
      <w:pPr>
        <w:suppressAutoHyphens w:val="0"/>
        <w:autoSpaceDE w:val="0"/>
        <w:adjustRightInd w:val="0"/>
        <w:spacing w:after="0" w:line="240" w:lineRule="auto"/>
        <w:jc w:val="both"/>
        <w:rPr>
          <w:rFonts w:ascii="Times New Roman" w:eastAsia="Times New Roman" w:hAnsi="Times New Roman"/>
          <w:bCs/>
          <w:sz w:val="24"/>
          <w:szCs w:val="24"/>
          <w:lang w:eastAsia="bg-BG"/>
        </w:rPr>
      </w:pPr>
      <w:r w:rsidRPr="006D5237">
        <w:rPr>
          <w:rFonts w:ascii="Times New Roman" w:eastAsia="Times New Roman" w:hAnsi="Times New Roman"/>
          <w:b/>
          <w:bCs/>
          <w:kern w:val="36"/>
          <w:sz w:val="24"/>
          <w:szCs w:val="24"/>
          <w:lang w:eastAsia="bg-BG"/>
        </w:rPr>
        <w:t xml:space="preserve">           Чл. 5. </w:t>
      </w:r>
      <w:r w:rsidRPr="006D5237">
        <w:rPr>
          <w:rFonts w:ascii="Times New Roman" w:eastAsia="Times New Roman" w:hAnsi="Times New Roman"/>
          <w:bCs/>
          <w:kern w:val="36"/>
          <w:sz w:val="24"/>
          <w:szCs w:val="24"/>
          <w:lang w:eastAsia="bg-BG"/>
        </w:rPr>
        <w:t>(1)</w:t>
      </w:r>
      <w:r w:rsidRPr="006D5237">
        <w:rPr>
          <w:rFonts w:ascii="Times New Roman" w:eastAsia="Times New Roman" w:hAnsi="Times New Roman"/>
          <w:b/>
          <w:bCs/>
          <w:kern w:val="36"/>
          <w:sz w:val="24"/>
          <w:szCs w:val="24"/>
          <w:lang w:eastAsia="bg-BG"/>
        </w:rPr>
        <w:t xml:space="preserve"> </w:t>
      </w:r>
      <w:r w:rsidR="009C121B" w:rsidRPr="009C121B">
        <w:rPr>
          <w:rFonts w:ascii="Times New Roman" w:eastAsia="Times New Roman" w:hAnsi="Times New Roman"/>
          <w:bCs/>
          <w:iCs/>
          <w:kern w:val="36"/>
          <w:sz w:val="24"/>
          <w:szCs w:val="24"/>
          <w:lang w:val="en-US" w:eastAsia="bg-BG"/>
        </w:rPr>
        <w:t>(</w:t>
      </w:r>
      <w:r w:rsidR="009C121B" w:rsidRPr="009C121B">
        <w:rPr>
          <w:rFonts w:ascii="Times New Roman" w:eastAsia="Times New Roman" w:hAnsi="Times New Roman"/>
          <w:bCs/>
          <w:iCs/>
          <w:kern w:val="36"/>
          <w:sz w:val="24"/>
          <w:szCs w:val="24"/>
          <w:lang w:eastAsia="bg-BG"/>
        </w:rPr>
        <w:t>изм. Протокол №18/21.12.2020 г.</w:t>
      </w:r>
      <w:r w:rsidR="009C121B" w:rsidRPr="009C121B">
        <w:rPr>
          <w:rFonts w:ascii="Times New Roman" w:eastAsia="Times New Roman" w:hAnsi="Times New Roman"/>
          <w:bCs/>
          <w:iCs/>
          <w:kern w:val="36"/>
          <w:sz w:val="24"/>
          <w:szCs w:val="24"/>
          <w:lang w:val="en-US" w:eastAsia="bg-BG"/>
        </w:rPr>
        <w:t>)</w:t>
      </w:r>
      <w:r w:rsidR="009C121B">
        <w:rPr>
          <w:rFonts w:ascii="Times New Roman" w:eastAsia="Times New Roman" w:hAnsi="Times New Roman"/>
          <w:bCs/>
          <w:kern w:val="36"/>
          <w:sz w:val="24"/>
          <w:szCs w:val="24"/>
          <w:lang w:eastAsia="bg-BG"/>
        </w:rPr>
        <w:t xml:space="preserve"> </w:t>
      </w:r>
      <w:r w:rsidRPr="006D5237">
        <w:rPr>
          <w:rFonts w:ascii="Times New Roman" w:eastAsia="Times New Roman" w:hAnsi="Times New Roman"/>
          <w:bCs/>
          <w:kern w:val="36"/>
          <w:sz w:val="24"/>
          <w:szCs w:val="24"/>
          <w:lang w:eastAsia="bg-BG"/>
        </w:rPr>
        <w:t>Спортните обекти, предостав</w:t>
      </w:r>
      <w:r w:rsidR="009C121B">
        <w:rPr>
          <w:rFonts w:ascii="Times New Roman" w:eastAsia="Times New Roman" w:hAnsi="Times New Roman"/>
          <w:bCs/>
          <w:kern w:val="36"/>
          <w:sz w:val="24"/>
          <w:szCs w:val="24"/>
          <w:lang w:eastAsia="bg-BG"/>
        </w:rPr>
        <w:t>ени за управление на ОП „Общински</w:t>
      </w:r>
      <w:r w:rsidRPr="006D5237">
        <w:rPr>
          <w:rFonts w:ascii="Times New Roman" w:eastAsia="Times New Roman" w:hAnsi="Times New Roman"/>
          <w:bCs/>
          <w:kern w:val="36"/>
          <w:sz w:val="24"/>
          <w:szCs w:val="24"/>
          <w:lang w:eastAsia="bg-BG"/>
        </w:rPr>
        <w:t xml:space="preserve"> имоти” се използват срещу заплащане на такси, определени в </w:t>
      </w:r>
      <w:r w:rsidRPr="006D5237">
        <w:rPr>
          <w:rFonts w:ascii="Times New Roman" w:eastAsia="Times New Roman" w:hAnsi="Times New Roman"/>
          <w:bCs/>
          <w:sz w:val="24"/>
          <w:szCs w:val="24"/>
          <w:lang w:eastAsia="bg-BG"/>
        </w:rPr>
        <w:t>Наредбата за определянето и администрирането на местните такси и цени на услуги на територията на Община Бургас.</w:t>
      </w:r>
    </w:p>
    <w:p w:rsidR="00AE330D" w:rsidRPr="006D5237" w:rsidRDefault="00AE330D" w:rsidP="00AE330D">
      <w:pPr>
        <w:suppressAutoHyphens w:val="0"/>
        <w:autoSpaceDE w:val="0"/>
        <w:adjustRightInd w:val="0"/>
        <w:spacing w:after="0" w:line="240" w:lineRule="auto"/>
        <w:ind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bCs/>
          <w:sz w:val="24"/>
          <w:szCs w:val="24"/>
          <w:lang w:eastAsia="bg-BG"/>
        </w:rPr>
        <w:t xml:space="preserve">(2) Спортни организации, регистрирани като юридически лица с нестопанска цел за осъществяване на общественополезна дейност, </w:t>
      </w:r>
      <w:r w:rsidRPr="006D5237">
        <w:rPr>
          <w:rFonts w:ascii="Times New Roman" w:eastAsia="Times New Roman" w:hAnsi="Times New Roman"/>
          <w:sz w:val="24"/>
          <w:szCs w:val="24"/>
          <w:lang w:eastAsia="bg-BG"/>
        </w:rPr>
        <w:t>които осигуряват целогодишно, според спецификата на вида спорт, безплатни занимания с двигателна активност и спорт на деца и ученици (начално обучение) и лица в неравностойно положение се ползват от право на отстъпка в размер на 50% в цената за ползване на спортните обекти по чл.2 от тази наредба.</w:t>
      </w:r>
    </w:p>
    <w:p w:rsidR="00AE330D" w:rsidRPr="006D5237" w:rsidRDefault="00AE330D" w:rsidP="00AE330D">
      <w:pPr>
        <w:suppressAutoHyphens w:val="0"/>
        <w:autoSpaceDE w:val="0"/>
        <w:adjustRightInd w:val="0"/>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(3)</w:t>
      </w:r>
      <w:r w:rsidR="00822106" w:rsidRPr="00822106">
        <w:rPr>
          <w:rFonts w:ascii="Times New Roman" w:eastAsia="Times New Roman" w:hAnsi="Times New Roman"/>
          <w:bCs/>
          <w:iCs/>
          <w:kern w:val="36"/>
          <w:sz w:val="24"/>
          <w:szCs w:val="24"/>
          <w:lang w:val="en-US" w:eastAsia="bg-BG"/>
        </w:rPr>
        <w:t xml:space="preserve"> </w:t>
      </w:r>
      <w:r w:rsidR="00822106" w:rsidRPr="00822106">
        <w:rPr>
          <w:rFonts w:ascii="Times New Roman" w:eastAsia="Times New Roman" w:hAnsi="Times New Roman"/>
          <w:bCs/>
          <w:iCs/>
          <w:sz w:val="24"/>
          <w:szCs w:val="24"/>
          <w:lang w:val="en-US" w:eastAsia="bg-BG"/>
        </w:rPr>
        <w:t>(</w:t>
      </w:r>
      <w:r w:rsidR="00822106" w:rsidRPr="00822106">
        <w:rPr>
          <w:rFonts w:ascii="Times New Roman" w:eastAsia="Times New Roman" w:hAnsi="Times New Roman"/>
          <w:bCs/>
          <w:iCs/>
          <w:sz w:val="24"/>
          <w:szCs w:val="24"/>
          <w:lang w:eastAsia="bg-BG"/>
        </w:rPr>
        <w:t>изм. Протокол №18/21.12.2020 г.</w:t>
      </w:r>
      <w:r w:rsidR="00822106" w:rsidRPr="00822106">
        <w:rPr>
          <w:rFonts w:ascii="Times New Roman" w:eastAsia="Times New Roman" w:hAnsi="Times New Roman"/>
          <w:bCs/>
          <w:iCs/>
          <w:sz w:val="24"/>
          <w:szCs w:val="24"/>
          <w:lang w:val="en-US" w:eastAsia="bg-BG"/>
        </w:rPr>
        <w:t>)</w:t>
      </w:r>
      <w:r w:rsidR="00822106" w:rsidRPr="00822106">
        <w:rPr>
          <w:rFonts w:ascii="Times New Roman" w:eastAsia="Times New Roman" w:hAnsi="Times New Roman"/>
          <w:bCs/>
          <w:sz w:val="24"/>
          <w:szCs w:val="24"/>
          <w:lang w:eastAsia="bg-BG"/>
        </w:rPr>
        <w:t xml:space="preserve"> </w:t>
      </w:r>
      <w:r w:rsidRPr="006D5237">
        <w:rPr>
          <w:rFonts w:ascii="Times New Roman" w:eastAsia="Times New Roman" w:hAnsi="Times New Roman"/>
          <w:b/>
          <w:sz w:val="24"/>
          <w:szCs w:val="24"/>
          <w:lang w:eastAsia="bg-BG"/>
        </w:rPr>
        <w:t xml:space="preserve"> </w:t>
      </w:r>
      <w:r w:rsidRPr="006D5237">
        <w:rPr>
          <w:rFonts w:ascii="Times New Roman" w:eastAsia="Times New Roman" w:hAnsi="Times New Roman"/>
          <w:bCs/>
          <w:sz w:val="24"/>
          <w:szCs w:val="24"/>
          <w:lang w:eastAsia="bg-BG"/>
        </w:rPr>
        <w:t>Броят на групите за начално обучение и размерът на числеността им се определят с правилници, изго</w:t>
      </w:r>
      <w:r w:rsidR="00822106">
        <w:rPr>
          <w:rFonts w:ascii="Times New Roman" w:eastAsia="Times New Roman" w:hAnsi="Times New Roman"/>
          <w:bCs/>
          <w:sz w:val="24"/>
          <w:szCs w:val="24"/>
          <w:lang w:eastAsia="bg-BG"/>
        </w:rPr>
        <w:t>твени и утвърдени от ОП „Общински</w:t>
      </w:r>
      <w:r w:rsidRPr="006D5237">
        <w:rPr>
          <w:rFonts w:ascii="Times New Roman" w:eastAsia="Times New Roman" w:hAnsi="Times New Roman"/>
          <w:bCs/>
          <w:sz w:val="24"/>
          <w:szCs w:val="24"/>
          <w:lang w:eastAsia="bg-BG"/>
        </w:rPr>
        <w:t xml:space="preserve"> имоти”.  </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kern w:val="36"/>
          <w:sz w:val="24"/>
          <w:szCs w:val="24"/>
          <w:lang w:eastAsia="bg-BG"/>
        </w:rPr>
      </w:pPr>
      <w:r w:rsidRPr="006D5237">
        <w:rPr>
          <w:rFonts w:ascii="Times New Roman" w:eastAsia="Times New Roman" w:hAnsi="Times New Roman"/>
          <w:sz w:val="24"/>
          <w:szCs w:val="24"/>
          <w:lang w:eastAsia="bg-BG"/>
        </w:rPr>
        <w:t xml:space="preserve">(4) </w:t>
      </w:r>
      <w:r w:rsidRPr="006D5237">
        <w:rPr>
          <w:rFonts w:ascii="Times New Roman" w:eastAsia="Times New Roman" w:hAnsi="Times New Roman"/>
          <w:bCs/>
          <w:kern w:val="36"/>
          <w:sz w:val="24"/>
          <w:szCs w:val="24"/>
          <w:lang w:eastAsia="bg-BG"/>
        </w:rPr>
        <w:t xml:space="preserve">Обектите по чл.2 от тази наредба могат да бъдат предоставяни за ползване с отстъпката по ал.2 от този член за не повече от 70% от работното им време. </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
          <w:bCs/>
          <w:kern w:val="36"/>
          <w:sz w:val="24"/>
          <w:szCs w:val="24"/>
          <w:lang w:eastAsia="bg-BG"/>
        </w:rPr>
      </w:pPr>
      <w:r w:rsidRPr="006D5237">
        <w:rPr>
          <w:rFonts w:ascii="Times New Roman" w:eastAsia="Times New Roman" w:hAnsi="Times New Roman"/>
          <w:bCs/>
          <w:kern w:val="36"/>
          <w:sz w:val="24"/>
          <w:szCs w:val="24"/>
          <w:lang w:eastAsia="bg-BG"/>
        </w:rPr>
        <w:t xml:space="preserve">(5) Спортните организации, които се ползват от отстъпката по ал.2 могат да ползват спортните обекти и съоръжения и извън определеното в ал. 4 време, като заплащат такси за ползване съгласно Наредба за определянето и администрирането на местните такси и цени на услуги на територията на Община Бургас. </w:t>
      </w:r>
    </w:p>
    <w:p w:rsidR="00AE330D" w:rsidRPr="006D5237" w:rsidRDefault="00AE330D" w:rsidP="007669BB">
      <w:pPr>
        <w:suppressAutoHyphens w:val="0"/>
        <w:autoSpaceDN/>
        <w:spacing w:after="0" w:line="240" w:lineRule="auto"/>
        <w:ind w:right="72"/>
        <w:jc w:val="both"/>
        <w:rPr>
          <w:rFonts w:ascii="Times New Roman" w:eastAsia="Times New Roman" w:hAnsi="Times New Roman"/>
          <w:b/>
          <w:bCs/>
          <w:kern w:val="36"/>
          <w:sz w:val="24"/>
          <w:szCs w:val="24"/>
          <w:lang w:eastAsia="bg-BG"/>
        </w:rPr>
      </w:pPr>
    </w:p>
    <w:p w:rsidR="00EB3383" w:rsidRDefault="00EB3383" w:rsidP="00AE330D">
      <w:pPr>
        <w:suppressAutoHyphens w:val="0"/>
        <w:autoSpaceDN/>
        <w:spacing w:after="0" w:line="240" w:lineRule="auto"/>
        <w:ind w:right="72"/>
        <w:contextualSpacing/>
        <w:jc w:val="center"/>
        <w:rPr>
          <w:rFonts w:ascii="Times New Roman" w:eastAsia="Times New Roman" w:hAnsi="Times New Roman"/>
          <w:b/>
          <w:bCs/>
          <w:sz w:val="24"/>
          <w:szCs w:val="24"/>
          <w:lang w:eastAsia="bg-BG"/>
        </w:rPr>
      </w:pPr>
    </w:p>
    <w:p w:rsidR="00EB3383" w:rsidRDefault="00EB3383" w:rsidP="00AE330D">
      <w:pPr>
        <w:suppressAutoHyphens w:val="0"/>
        <w:autoSpaceDN/>
        <w:spacing w:after="0" w:line="240" w:lineRule="auto"/>
        <w:ind w:right="72"/>
        <w:contextualSpacing/>
        <w:jc w:val="center"/>
        <w:rPr>
          <w:rFonts w:ascii="Times New Roman" w:eastAsia="Times New Roman" w:hAnsi="Times New Roman"/>
          <w:b/>
          <w:bCs/>
          <w:sz w:val="24"/>
          <w:szCs w:val="24"/>
          <w:lang w:eastAsia="bg-BG"/>
        </w:rPr>
      </w:pPr>
    </w:p>
    <w:p w:rsidR="00EB3383" w:rsidRDefault="00EB3383" w:rsidP="00AE330D">
      <w:pPr>
        <w:suppressAutoHyphens w:val="0"/>
        <w:autoSpaceDN/>
        <w:spacing w:after="0" w:line="240" w:lineRule="auto"/>
        <w:ind w:right="72"/>
        <w:contextualSpacing/>
        <w:jc w:val="center"/>
        <w:rPr>
          <w:rFonts w:ascii="Times New Roman" w:eastAsia="Times New Roman" w:hAnsi="Times New Roman"/>
          <w:b/>
          <w:bCs/>
          <w:sz w:val="24"/>
          <w:szCs w:val="24"/>
          <w:lang w:eastAsia="bg-BG"/>
        </w:rPr>
      </w:pPr>
    </w:p>
    <w:p w:rsidR="00EB3383" w:rsidRDefault="00EB3383" w:rsidP="00AE330D">
      <w:pPr>
        <w:suppressAutoHyphens w:val="0"/>
        <w:autoSpaceDN/>
        <w:spacing w:after="0" w:line="240" w:lineRule="auto"/>
        <w:ind w:right="72"/>
        <w:contextualSpacing/>
        <w:jc w:val="center"/>
        <w:rPr>
          <w:rFonts w:ascii="Times New Roman" w:eastAsia="Times New Roman" w:hAnsi="Times New Roman"/>
          <w:b/>
          <w:bCs/>
          <w:sz w:val="24"/>
          <w:szCs w:val="24"/>
          <w:lang w:eastAsia="bg-BG"/>
        </w:rPr>
      </w:pPr>
    </w:p>
    <w:p w:rsidR="00AE330D" w:rsidRPr="006D5237" w:rsidRDefault="00AE330D" w:rsidP="00AE330D">
      <w:pPr>
        <w:suppressAutoHyphens w:val="0"/>
        <w:autoSpaceDN/>
        <w:spacing w:after="0" w:line="240" w:lineRule="auto"/>
        <w:ind w:right="72"/>
        <w:contextualSpacing/>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lastRenderedPageBreak/>
        <w:t>ГЛАВА ВТОРА</w:t>
      </w:r>
    </w:p>
    <w:p w:rsidR="00AE330D" w:rsidRPr="006D5237" w:rsidRDefault="00AE330D" w:rsidP="00AE330D">
      <w:pPr>
        <w:suppressAutoHyphens w:val="0"/>
        <w:autoSpaceDN/>
        <w:spacing w:after="0" w:line="240" w:lineRule="auto"/>
        <w:contextualSpacing/>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УСЛОВИЯ ЗА КАНДИДАТСТВАНЕ ЗА ПОЛЗВАНЕ НА СПОРТНИ ОБЕКТИ И СЪОРЪЖЕНИЯ</w:t>
      </w:r>
    </w:p>
    <w:p w:rsidR="00AE330D" w:rsidRPr="006D5237" w:rsidRDefault="00AE330D" w:rsidP="00AE330D">
      <w:pPr>
        <w:suppressAutoHyphens w:val="0"/>
        <w:autoSpaceDN/>
        <w:spacing w:after="0" w:line="240" w:lineRule="auto"/>
        <w:jc w:val="both"/>
        <w:rPr>
          <w:rFonts w:ascii="Times New Roman" w:eastAsia="Times New Roman" w:hAnsi="Times New Roman"/>
          <w:b/>
          <w:bCs/>
          <w:sz w:val="24"/>
          <w:szCs w:val="24"/>
          <w:u w:val="single"/>
          <w:lang w:eastAsia="bg-BG"/>
        </w:rPr>
      </w:pP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b/>
          <w:bCs/>
          <w:sz w:val="24"/>
          <w:szCs w:val="24"/>
          <w:lang w:eastAsia="bg-BG"/>
        </w:rPr>
        <w:t xml:space="preserve">Чл. 6. </w:t>
      </w:r>
      <w:r w:rsidRPr="006D5237">
        <w:rPr>
          <w:rFonts w:ascii="Times New Roman" w:eastAsia="Times New Roman" w:hAnsi="Times New Roman"/>
          <w:bCs/>
          <w:sz w:val="24"/>
          <w:szCs w:val="24"/>
          <w:lang w:eastAsia="bg-BG"/>
        </w:rPr>
        <w:t xml:space="preserve">Спортните организации на територията на Община Бургас имат право да кандидатстват за ползване изцяло или частично за спортни обекти и съоръжения, общинска собственост, </w:t>
      </w:r>
      <w:r w:rsidRPr="006D5237">
        <w:rPr>
          <w:rFonts w:ascii="Times New Roman" w:eastAsia="Times New Roman" w:hAnsi="Times New Roman"/>
          <w:sz w:val="24"/>
          <w:szCs w:val="24"/>
          <w:lang w:eastAsia="bg-BG"/>
        </w:rPr>
        <w:t xml:space="preserve">предназначени за съответния вид спорт. </w:t>
      </w:r>
    </w:p>
    <w:p w:rsidR="00AE330D" w:rsidRPr="006D5237" w:rsidRDefault="00AE330D" w:rsidP="00AE330D">
      <w:pPr>
        <w:tabs>
          <w:tab w:val="left" w:pos="720"/>
        </w:tabs>
        <w:suppressAutoHyphens w:val="0"/>
        <w:autoSpaceDN/>
        <w:spacing w:after="0" w:line="240" w:lineRule="auto"/>
        <w:ind w:right="72"/>
        <w:contextualSpacing/>
        <w:jc w:val="both"/>
        <w:rPr>
          <w:rFonts w:ascii="Times New Roman" w:eastAsia="Times New Roman" w:hAnsi="Times New Roman"/>
          <w:bCs/>
          <w:sz w:val="24"/>
          <w:szCs w:val="24"/>
          <w:lang w:eastAsia="bg-BG"/>
        </w:rPr>
      </w:pPr>
      <w:r w:rsidRPr="006D5237">
        <w:rPr>
          <w:rFonts w:ascii="Times New Roman" w:eastAsia="Times New Roman" w:hAnsi="Times New Roman"/>
          <w:sz w:val="24"/>
          <w:szCs w:val="24"/>
          <w:lang w:eastAsia="bg-BG"/>
        </w:rPr>
        <w:tab/>
      </w:r>
      <w:r w:rsidRPr="006D5237">
        <w:rPr>
          <w:rFonts w:ascii="Times New Roman" w:eastAsia="Times New Roman" w:hAnsi="Times New Roman"/>
          <w:b/>
          <w:sz w:val="24"/>
          <w:szCs w:val="24"/>
          <w:lang w:eastAsia="bg-BG"/>
        </w:rPr>
        <w:t>Чл. 7.</w:t>
      </w:r>
      <w:r w:rsidRPr="006D5237">
        <w:rPr>
          <w:rFonts w:ascii="Times New Roman" w:eastAsia="Times New Roman" w:hAnsi="Times New Roman"/>
          <w:sz w:val="24"/>
          <w:szCs w:val="24"/>
          <w:lang w:eastAsia="bg-BG"/>
        </w:rPr>
        <w:t xml:space="preserve"> (1) </w:t>
      </w:r>
      <w:r w:rsidRPr="006D5237">
        <w:rPr>
          <w:rFonts w:ascii="Times New Roman" w:eastAsia="Times New Roman" w:hAnsi="Times New Roman"/>
          <w:bCs/>
          <w:sz w:val="24"/>
          <w:szCs w:val="24"/>
          <w:lang w:eastAsia="bg-BG"/>
        </w:rPr>
        <w:t>Спортните организации на територията на Община  Бургас имат право да кандидатстват за ползване по чл.5, ал.2 от тази наредба само за един спортен обект по съответния вид спорт с изключение на спортните клубове по модерен петобой.</w:t>
      </w:r>
    </w:p>
    <w:p w:rsidR="00AE330D" w:rsidRPr="006D5237" w:rsidRDefault="00AE330D" w:rsidP="00AE330D">
      <w:pPr>
        <w:tabs>
          <w:tab w:val="left" w:pos="720"/>
        </w:tabs>
        <w:suppressAutoHyphens w:val="0"/>
        <w:autoSpaceDN/>
        <w:spacing w:after="0" w:line="240" w:lineRule="auto"/>
        <w:ind w:right="72"/>
        <w:contextualSpacing/>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 xml:space="preserve">          (2) Спортните организации имат право да кандидатстват за ползване по чл.5 от тази наредба и за друг спортен обект, при условие, че в графика на  същия има свободни часове.</w:t>
      </w:r>
    </w:p>
    <w:p w:rsidR="00AE330D" w:rsidRPr="006D5237" w:rsidRDefault="00AE330D" w:rsidP="00AE330D">
      <w:pPr>
        <w:tabs>
          <w:tab w:val="left" w:pos="720"/>
        </w:tabs>
        <w:suppressAutoHyphens w:val="0"/>
        <w:autoSpaceDN/>
        <w:spacing w:after="0" w:line="240" w:lineRule="auto"/>
        <w:ind w:right="72"/>
        <w:contextualSpacing/>
        <w:jc w:val="both"/>
        <w:rPr>
          <w:rFonts w:ascii="Times New Roman" w:eastAsia="Times New Roman" w:hAnsi="Times New Roman"/>
          <w:bCs/>
          <w:sz w:val="24"/>
          <w:szCs w:val="24"/>
          <w:lang w:eastAsia="bg-BG"/>
        </w:rPr>
      </w:pPr>
      <w:r w:rsidRPr="006D5237">
        <w:rPr>
          <w:rFonts w:ascii="Times New Roman" w:eastAsia="Times New Roman" w:hAnsi="Times New Roman"/>
          <w:sz w:val="24"/>
          <w:szCs w:val="24"/>
          <w:lang w:eastAsia="bg-BG"/>
        </w:rPr>
        <w:tab/>
        <w:t>(3) Право да се ползват от отстъпката по чл.5 имат спортните организации без собствена спортна база.</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b/>
          <w:bCs/>
          <w:sz w:val="24"/>
          <w:szCs w:val="24"/>
          <w:lang w:eastAsia="bg-BG"/>
        </w:rPr>
        <w:t xml:space="preserve">Чл. 8. </w:t>
      </w:r>
      <w:r w:rsidRPr="006D5237">
        <w:rPr>
          <w:rFonts w:ascii="Times New Roman" w:eastAsia="Times New Roman" w:hAnsi="Times New Roman"/>
          <w:bCs/>
          <w:sz w:val="24"/>
          <w:szCs w:val="24"/>
          <w:lang w:eastAsia="bg-BG"/>
        </w:rPr>
        <w:t>(1)</w:t>
      </w:r>
      <w:r w:rsidRPr="006D5237">
        <w:rPr>
          <w:rFonts w:ascii="Times New Roman" w:eastAsia="Times New Roman" w:hAnsi="Times New Roman"/>
          <w:sz w:val="24"/>
          <w:szCs w:val="24"/>
          <w:lang w:eastAsia="bg-BG"/>
        </w:rPr>
        <w:t xml:space="preserve"> Право да кандидатстват за спортни обекти и съоръжения имат спортните организации, които отговарят на следните условия:</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1. да са вписани като юридически лица с нестопанска цел в централния регистър на Министерство на Правосъдието като юридически лица с нестопанска цел за осъществяване на общественополезна дейност;</w:t>
      </w:r>
    </w:p>
    <w:p w:rsidR="00AE330D" w:rsidRPr="006D5237" w:rsidRDefault="00AE330D" w:rsidP="00AE330D">
      <w:pPr>
        <w:tabs>
          <w:tab w:val="left" w:pos="720"/>
        </w:tabs>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2. да са вписани като юридически лица с нестопанска цел в Националния регистър на спортните организации воден на ММС, минимум една година от годината предхождаща тази на кандидатстване.</w:t>
      </w:r>
    </w:p>
    <w:p w:rsidR="00AE330D" w:rsidRPr="006D5237" w:rsidRDefault="00AE330D" w:rsidP="00AE330D">
      <w:pPr>
        <w:tabs>
          <w:tab w:val="left" w:pos="720"/>
        </w:tabs>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3. да водят активен тренировъчен процес и участват в състезания, включени от съответната спортна федерация в държавния и международен спортен календар;</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4.</w:t>
      </w:r>
      <w:r w:rsidRPr="006D5237">
        <w:rPr>
          <w:rFonts w:ascii="Times New Roman" w:eastAsia="Times New Roman" w:hAnsi="Times New Roman"/>
          <w:sz w:val="24"/>
          <w:szCs w:val="24"/>
          <w:lang w:val="ru-RU" w:eastAsia="bg-BG"/>
        </w:rPr>
        <w:t xml:space="preserve"> </w:t>
      </w:r>
      <w:r w:rsidRPr="006D5237">
        <w:rPr>
          <w:rFonts w:ascii="Times New Roman" w:eastAsia="Times New Roman" w:hAnsi="Times New Roman"/>
          <w:sz w:val="24"/>
          <w:szCs w:val="24"/>
          <w:lang w:eastAsia="bg-BG"/>
        </w:rPr>
        <w:t>да нямат просрочени финансови задължения към община Бургас;</w:t>
      </w:r>
    </w:p>
    <w:p w:rsidR="00AE330D" w:rsidRPr="006D5237" w:rsidRDefault="00AE330D" w:rsidP="00AE330D">
      <w:pPr>
        <w:tabs>
          <w:tab w:val="left" w:pos="720"/>
          <w:tab w:val="left" w:pos="1080"/>
        </w:tabs>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5.</w:t>
      </w:r>
      <w:r w:rsidRPr="006D5237">
        <w:rPr>
          <w:rFonts w:ascii="Times New Roman" w:eastAsia="Times New Roman" w:hAnsi="Times New Roman"/>
          <w:sz w:val="24"/>
          <w:szCs w:val="24"/>
          <w:lang w:val="ru-RU" w:eastAsia="bg-BG"/>
        </w:rPr>
        <w:tab/>
      </w:r>
      <w:r w:rsidRPr="006D5237">
        <w:rPr>
          <w:rFonts w:ascii="Times New Roman" w:eastAsia="Times New Roman" w:hAnsi="Times New Roman"/>
          <w:sz w:val="24"/>
          <w:szCs w:val="24"/>
          <w:lang w:eastAsia="bg-BG"/>
        </w:rPr>
        <w:t>да водят отчетност според изискванията на Закона за счетоводството и Националните счетоводни стандарти;</w:t>
      </w:r>
    </w:p>
    <w:p w:rsidR="00AE330D" w:rsidRPr="006D5237" w:rsidRDefault="00AE330D" w:rsidP="00AE330D">
      <w:pPr>
        <w:tabs>
          <w:tab w:val="left" w:pos="720"/>
          <w:tab w:val="left" w:pos="1080"/>
        </w:tabs>
        <w:suppressAutoHyphens w:val="0"/>
        <w:autoSpaceDN/>
        <w:spacing w:after="0" w:line="240" w:lineRule="auto"/>
        <w:ind w:right="72" w:firstLine="720"/>
        <w:jc w:val="both"/>
        <w:rPr>
          <w:rFonts w:ascii="Times New Roman" w:eastAsia="Times New Roman" w:hAnsi="Times New Roman"/>
          <w:sz w:val="24"/>
          <w:szCs w:val="24"/>
          <w:lang w:val="ru-RU" w:eastAsia="bg-BG"/>
        </w:rPr>
      </w:pPr>
      <w:r w:rsidRPr="006D5237">
        <w:rPr>
          <w:rFonts w:ascii="Times New Roman" w:eastAsia="Times New Roman" w:hAnsi="Times New Roman"/>
          <w:sz w:val="24"/>
          <w:szCs w:val="24"/>
          <w:lang w:eastAsia="bg-BG"/>
        </w:rPr>
        <w:t>6. да са изпълнили задълженията си към Община Бургас по предходно финансово подпомагане и /или по договори за ползване на спортна база.</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7. да имат седалище и да развиват спортната си дейност на територията на община Бургас;</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8. състезателите на спортния клуб, с изключение на националните състезатели по съответния спорт във възрастова група мъже/жени, да водят тренировъчен и учебен процес на територията на Община Бургас:</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9. да организират/водят начално обучение съгласно чл. 5, ал. 2 от настоящата Наредба </w:t>
      </w:r>
      <w:r w:rsidRPr="006D5237">
        <w:rPr>
          <w:rFonts w:ascii="Times New Roman" w:eastAsia="Times New Roman" w:hAnsi="Times New Roman"/>
          <w:sz w:val="24"/>
          <w:szCs w:val="24"/>
          <w:lang w:val="en-US" w:eastAsia="bg-BG"/>
        </w:rPr>
        <w:t>(</w:t>
      </w:r>
      <w:r w:rsidRPr="006D5237">
        <w:rPr>
          <w:rFonts w:ascii="Times New Roman" w:eastAsia="Times New Roman" w:hAnsi="Times New Roman"/>
          <w:sz w:val="24"/>
          <w:szCs w:val="24"/>
          <w:lang w:eastAsia="bg-BG"/>
        </w:rPr>
        <w:t>само спортни клубове, които осигуряват целогодишно, според спецификата на вида спорт, безплатни занимания с двигателна активност и спорт на деца и ученици (начално обучение) и лица в неравностойно положение и които желаят да се ползват от отстъпката</w:t>
      </w:r>
      <w:r w:rsidRPr="006D5237">
        <w:rPr>
          <w:rFonts w:ascii="Times New Roman" w:eastAsia="Times New Roman" w:hAnsi="Times New Roman"/>
          <w:sz w:val="24"/>
          <w:szCs w:val="24"/>
          <w:lang w:val="en-US" w:eastAsia="bg-BG"/>
        </w:rPr>
        <w:t>)</w:t>
      </w:r>
      <w:r w:rsidRPr="006D5237">
        <w:rPr>
          <w:rFonts w:ascii="Times New Roman" w:eastAsia="Times New Roman" w:hAnsi="Times New Roman"/>
          <w:sz w:val="24"/>
          <w:szCs w:val="24"/>
          <w:lang w:eastAsia="bg-BG"/>
        </w:rPr>
        <w:t>.</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sz w:val="24"/>
          <w:szCs w:val="24"/>
          <w:lang w:eastAsia="bg-BG"/>
        </w:rPr>
      </w:pPr>
      <w:r w:rsidRPr="006D5237">
        <w:rPr>
          <w:rFonts w:ascii="Times New Roman" w:eastAsia="Times New Roman" w:hAnsi="Times New Roman"/>
          <w:b/>
          <w:bCs/>
          <w:sz w:val="24"/>
          <w:szCs w:val="24"/>
          <w:lang w:eastAsia="bg-BG"/>
        </w:rPr>
        <w:t xml:space="preserve">Чл. </w:t>
      </w:r>
      <w:r w:rsidRPr="006D5237">
        <w:rPr>
          <w:rFonts w:ascii="Times New Roman" w:eastAsia="Times New Roman" w:hAnsi="Times New Roman"/>
          <w:b/>
          <w:bCs/>
          <w:sz w:val="24"/>
          <w:szCs w:val="24"/>
          <w:lang w:val="ru-RU" w:eastAsia="bg-BG"/>
        </w:rPr>
        <w:t>9</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 xml:space="preserve">Отстъпката в цената по чл.5, ал.2 за ползване на общинска спортна база, като начин на подпомагане на спортни организации, не се допуска за: </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1. Юридически лица с нестопанска цел, осъществяващи дейност в частна полза или осъществяващи стопанска дейност извън допустимата по ЗЮЛНЦ</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2.Търговци и търговски дружества;</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bCs/>
          <w:sz w:val="24"/>
          <w:szCs w:val="24"/>
          <w:lang w:eastAsia="bg-BG"/>
        </w:rPr>
        <w:t xml:space="preserve">3.Бургаски спортни клубове, </w:t>
      </w:r>
      <w:r w:rsidRPr="006D5237">
        <w:rPr>
          <w:rFonts w:ascii="Times New Roman" w:eastAsia="Times New Roman" w:hAnsi="Times New Roman"/>
          <w:sz w:val="24"/>
          <w:szCs w:val="24"/>
          <w:lang w:eastAsia="bg-BG"/>
        </w:rPr>
        <w:t>осигурили си дългосрочна издръжка от спонсори срещу получени активи, собственост на Община Бургас, или на които Община Бургас е отдала за ползване търговски обекти, приходите от които остават за клуба;</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4.Бургаски спортни клубове, на които Община Бургас е предоставила ползване на спортни обекти и съоръжения и предсрочно е прекратила договора им по тяхна вина и/или не са изпълнили задълженията си по „Наредба за финансово подпомагане на спортните клубове в Община Бургас;</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bCs/>
          <w:sz w:val="24"/>
          <w:szCs w:val="24"/>
          <w:lang w:eastAsia="bg-BG"/>
        </w:rPr>
      </w:pPr>
      <w:r w:rsidRPr="006D5237">
        <w:rPr>
          <w:rFonts w:ascii="Times New Roman" w:eastAsia="Times New Roman" w:hAnsi="Times New Roman"/>
          <w:sz w:val="24"/>
          <w:szCs w:val="24"/>
          <w:lang w:eastAsia="bg-BG"/>
        </w:rPr>
        <w:lastRenderedPageBreak/>
        <w:t>5.Бургаски спортни клубове, за които са налице обстоятелства по чл. 73, ал.4 и ал.5 от Правилника за прилагане на Закона за физическото възпитание и спорта (ППЗФВС)</w:t>
      </w:r>
      <w:r w:rsidR="006D5237">
        <w:rPr>
          <w:rFonts w:ascii="Times New Roman" w:eastAsia="Times New Roman" w:hAnsi="Times New Roman"/>
          <w:sz w:val="24"/>
          <w:szCs w:val="24"/>
          <w:lang w:eastAsia="bg-BG"/>
        </w:rPr>
        <w:t>.</w:t>
      </w:r>
    </w:p>
    <w:p w:rsidR="00AE330D" w:rsidRPr="006D5237" w:rsidRDefault="00AE330D" w:rsidP="007669BB">
      <w:pPr>
        <w:suppressAutoHyphens w:val="0"/>
        <w:autoSpaceDN/>
        <w:spacing w:after="0" w:line="240" w:lineRule="auto"/>
        <w:ind w:right="72"/>
        <w:jc w:val="both"/>
        <w:rPr>
          <w:rFonts w:ascii="Times New Roman" w:eastAsia="Times New Roman" w:hAnsi="Times New Roman"/>
          <w:sz w:val="24"/>
          <w:szCs w:val="24"/>
          <w:lang w:eastAsia="bg-BG"/>
        </w:rPr>
      </w:pPr>
    </w:p>
    <w:p w:rsidR="00AE330D" w:rsidRPr="006D5237" w:rsidRDefault="00AE330D" w:rsidP="00AE330D">
      <w:pPr>
        <w:suppressAutoHyphens w:val="0"/>
        <w:autoSpaceDN/>
        <w:spacing w:after="0" w:line="240" w:lineRule="auto"/>
        <w:ind w:right="72"/>
        <w:jc w:val="center"/>
        <w:rPr>
          <w:rFonts w:ascii="Times New Roman" w:eastAsia="Times New Roman" w:hAnsi="Times New Roman"/>
          <w:b/>
          <w:bCs/>
          <w:color w:val="042008"/>
          <w:sz w:val="24"/>
          <w:szCs w:val="24"/>
          <w:lang w:eastAsia="bg-BG"/>
        </w:rPr>
      </w:pPr>
      <w:r w:rsidRPr="006D5237">
        <w:rPr>
          <w:rFonts w:ascii="Times New Roman" w:eastAsia="Times New Roman" w:hAnsi="Times New Roman"/>
          <w:b/>
          <w:bCs/>
          <w:color w:val="042008"/>
          <w:sz w:val="24"/>
          <w:szCs w:val="24"/>
          <w:lang w:eastAsia="bg-BG"/>
        </w:rPr>
        <w:t>ГЛАВА ТРЕТА</w:t>
      </w:r>
    </w:p>
    <w:p w:rsidR="00AE330D" w:rsidRPr="006D5237" w:rsidRDefault="00AE330D" w:rsidP="00AE330D">
      <w:pPr>
        <w:tabs>
          <w:tab w:val="left" w:pos="993"/>
        </w:tabs>
        <w:suppressAutoHyphens w:val="0"/>
        <w:autoSpaceDN/>
        <w:spacing w:after="0" w:line="240" w:lineRule="auto"/>
        <w:ind w:right="72" w:firstLine="709"/>
        <w:jc w:val="center"/>
        <w:rPr>
          <w:rFonts w:ascii="Times New Roman" w:eastAsia="Times New Roman" w:hAnsi="Times New Roman"/>
          <w:b/>
          <w:bCs/>
          <w:sz w:val="24"/>
          <w:szCs w:val="24"/>
          <w:lang w:eastAsia="bg-BG"/>
        </w:rPr>
      </w:pPr>
      <w:r w:rsidRPr="006D5237">
        <w:rPr>
          <w:rFonts w:ascii="Times New Roman" w:eastAsia="Times New Roman" w:hAnsi="Times New Roman"/>
          <w:b/>
          <w:bCs/>
          <w:color w:val="042008"/>
          <w:sz w:val="24"/>
          <w:szCs w:val="24"/>
          <w:lang w:eastAsia="bg-BG"/>
        </w:rPr>
        <w:t xml:space="preserve">РЕД ЗА КАНДИДАТСТВАНЕ </w:t>
      </w:r>
      <w:r w:rsidRPr="006D5237">
        <w:rPr>
          <w:rFonts w:ascii="Times New Roman" w:eastAsia="Times New Roman" w:hAnsi="Times New Roman"/>
          <w:b/>
          <w:bCs/>
          <w:sz w:val="24"/>
          <w:szCs w:val="24"/>
          <w:lang w:eastAsia="bg-BG"/>
        </w:rPr>
        <w:t>ЗА ПОЛЗВАНЕ НА СПОРТНИ ОБЕКТИ И СЪОРЪЖЕНИЯ</w:t>
      </w:r>
    </w:p>
    <w:p w:rsidR="00AE330D" w:rsidRPr="006D5237" w:rsidRDefault="00AE330D" w:rsidP="00AE330D">
      <w:pPr>
        <w:tabs>
          <w:tab w:val="left" w:pos="993"/>
        </w:tabs>
        <w:suppressAutoHyphens w:val="0"/>
        <w:autoSpaceDN/>
        <w:spacing w:after="0" w:line="240" w:lineRule="auto"/>
        <w:ind w:right="72" w:firstLine="709"/>
        <w:jc w:val="center"/>
        <w:rPr>
          <w:rFonts w:ascii="Times New Roman" w:eastAsia="Times New Roman" w:hAnsi="Times New Roman"/>
          <w:b/>
          <w:bCs/>
          <w:sz w:val="24"/>
          <w:szCs w:val="24"/>
          <w:lang w:eastAsia="bg-BG"/>
        </w:rPr>
      </w:pPr>
    </w:p>
    <w:p w:rsidR="00AE330D" w:rsidRPr="006D5237" w:rsidRDefault="00AE330D" w:rsidP="00AE330D">
      <w:pPr>
        <w:tabs>
          <w:tab w:val="left" w:pos="993"/>
        </w:tabs>
        <w:suppressAutoHyphens w:val="0"/>
        <w:autoSpaceDN/>
        <w:spacing w:after="0" w:line="240" w:lineRule="auto"/>
        <w:ind w:right="72" w:firstLine="709"/>
        <w:jc w:val="both"/>
        <w:rPr>
          <w:rFonts w:ascii="Times New Roman" w:eastAsia="Times New Roman" w:hAnsi="Times New Roman"/>
          <w:bCs/>
          <w:sz w:val="24"/>
          <w:szCs w:val="24"/>
          <w:lang w:eastAsia="bg-BG"/>
        </w:rPr>
      </w:pPr>
      <w:r w:rsidRPr="006D5237">
        <w:rPr>
          <w:rFonts w:ascii="Times New Roman" w:eastAsia="Times New Roman" w:hAnsi="Times New Roman"/>
          <w:b/>
          <w:bCs/>
          <w:sz w:val="24"/>
          <w:szCs w:val="24"/>
          <w:lang w:eastAsia="bg-BG"/>
        </w:rPr>
        <w:t>Чл. 1</w:t>
      </w:r>
      <w:r w:rsidRPr="006D5237">
        <w:rPr>
          <w:rFonts w:ascii="Times New Roman" w:eastAsia="Times New Roman" w:hAnsi="Times New Roman"/>
          <w:b/>
          <w:bCs/>
          <w:sz w:val="24"/>
          <w:szCs w:val="24"/>
          <w:lang w:val="ru-RU" w:eastAsia="bg-BG"/>
        </w:rPr>
        <w:t>0</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(1)</w:t>
      </w:r>
      <w:r w:rsidRPr="006D5237">
        <w:rPr>
          <w:rFonts w:ascii="Times New Roman" w:eastAsia="Times New Roman" w:hAnsi="Times New Roman"/>
          <w:b/>
          <w:bCs/>
          <w:sz w:val="24"/>
          <w:szCs w:val="24"/>
          <w:lang w:eastAsia="bg-BG"/>
        </w:rPr>
        <w:t xml:space="preserve"> </w:t>
      </w:r>
      <w:r w:rsidR="00750F0B" w:rsidRPr="00750F0B">
        <w:rPr>
          <w:rFonts w:ascii="Times New Roman" w:eastAsia="Times New Roman" w:hAnsi="Times New Roman"/>
          <w:bCs/>
          <w:iCs/>
          <w:sz w:val="24"/>
          <w:szCs w:val="24"/>
          <w:lang w:val="en-US" w:eastAsia="bg-BG"/>
        </w:rPr>
        <w:t>(</w:t>
      </w:r>
      <w:r w:rsidR="00750F0B" w:rsidRPr="00750F0B">
        <w:rPr>
          <w:rFonts w:ascii="Times New Roman" w:eastAsia="Times New Roman" w:hAnsi="Times New Roman"/>
          <w:bCs/>
          <w:iCs/>
          <w:sz w:val="24"/>
          <w:szCs w:val="24"/>
          <w:lang w:eastAsia="bg-BG"/>
        </w:rPr>
        <w:t>изм. Протокол №18/21.12.2020 г.</w:t>
      </w:r>
      <w:r w:rsidR="00750F0B" w:rsidRPr="00750F0B">
        <w:rPr>
          <w:rFonts w:ascii="Times New Roman" w:eastAsia="Times New Roman" w:hAnsi="Times New Roman"/>
          <w:bCs/>
          <w:iCs/>
          <w:sz w:val="24"/>
          <w:szCs w:val="24"/>
          <w:lang w:val="en-US" w:eastAsia="bg-BG"/>
        </w:rPr>
        <w:t>)</w:t>
      </w:r>
      <w:r w:rsidR="00750F0B" w:rsidRPr="00750F0B">
        <w:rPr>
          <w:rFonts w:ascii="Times New Roman" w:eastAsia="Times New Roman" w:hAnsi="Times New Roman"/>
          <w:b/>
          <w:bCs/>
          <w:sz w:val="24"/>
          <w:szCs w:val="24"/>
          <w:lang w:eastAsia="bg-BG"/>
        </w:rPr>
        <w:t xml:space="preserve"> </w:t>
      </w:r>
      <w:r w:rsidRPr="006D5237">
        <w:rPr>
          <w:rFonts w:ascii="Times New Roman" w:eastAsia="Times New Roman" w:hAnsi="Times New Roman"/>
          <w:sz w:val="24"/>
          <w:szCs w:val="24"/>
          <w:lang w:eastAsia="bg-BG"/>
        </w:rPr>
        <w:t>Ежегодно, в срок  до 31 януари</w:t>
      </w:r>
      <w:r w:rsidRPr="006D5237">
        <w:rPr>
          <w:rFonts w:ascii="Times New Roman" w:eastAsia="Times New Roman" w:hAnsi="Times New Roman"/>
          <w:bCs/>
          <w:sz w:val="24"/>
          <w:szCs w:val="24"/>
          <w:lang w:eastAsia="bg-BG"/>
        </w:rPr>
        <w:t xml:space="preserve">  заинтересованите бургаски спортни клубове и организации следва да под</w:t>
      </w:r>
      <w:r w:rsidR="00750F0B">
        <w:rPr>
          <w:rFonts w:ascii="Times New Roman" w:eastAsia="Times New Roman" w:hAnsi="Times New Roman"/>
          <w:bCs/>
          <w:sz w:val="24"/>
          <w:szCs w:val="24"/>
          <w:lang w:eastAsia="bg-BG"/>
        </w:rPr>
        <w:t>адат до Директора на ОП „Общински</w:t>
      </w:r>
      <w:r w:rsidRPr="006D5237">
        <w:rPr>
          <w:rFonts w:ascii="Times New Roman" w:eastAsia="Times New Roman" w:hAnsi="Times New Roman"/>
          <w:bCs/>
          <w:sz w:val="24"/>
          <w:szCs w:val="24"/>
          <w:lang w:eastAsia="bg-BG"/>
        </w:rPr>
        <w:t xml:space="preserve"> имоти”, заявление за ползване по реда на чл.5, ал.2 на спортни обекти и съоръжения по приложения към  настоящата Наредба образец.</w:t>
      </w:r>
    </w:p>
    <w:p w:rsidR="00AE330D" w:rsidRPr="006D5237" w:rsidRDefault="00AE330D" w:rsidP="00AE330D">
      <w:pPr>
        <w:tabs>
          <w:tab w:val="left" w:pos="993"/>
        </w:tabs>
        <w:suppressAutoHyphens w:val="0"/>
        <w:autoSpaceDN/>
        <w:spacing w:after="0" w:line="240" w:lineRule="auto"/>
        <w:ind w:right="72" w:firstLine="709"/>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 xml:space="preserve">(2) В заявлението по предходната алинея спортните клубове следва да заявят желанието си да </w:t>
      </w:r>
      <w:r w:rsidRPr="006D5237">
        <w:rPr>
          <w:rFonts w:ascii="Times New Roman" w:eastAsia="Times New Roman" w:hAnsi="Times New Roman"/>
          <w:sz w:val="24"/>
          <w:szCs w:val="24"/>
          <w:lang w:eastAsia="bg-BG"/>
        </w:rPr>
        <w:t xml:space="preserve"> организират/водят начално обучение и да се ползват от отстъпката съгласно чл. 5, ал. 2 от настоящата Наредба</w:t>
      </w:r>
      <w:r w:rsidRPr="006D5237">
        <w:rPr>
          <w:rFonts w:ascii="Times New Roman" w:eastAsia="Times New Roman" w:hAnsi="Times New Roman"/>
          <w:bCs/>
          <w:sz w:val="24"/>
          <w:szCs w:val="24"/>
          <w:lang w:eastAsia="bg-BG"/>
        </w:rPr>
        <w:t>.</w:t>
      </w:r>
    </w:p>
    <w:p w:rsidR="00AE330D" w:rsidRPr="006D5237" w:rsidRDefault="00AE330D" w:rsidP="00AE330D">
      <w:pPr>
        <w:tabs>
          <w:tab w:val="left" w:pos="993"/>
        </w:tabs>
        <w:suppressAutoHyphens w:val="0"/>
        <w:autoSpaceDN/>
        <w:spacing w:after="0" w:line="240" w:lineRule="auto"/>
        <w:ind w:right="72" w:firstLine="709"/>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 xml:space="preserve"> (3) Към заявленията по ал. 1 кандидатите прилагат следните документи:</w:t>
      </w:r>
      <w:r w:rsidRPr="006D5237">
        <w:rPr>
          <w:rFonts w:ascii="Times New Roman" w:eastAsia="Times New Roman" w:hAnsi="Times New Roman"/>
          <w:sz w:val="24"/>
          <w:szCs w:val="24"/>
          <w:lang w:eastAsia="bg-BG"/>
        </w:rPr>
        <w:t xml:space="preserve"> </w:t>
      </w:r>
    </w:p>
    <w:p w:rsidR="00AE330D" w:rsidRPr="006D5237" w:rsidRDefault="00AE330D" w:rsidP="009B6F48">
      <w:pPr>
        <w:pStyle w:val="ListParagraph"/>
        <w:numPr>
          <w:ilvl w:val="0"/>
          <w:numId w:val="2"/>
        </w:numPr>
        <w:tabs>
          <w:tab w:val="left" w:pos="993"/>
        </w:tabs>
        <w:suppressAutoHyphens w:val="0"/>
        <w:autoSpaceDN/>
        <w:spacing w:after="0" w:line="240" w:lineRule="auto"/>
        <w:ind w:right="72"/>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Удостоверение за актуално състояние;</w:t>
      </w:r>
    </w:p>
    <w:p w:rsidR="00AE330D" w:rsidRPr="006D5237" w:rsidRDefault="00AE330D" w:rsidP="00AE330D">
      <w:pPr>
        <w:numPr>
          <w:ilvl w:val="0"/>
          <w:numId w:val="2"/>
        </w:numPr>
        <w:tabs>
          <w:tab w:val="left" w:pos="993"/>
        </w:tabs>
        <w:suppressAutoHyphens w:val="0"/>
        <w:autoSpaceDN/>
        <w:spacing w:after="0" w:line="240" w:lineRule="auto"/>
        <w:ind w:left="0" w:right="72"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Удостоверение за вписване в Национален регистър на лицензираните спортни организации и членуващите в тях спортни клубове;</w:t>
      </w:r>
    </w:p>
    <w:p w:rsidR="00AE330D" w:rsidRPr="006D5237" w:rsidRDefault="00AE330D" w:rsidP="00AE330D">
      <w:pPr>
        <w:numPr>
          <w:ilvl w:val="0"/>
          <w:numId w:val="2"/>
        </w:numPr>
        <w:tabs>
          <w:tab w:val="left" w:pos="993"/>
        </w:tabs>
        <w:suppressAutoHyphens w:val="0"/>
        <w:autoSpaceDN/>
        <w:spacing w:after="0" w:line="240" w:lineRule="auto"/>
        <w:ind w:left="0" w:right="72"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Удостоверение за вписване в Централен регистър на ЮЛНЦ за осъществяване на общественополезна дейност.</w:t>
      </w:r>
    </w:p>
    <w:p w:rsidR="00AE330D" w:rsidRPr="006D5237" w:rsidRDefault="00AE330D" w:rsidP="00AE330D">
      <w:pPr>
        <w:numPr>
          <w:ilvl w:val="0"/>
          <w:numId w:val="2"/>
        </w:numPr>
        <w:tabs>
          <w:tab w:val="left" w:pos="993"/>
        </w:tabs>
        <w:suppressAutoHyphens w:val="0"/>
        <w:autoSpaceDN/>
        <w:spacing w:after="0" w:line="240" w:lineRule="auto"/>
        <w:ind w:left="0" w:right="72"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Удостоверение за липса на задължения по данъчно-осигурителната сметка на лицето по чл.87, ал.6 от Данъчно-осигурителния процесуален кодекс (ДОПК) и Удостоверение за липса на задължения към Община Бургас.</w:t>
      </w:r>
    </w:p>
    <w:p w:rsidR="00AE330D" w:rsidRPr="006D5237" w:rsidRDefault="00AE330D" w:rsidP="00AE330D">
      <w:pPr>
        <w:numPr>
          <w:ilvl w:val="0"/>
          <w:numId w:val="2"/>
        </w:numPr>
        <w:tabs>
          <w:tab w:val="left" w:pos="993"/>
        </w:tabs>
        <w:suppressAutoHyphens w:val="0"/>
        <w:autoSpaceDN/>
        <w:spacing w:after="0" w:line="240" w:lineRule="auto"/>
        <w:ind w:left="0" w:right="72" w:firstLine="709"/>
        <w:contextualSpacing/>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Декларация - Приложение 1;</w:t>
      </w:r>
    </w:p>
    <w:p w:rsidR="00AE330D" w:rsidRPr="006D5237" w:rsidRDefault="00AE330D" w:rsidP="00AE330D">
      <w:pPr>
        <w:numPr>
          <w:ilvl w:val="0"/>
          <w:numId w:val="2"/>
        </w:numPr>
        <w:tabs>
          <w:tab w:val="left" w:pos="993"/>
        </w:tabs>
        <w:suppressAutoHyphens w:val="0"/>
        <w:autoSpaceDN/>
        <w:spacing w:after="0" w:line="240" w:lineRule="auto"/>
        <w:ind w:left="0" w:right="72" w:firstLine="709"/>
        <w:contextualSpacing/>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Справка - информация от СУ за броя на учениците от клуба и треньори на щат.</w:t>
      </w:r>
    </w:p>
    <w:p w:rsidR="00AE330D" w:rsidRPr="006D5237" w:rsidRDefault="00AE330D" w:rsidP="00AE330D">
      <w:pPr>
        <w:numPr>
          <w:ilvl w:val="0"/>
          <w:numId w:val="2"/>
        </w:numPr>
        <w:tabs>
          <w:tab w:val="left" w:pos="993"/>
        </w:tabs>
        <w:suppressAutoHyphens w:val="0"/>
        <w:autoSpaceDN/>
        <w:spacing w:after="0" w:line="240" w:lineRule="auto"/>
        <w:ind w:left="0" w:right="72" w:firstLine="709"/>
        <w:contextualSpacing/>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Справка - информация от съответната федерация, в която членува клуба с поименен списък на картотекираните състезатели, възрастови групи, национални състезатели и подготвителни групи.</w:t>
      </w:r>
    </w:p>
    <w:p w:rsidR="00AE330D" w:rsidRPr="006D5237" w:rsidRDefault="00AE330D" w:rsidP="00AE330D">
      <w:pPr>
        <w:tabs>
          <w:tab w:val="left" w:pos="993"/>
        </w:tabs>
        <w:suppressAutoHyphens w:val="0"/>
        <w:autoSpaceDN/>
        <w:spacing w:after="0" w:line="240" w:lineRule="auto"/>
        <w:ind w:firstLine="709"/>
        <w:jc w:val="both"/>
        <w:rPr>
          <w:rFonts w:ascii="Times New Roman" w:eastAsia="Times New Roman" w:hAnsi="Times New Roman"/>
          <w:bCs/>
          <w:sz w:val="24"/>
          <w:szCs w:val="24"/>
          <w:lang w:eastAsia="bg-BG"/>
        </w:rPr>
      </w:pPr>
      <w:r w:rsidRPr="006D5237">
        <w:rPr>
          <w:rFonts w:ascii="Times New Roman" w:eastAsia="Times New Roman" w:hAnsi="Times New Roman"/>
          <w:sz w:val="24"/>
          <w:szCs w:val="24"/>
          <w:lang w:val="ru-RU" w:eastAsia="bg-BG"/>
        </w:rPr>
        <w:t xml:space="preserve"> (</w:t>
      </w:r>
      <w:r w:rsidRPr="006D5237">
        <w:rPr>
          <w:rFonts w:ascii="Times New Roman" w:eastAsia="Times New Roman" w:hAnsi="Times New Roman"/>
          <w:sz w:val="24"/>
          <w:szCs w:val="24"/>
          <w:lang w:eastAsia="bg-BG"/>
        </w:rPr>
        <w:t>4</w:t>
      </w:r>
      <w:r w:rsidRPr="006D5237">
        <w:rPr>
          <w:rFonts w:ascii="Times New Roman" w:eastAsia="Times New Roman" w:hAnsi="Times New Roman"/>
          <w:sz w:val="24"/>
          <w:szCs w:val="24"/>
          <w:lang w:val="ru-RU" w:eastAsia="bg-BG"/>
        </w:rPr>
        <w:t>)</w:t>
      </w:r>
      <w:r w:rsidR="00E210C8" w:rsidRPr="006D5237">
        <w:rPr>
          <w:rFonts w:ascii="Times New Roman" w:eastAsia="Times New Roman" w:hAnsi="Times New Roman"/>
          <w:sz w:val="24"/>
          <w:szCs w:val="24"/>
          <w:lang w:val="ru-RU" w:eastAsia="bg-BG"/>
        </w:rPr>
        <w:t xml:space="preserve"> (</w:t>
      </w:r>
      <w:r w:rsidR="00E210C8" w:rsidRPr="006D5237">
        <w:rPr>
          <w:rFonts w:ascii="Times New Roman" w:eastAsia="Times New Roman" w:hAnsi="Times New Roman"/>
          <w:sz w:val="24"/>
          <w:szCs w:val="24"/>
          <w:lang w:eastAsia="bg-BG"/>
        </w:rPr>
        <w:t>изм. Протокол №8/31.03.2020 г.</w:t>
      </w:r>
      <w:r w:rsidR="00750F0B">
        <w:rPr>
          <w:rFonts w:ascii="Times New Roman" w:eastAsia="Times New Roman" w:hAnsi="Times New Roman"/>
          <w:bCs/>
          <w:iCs/>
          <w:kern w:val="36"/>
          <w:sz w:val="24"/>
          <w:szCs w:val="24"/>
          <w:lang w:val="en-US" w:eastAsia="bg-BG"/>
        </w:rPr>
        <w:t xml:space="preserve">, </w:t>
      </w:r>
      <w:r w:rsidR="00750F0B" w:rsidRPr="00750F0B">
        <w:rPr>
          <w:rFonts w:ascii="Times New Roman" w:eastAsia="Times New Roman" w:hAnsi="Times New Roman"/>
          <w:bCs/>
          <w:iCs/>
          <w:sz w:val="24"/>
          <w:szCs w:val="24"/>
          <w:lang w:eastAsia="bg-BG"/>
        </w:rPr>
        <w:t>изм. Протокол №18/21.12.2020 г.</w:t>
      </w:r>
      <w:r w:rsidR="00750F0B" w:rsidRPr="00750F0B">
        <w:rPr>
          <w:rFonts w:ascii="Times New Roman" w:eastAsia="Times New Roman" w:hAnsi="Times New Roman"/>
          <w:bCs/>
          <w:iCs/>
          <w:sz w:val="24"/>
          <w:szCs w:val="24"/>
          <w:lang w:val="en-US" w:eastAsia="bg-BG"/>
        </w:rPr>
        <w:t>)</w:t>
      </w:r>
      <w:r w:rsidRPr="006D5237">
        <w:rPr>
          <w:rFonts w:ascii="Times New Roman" w:eastAsia="Times New Roman" w:hAnsi="Times New Roman"/>
          <w:sz w:val="24"/>
          <w:szCs w:val="24"/>
          <w:lang w:eastAsia="bg-BG"/>
        </w:rPr>
        <w:t xml:space="preserve"> </w:t>
      </w:r>
      <w:r w:rsidR="00052D62" w:rsidRPr="006D5237">
        <w:rPr>
          <w:rFonts w:ascii="Times New Roman" w:eastAsia="Times New Roman" w:hAnsi="Times New Roman"/>
          <w:sz w:val="24"/>
          <w:szCs w:val="24"/>
          <w:lang w:eastAsia="bg-BG"/>
        </w:rPr>
        <w:t>В двуседмичен срок от изтичане на срока по чл.</w:t>
      </w:r>
      <w:r w:rsidR="00052D62" w:rsidRPr="006D5237">
        <w:rPr>
          <w:rFonts w:ascii="Times New Roman" w:eastAsia="Times New Roman" w:hAnsi="Times New Roman"/>
          <w:sz w:val="24"/>
          <w:szCs w:val="24"/>
          <w:lang w:val="ru-RU" w:eastAsia="bg-BG"/>
        </w:rPr>
        <w:t>10</w:t>
      </w:r>
      <w:r w:rsidR="00052D62" w:rsidRPr="006D5237">
        <w:rPr>
          <w:rFonts w:ascii="Times New Roman" w:eastAsia="Times New Roman" w:hAnsi="Times New Roman"/>
          <w:sz w:val="24"/>
          <w:szCs w:val="24"/>
          <w:lang w:eastAsia="bg-BG"/>
        </w:rPr>
        <w:t xml:space="preserve"> ал.1, комисия в състав от 5 члена, </w:t>
      </w:r>
      <w:r w:rsidR="00052D62" w:rsidRPr="006D5237">
        <w:rPr>
          <w:rFonts w:ascii="Times New Roman" w:eastAsia="Times New Roman" w:hAnsi="Times New Roman"/>
          <w:bCs/>
          <w:sz w:val="24"/>
          <w:szCs w:val="24"/>
          <w:lang w:eastAsia="bg-BG"/>
        </w:rPr>
        <w:t xml:space="preserve">включваща двама представители от общинска администрация, назначени със заповед на кмета на община Бургас, </w:t>
      </w:r>
      <w:r w:rsidR="00750F0B">
        <w:rPr>
          <w:rFonts w:ascii="Times New Roman" w:eastAsia="Times New Roman" w:hAnsi="Times New Roman"/>
          <w:bCs/>
          <w:sz w:val="24"/>
          <w:szCs w:val="24"/>
          <w:lang w:eastAsia="bg-BG"/>
        </w:rPr>
        <w:t>един представител на ОП “Общински</w:t>
      </w:r>
      <w:r w:rsidR="00052D62" w:rsidRPr="006D5237">
        <w:rPr>
          <w:rFonts w:ascii="Times New Roman" w:eastAsia="Times New Roman" w:hAnsi="Times New Roman"/>
          <w:bCs/>
          <w:sz w:val="24"/>
          <w:szCs w:val="24"/>
          <w:lang w:eastAsia="bg-BG"/>
        </w:rPr>
        <w:t xml:space="preserve"> имоти“ и председателите на Постоянните комисии по общинска собственост, общински предприятия и търговски дружества, и по спорт, деца и младежки дейности към Общински съвет – Бургас, </w:t>
      </w:r>
      <w:r w:rsidR="00052D62" w:rsidRPr="006D5237">
        <w:rPr>
          <w:rFonts w:ascii="Times New Roman" w:eastAsia="Times New Roman" w:hAnsi="Times New Roman"/>
          <w:sz w:val="24"/>
          <w:szCs w:val="24"/>
          <w:lang w:eastAsia="bg-BG"/>
        </w:rPr>
        <w:t xml:space="preserve">разглежда постъпилите заявления и приложените към тях документи. </w:t>
      </w:r>
      <w:r w:rsidR="00052D62" w:rsidRPr="006D5237">
        <w:rPr>
          <w:rFonts w:ascii="Times New Roman" w:eastAsia="Times New Roman" w:hAnsi="Times New Roman"/>
          <w:bCs/>
          <w:iCs/>
          <w:sz w:val="24"/>
          <w:szCs w:val="24"/>
          <w:lang w:eastAsia="bg-BG"/>
        </w:rPr>
        <w:t>Комисията избира от своя състав председател, а поне един от нейните членове следва да бъде правоспособен юрист</w:t>
      </w:r>
      <w:r w:rsidRPr="006D5237">
        <w:rPr>
          <w:rFonts w:ascii="Times New Roman" w:eastAsia="Times New Roman" w:hAnsi="Times New Roman"/>
          <w:sz w:val="24"/>
          <w:szCs w:val="24"/>
          <w:lang w:eastAsia="bg-BG"/>
        </w:rPr>
        <w:t xml:space="preserve">. </w:t>
      </w:r>
    </w:p>
    <w:p w:rsidR="00AE330D" w:rsidRPr="006D5237" w:rsidRDefault="00AE330D"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val="ru-RU" w:eastAsia="bg-BG"/>
        </w:rPr>
        <w:t xml:space="preserve"> (</w:t>
      </w:r>
      <w:r w:rsidRPr="006D5237">
        <w:rPr>
          <w:rFonts w:ascii="Times New Roman" w:eastAsia="Times New Roman" w:hAnsi="Times New Roman"/>
          <w:sz w:val="24"/>
          <w:szCs w:val="24"/>
          <w:lang w:eastAsia="bg-BG"/>
        </w:rPr>
        <w:t>5</w:t>
      </w:r>
      <w:r w:rsidRPr="006D5237">
        <w:rPr>
          <w:rFonts w:ascii="Times New Roman" w:eastAsia="Times New Roman" w:hAnsi="Times New Roman"/>
          <w:sz w:val="24"/>
          <w:szCs w:val="24"/>
          <w:lang w:val="ru-RU" w:eastAsia="bg-BG"/>
        </w:rPr>
        <w:t>)</w:t>
      </w:r>
      <w:r w:rsidRPr="006D5237">
        <w:rPr>
          <w:rFonts w:ascii="Times New Roman" w:eastAsia="Times New Roman" w:hAnsi="Times New Roman"/>
          <w:sz w:val="24"/>
          <w:szCs w:val="24"/>
          <w:lang w:eastAsia="bg-BG"/>
        </w:rPr>
        <w:t xml:space="preserve">  За своята работа комисията съставя протокол, който съдържа:</w:t>
      </w:r>
    </w:p>
    <w:p w:rsidR="00AE330D" w:rsidRPr="006D5237" w:rsidRDefault="00B27DF5"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1. </w:t>
      </w:r>
      <w:r w:rsidR="00AE330D" w:rsidRPr="006D5237">
        <w:rPr>
          <w:rFonts w:ascii="Times New Roman" w:eastAsia="Times New Roman" w:hAnsi="Times New Roman"/>
          <w:sz w:val="24"/>
          <w:szCs w:val="24"/>
          <w:lang w:eastAsia="bg-BG"/>
        </w:rPr>
        <w:t>състав на комисията;</w:t>
      </w:r>
    </w:p>
    <w:p w:rsidR="00AE330D" w:rsidRPr="006D5237" w:rsidRDefault="00B27DF5"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2. </w:t>
      </w:r>
      <w:r w:rsidR="00AE330D" w:rsidRPr="006D5237">
        <w:rPr>
          <w:rFonts w:ascii="Times New Roman" w:eastAsia="Times New Roman" w:hAnsi="Times New Roman"/>
          <w:sz w:val="24"/>
          <w:szCs w:val="24"/>
          <w:lang w:eastAsia="bg-BG"/>
        </w:rPr>
        <w:t>опис на получените за разглеждане заявления;</w:t>
      </w:r>
    </w:p>
    <w:p w:rsidR="00AE330D" w:rsidRPr="006D5237" w:rsidRDefault="00B27DF5"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3. </w:t>
      </w:r>
      <w:r w:rsidR="00AE330D" w:rsidRPr="006D5237">
        <w:rPr>
          <w:rFonts w:ascii="Times New Roman" w:eastAsia="Times New Roman" w:hAnsi="Times New Roman"/>
          <w:sz w:val="24"/>
          <w:szCs w:val="24"/>
          <w:lang w:eastAsia="bg-BG"/>
        </w:rPr>
        <w:t>мотивирани предложения за отхвърляне или одобряване на постъпилите заявления;</w:t>
      </w:r>
    </w:p>
    <w:p w:rsidR="00AE330D" w:rsidRDefault="00AE330D"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val="ru-RU" w:eastAsia="bg-BG"/>
        </w:rPr>
        <w:t xml:space="preserve"> (</w:t>
      </w:r>
      <w:r w:rsidRPr="006D5237">
        <w:rPr>
          <w:rFonts w:ascii="Times New Roman" w:eastAsia="Times New Roman" w:hAnsi="Times New Roman"/>
          <w:sz w:val="24"/>
          <w:szCs w:val="24"/>
          <w:lang w:eastAsia="bg-BG"/>
        </w:rPr>
        <w:t>6</w:t>
      </w:r>
      <w:r w:rsidRPr="006D5237">
        <w:rPr>
          <w:rFonts w:ascii="Times New Roman" w:eastAsia="Times New Roman" w:hAnsi="Times New Roman"/>
          <w:sz w:val="24"/>
          <w:szCs w:val="24"/>
          <w:lang w:val="ru-RU" w:eastAsia="bg-BG"/>
        </w:rPr>
        <w:t>)</w:t>
      </w:r>
      <w:r w:rsidRPr="006D5237">
        <w:rPr>
          <w:rFonts w:ascii="Times New Roman" w:eastAsia="Times New Roman" w:hAnsi="Times New Roman"/>
          <w:sz w:val="24"/>
          <w:szCs w:val="24"/>
          <w:lang w:eastAsia="bg-BG"/>
        </w:rPr>
        <w:t xml:space="preserve"> </w:t>
      </w:r>
      <w:r w:rsidR="00F7695F" w:rsidRPr="00F7695F">
        <w:rPr>
          <w:rFonts w:ascii="Times New Roman" w:eastAsia="Times New Roman" w:hAnsi="Times New Roman"/>
          <w:bCs/>
          <w:iCs/>
          <w:sz w:val="24"/>
          <w:szCs w:val="24"/>
          <w:lang w:val="en-US" w:eastAsia="bg-BG"/>
        </w:rPr>
        <w:t>(</w:t>
      </w:r>
      <w:r w:rsidR="00F7695F" w:rsidRPr="00F7695F">
        <w:rPr>
          <w:rFonts w:ascii="Times New Roman" w:eastAsia="Times New Roman" w:hAnsi="Times New Roman"/>
          <w:bCs/>
          <w:iCs/>
          <w:sz w:val="24"/>
          <w:szCs w:val="24"/>
          <w:lang w:eastAsia="bg-BG"/>
        </w:rPr>
        <w:t>изм. Протокол №18/21.12.2020 г.</w:t>
      </w:r>
      <w:r w:rsidR="00F7695F" w:rsidRPr="00F7695F">
        <w:rPr>
          <w:rFonts w:ascii="Times New Roman" w:eastAsia="Times New Roman" w:hAnsi="Times New Roman"/>
          <w:bCs/>
          <w:iCs/>
          <w:sz w:val="24"/>
          <w:szCs w:val="24"/>
          <w:lang w:val="en-US" w:eastAsia="bg-BG"/>
        </w:rPr>
        <w:t>)</w:t>
      </w:r>
      <w:r w:rsidR="00F7695F" w:rsidRPr="00F7695F">
        <w:rPr>
          <w:rFonts w:ascii="Times New Roman" w:eastAsia="Times New Roman" w:hAnsi="Times New Roman"/>
          <w:bCs/>
          <w:sz w:val="24"/>
          <w:szCs w:val="24"/>
          <w:lang w:eastAsia="bg-BG"/>
        </w:rPr>
        <w:t xml:space="preserve"> </w:t>
      </w:r>
      <w:r w:rsidRPr="006D5237">
        <w:rPr>
          <w:rFonts w:ascii="Times New Roman" w:eastAsia="Times New Roman" w:hAnsi="Times New Roman"/>
          <w:sz w:val="24"/>
          <w:szCs w:val="24"/>
          <w:lang w:eastAsia="bg-BG"/>
        </w:rPr>
        <w:t>В петдневен срок от приключване на работата си, комисията предоставя протокол с одобрените за подписване на договори за ползване при условията на чл.5, ал.2 на общинска спортна база от бургаски спортни клубове на Кмета на Община Бургас за утвърждаване. След утвърждаване на про</w:t>
      </w:r>
      <w:r w:rsidR="00F7695F">
        <w:rPr>
          <w:rFonts w:ascii="Times New Roman" w:eastAsia="Times New Roman" w:hAnsi="Times New Roman"/>
          <w:sz w:val="24"/>
          <w:szCs w:val="24"/>
          <w:lang w:eastAsia="bg-BG"/>
        </w:rPr>
        <w:t>токола, Директора на ОП „Общински</w:t>
      </w:r>
      <w:r w:rsidRPr="006D5237">
        <w:rPr>
          <w:rFonts w:ascii="Times New Roman" w:eastAsia="Times New Roman" w:hAnsi="Times New Roman"/>
          <w:sz w:val="24"/>
          <w:szCs w:val="24"/>
          <w:lang w:eastAsia="bg-BG"/>
        </w:rPr>
        <w:t xml:space="preserve"> имоти” подписва договорите за ползване на спортната база. </w:t>
      </w:r>
    </w:p>
    <w:p w:rsidR="00EB3383" w:rsidRDefault="00EB3383"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p>
    <w:p w:rsidR="00EB3383" w:rsidRPr="006D5237" w:rsidRDefault="00EB3383" w:rsidP="00AE330D">
      <w:pPr>
        <w:tabs>
          <w:tab w:val="left" w:pos="993"/>
        </w:tabs>
        <w:suppressAutoHyphens w:val="0"/>
        <w:autoSpaceDN/>
        <w:spacing w:after="0" w:line="240" w:lineRule="auto"/>
        <w:ind w:firstLine="709"/>
        <w:jc w:val="both"/>
        <w:rPr>
          <w:rFonts w:ascii="Times New Roman" w:eastAsia="Times New Roman" w:hAnsi="Times New Roman"/>
          <w:sz w:val="24"/>
          <w:szCs w:val="24"/>
          <w:lang w:eastAsia="bg-BG"/>
        </w:rPr>
      </w:pPr>
    </w:p>
    <w:p w:rsidR="00AE330D" w:rsidRPr="006D5237" w:rsidRDefault="00AE330D" w:rsidP="007669BB">
      <w:pPr>
        <w:suppressAutoHyphens w:val="0"/>
        <w:autoSpaceDN/>
        <w:spacing w:after="0" w:line="240" w:lineRule="auto"/>
        <w:ind w:right="74"/>
        <w:rPr>
          <w:rFonts w:ascii="Times New Roman" w:eastAsia="Times New Roman" w:hAnsi="Times New Roman"/>
          <w:b/>
          <w:bCs/>
          <w:sz w:val="24"/>
          <w:szCs w:val="24"/>
          <w:u w:val="single"/>
          <w:lang w:eastAsia="bg-BG"/>
        </w:rPr>
      </w:pP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lastRenderedPageBreak/>
        <w:t>ГЛАВА ЧЕТВЪРТА</w:t>
      </w: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 xml:space="preserve">РАЗПРЕДЕЛЯНЕ ПОЛЗВАНЕТО НА ОБЩИНСКАТА СПОРТНА БАЗА </w:t>
      </w:r>
    </w:p>
    <w:p w:rsidR="00AE330D" w:rsidRPr="006D5237" w:rsidRDefault="00AE330D" w:rsidP="00AE330D">
      <w:pPr>
        <w:suppressAutoHyphens w:val="0"/>
        <w:autoSpaceDN/>
        <w:spacing w:after="0" w:line="240" w:lineRule="auto"/>
        <w:ind w:right="74"/>
        <w:jc w:val="both"/>
        <w:rPr>
          <w:rFonts w:ascii="Times New Roman" w:eastAsia="Times New Roman" w:hAnsi="Times New Roman"/>
          <w:b/>
          <w:bCs/>
          <w:sz w:val="24"/>
          <w:szCs w:val="24"/>
          <w:lang w:eastAsia="bg-BG"/>
        </w:rPr>
      </w:pP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Чл.1</w:t>
      </w:r>
      <w:r w:rsidRPr="006D5237">
        <w:rPr>
          <w:rFonts w:ascii="Times New Roman" w:eastAsia="Times New Roman" w:hAnsi="Times New Roman"/>
          <w:b/>
          <w:bCs/>
          <w:sz w:val="24"/>
          <w:szCs w:val="24"/>
          <w:lang w:val="ru-RU" w:eastAsia="bg-BG"/>
        </w:rPr>
        <w:t>1</w:t>
      </w:r>
      <w:r w:rsidRPr="006D5237">
        <w:rPr>
          <w:rFonts w:ascii="Times New Roman" w:eastAsia="Times New Roman" w:hAnsi="Times New Roman"/>
          <w:bCs/>
          <w:sz w:val="24"/>
          <w:szCs w:val="24"/>
          <w:lang w:eastAsia="bg-BG"/>
        </w:rPr>
        <w:t>. (1) При кандидатстване на повече от един спортен клуб за определен спортен обект или съоръжение, се извършва класиране на клубовете за изготвяне на график за ползване на спортна база.</w:t>
      </w:r>
    </w:p>
    <w:p w:rsidR="00AE330D" w:rsidRPr="006D5237" w:rsidRDefault="00AE330D" w:rsidP="00AE330D">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bCs/>
          <w:sz w:val="24"/>
          <w:szCs w:val="24"/>
          <w:lang w:eastAsia="bg-BG"/>
        </w:rPr>
        <w:t>(2)</w:t>
      </w:r>
      <w:r w:rsidRPr="006D5237">
        <w:rPr>
          <w:rFonts w:ascii="Times New Roman" w:eastAsia="Times New Roman" w:hAnsi="Times New Roman"/>
          <w:b/>
          <w:bCs/>
          <w:sz w:val="24"/>
          <w:szCs w:val="24"/>
          <w:lang w:eastAsia="bg-BG"/>
        </w:rPr>
        <w:t xml:space="preserve"> </w:t>
      </w:r>
      <w:r w:rsidR="007156D0" w:rsidRPr="006D5237">
        <w:rPr>
          <w:rFonts w:ascii="Times New Roman" w:eastAsia="Times New Roman" w:hAnsi="Times New Roman"/>
          <w:bCs/>
          <w:sz w:val="24"/>
          <w:szCs w:val="24"/>
          <w:lang w:eastAsia="bg-BG"/>
        </w:rPr>
        <w:t>(изм. Протокол №8/31.03.2020 г.)</w:t>
      </w:r>
      <w:r w:rsidR="007156D0"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При условията на предходната алинея</w:t>
      </w:r>
      <w:r w:rsidRPr="006D5237">
        <w:rPr>
          <w:rFonts w:ascii="Times New Roman" w:eastAsia="Times New Roman" w:hAnsi="Times New Roman"/>
          <w:sz w:val="24"/>
          <w:szCs w:val="24"/>
          <w:lang w:eastAsia="bg-BG"/>
        </w:rPr>
        <w:t xml:space="preserve"> разпределяне правото на ползване се извършва въз основа на класирането на спортните клубове от ком</w:t>
      </w:r>
      <w:r w:rsidR="007156D0" w:rsidRPr="006D5237">
        <w:rPr>
          <w:rFonts w:ascii="Times New Roman" w:eastAsia="Times New Roman" w:hAnsi="Times New Roman"/>
          <w:sz w:val="24"/>
          <w:szCs w:val="24"/>
          <w:lang w:eastAsia="bg-BG"/>
        </w:rPr>
        <w:t xml:space="preserve">исията по чл.10, ал.4 </w:t>
      </w:r>
      <w:r w:rsidRPr="006D5237">
        <w:rPr>
          <w:rFonts w:ascii="Times New Roman" w:eastAsia="Times New Roman" w:hAnsi="Times New Roman"/>
          <w:sz w:val="24"/>
          <w:szCs w:val="24"/>
          <w:lang w:eastAsia="bg-BG"/>
        </w:rPr>
        <w:t>съобразно посочените в нея критерии.</w:t>
      </w:r>
      <w:r w:rsidRPr="006D5237">
        <w:rPr>
          <w:rFonts w:ascii="Times New Roman" w:eastAsia="Times New Roman" w:hAnsi="Times New Roman"/>
          <w:b/>
          <w:bCs/>
          <w:sz w:val="24"/>
          <w:szCs w:val="24"/>
          <w:lang w:eastAsia="bg-BG"/>
        </w:rPr>
        <w:t xml:space="preserve"> </w:t>
      </w:r>
    </w:p>
    <w:p w:rsidR="00AE330D" w:rsidRPr="006D5237" w:rsidRDefault="00AE330D" w:rsidP="00AE330D">
      <w:pPr>
        <w:suppressAutoHyphens w:val="0"/>
        <w:autoSpaceDN/>
        <w:spacing w:after="0" w:line="240" w:lineRule="auto"/>
        <w:jc w:val="both"/>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ab/>
        <w:t>Чл.1</w:t>
      </w:r>
      <w:r w:rsidRPr="006D5237">
        <w:rPr>
          <w:rFonts w:ascii="Times New Roman" w:eastAsia="Times New Roman" w:hAnsi="Times New Roman"/>
          <w:b/>
          <w:bCs/>
          <w:sz w:val="24"/>
          <w:szCs w:val="24"/>
          <w:lang w:val="ru-RU" w:eastAsia="bg-BG"/>
        </w:rPr>
        <w:t>2</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(1)Графикът за ползване на</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спортни обекти и съоръжения при условията на чл.5, ал.2, ал.4 и 5 от тази наредба се изготвя от отговорника на съответния обект.</w:t>
      </w:r>
    </w:p>
    <w:p w:rsidR="00AE330D" w:rsidRPr="006D5237" w:rsidRDefault="00AE330D" w:rsidP="00AE330D">
      <w:pPr>
        <w:suppressAutoHyphens w:val="0"/>
        <w:autoSpaceDN/>
        <w:spacing w:after="0" w:line="240" w:lineRule="auto"/>
        <w:jc w:val="both"/>
        <w:rPr>
          <w:rFonts w:ascii="Times New Roman" w:eastAsia="Times New Roman" w:hAnsi="Times New Roman"/>
          <w:bCs/>
          <w:sz w:val="24"/>
          <w:szCs w:val="24"/>
          <w:lang w:eastAsia="bg-BG"/>
        </w:rPr>
      </w:pPr>
      <w:r w:rsidRPr="006D5237">
        <w:rPr>
          <w:rFonts w:ascii="Times New Roman" w:eastAsia="Times New Roman" w:hAnsi="Times New Roman"/>
          <w:bCs/>
          <w:sz w:val="24"/>
          <w:szCs w:val="24"/>
          <w:lang w:eastAsia="bg-BG"/>
        </w:rPr>
        <w:t xml:space="preserve">          (2) </w:t>
      </w:r>
      <w:r w:rsidR="004A28B6" w:rsidRPr="004A28B6">
        <w:rPr>
          <w:rFonts w:ascii="Times New Roman" w:eastAsia="Times New Roman" w:hAnsi="Times New Roman"/>
          <w:bCs/>
          <w:iCs/>
          <w:sz w:val="24"/>
          <w:szCs w:val="24"/>
          <w:lang w:val="en-US" w:eastAsia="bg-BG"/>
        </w:rPr>
        <w:t>(</w:t>
      </w:r>
      <w:r w:rsidR="004A28B6" w:rsidRPr="004A28B6">
        <w:rPr>
          <w:rFonts w:ascii="Times New Roman" w:eastAsia="Times New Roman" w:hAnsi="Times New Roman"/>
          <w:bCs/>
          <w:iCs/>
          <w:sz w:val="24"/>
          <w:szCs w:val="24"/>
          <w:lang w:eastAsia="bg-BG"/>
        </w:rPr>
        <w:t>изм. Протокол №18/21.12.2020 г.</w:t>
      </w:r>
      <w:r w:rsidR="004A28B6" w:rsidRPr="004A28B6">
        <w:rPr>
          <w:rFonts w:ascii="Times New Roman" w:eastAsia="Times New Roman" w:hAnsi="Times New Roman"/>
          <w:bCs/>
          <w:iCs/>
          <w:sz w:val="24"/>
          <w:szCs w:val="24"/>
          <w:lang w:val="en-US" w:eastAsia="bg-BG"/>
        </w:rPr>
        <w:t>)</w:t>
      </w:r>
      <w:r w:rsidR="004A28B6" w:rsidRPr="004A28B6">
        <w:rPr>
          <w:rFonts w:ascii="Times New Roman" w:eastAsia="Times New Roman" w:hAnsi="Times New Roman"/>
          <w:bCs/>
          <w:sz w:val="24"/>
          <w:szCs w:val="24"/>
          <w:lang w:eastAsia="bg-BG"/>
        </w:rPr>
        <w:t xml:space="preserve"> </w:t>
      </w:r>
      <w:r w:rsidR="004A28B6">
        <w:rPr>
          <w:rFonts w:ascii="Times New Roman" w:eastAsia="Times New Roman" w:hAnsi="Times New Roman"/>
          <w:bCs/>
          <w:sz w:val="24"/>
          <w:szCs w:val="24"/>
          <w:lang w:eastAsia="bg-BG"/>
        </w:rPr>
        <w:t>Директора на ОП „Общински</w:t>
      </w:r>
      <w:r w:rsidRPr="006D5237">
        <w:rPr>
          <w:rFonts w:ascii="Times New Roman" w:eastAsia="Times New Roman" w:hAnsi="Times New Roman"/>
          <w:bCs/>
          <w:sz w:val="24"/>
          <w:szCs w:val="24"/>
          <w:lang w:eastAsia="bg-BG"/>
        </w:rPr>
        <w:t xml:space="preserve"> имоти” утвърждава правилниците на спортните обекти и съоръжения, в които е регламентиран начина за изготвяне на график за  ползване на спортния обект.</w:t>
      </w:r>
    </w:p>
    <w:p w:rsidR="00AE330D" w:rsidRPr="006D5237" w:rsidRDefault="00AE330D" w:rsidP="00AE330D">
      <w:pPr>
        <w:suppressAutoHyphens w:val="0"/>
        <w:autoSpaceDN/>
        <w:spacing w:after="0" w:line="240" w:lineRule="auto"/>
        <w:ind w:right="74"/>
        <w:jc w:val="both"/>
        <w:rPr>
          <w:rFonts w:ascii="Times New Roman" w:eastAsia="Times New Roman" w:hAnsi="Times New Roman"/>
          <w:b/>
          <w:bCs/>
          <w:sz w:val="24"/>
          <w:szCs w:val="24"/>
          <w:u w:val="single"/>
          <w:lang w:eastAsia="bg-BG"/>
        </w:rPr>
      </w:pP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ГЛАВА ПЕТА</w:t>
      </w: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ВЪЗМЕЗДНО ПОЛЗВАНЕ НА СПОРТНИ ОБЕКТИ И СЪОРЪЖЕНИЯ</w:t>
      </w:r>
    </w:p>
    <w:p w:rsidR="00AE330D" w:rsidRPr="006D5237" w:rsidRDefault="00AE330D" w:rsidP="00AE330D">
      <w:pPr>
        <w:suppressAutoHyphens w:val="0"/>
        <w:autoSpaceDN/>
        <w:spacing w:after="0" w:line="240" w:lineRule="auto"/>
        <w:ind w:right="74"/>
        <w:jc w:val="both"/>
        <w:rPr>
          <w:rFonts w:ascii="Times New Roman" w:eastAsia="Times New Roman" w:hAnsi="Times New Roman"/>
          <w:b/>
          <w:bCs/>
          <w:sz w:val="24"/>
          <w:szCs w:val="24"/>
          <w:u w:val="single"/>
          <w:lang w:eastAsia="bg-BG"/>
        </w:rPr>
      </w:pPr>
    </w:p>
    <w:p w:rsidR="00AE330D" w:rsidRPr="006D5237" w:rsidRDefault="00AE330D" w:rsidP="00AE330D">
      <w:pPr>
        <w:suppressAutoHyphens w:val="0"/>
        <w:autoSpaceDN/>
        <w:spacing w:after="0" w:line="240" w:lineRule="auto"/>
        <w:ind w:right="74" w:firstLine="708"/>
        <w:jc w:val="both"/>
        <w:rPr>
          <w:rFonts w:ascii="Times New Roman" w:eastAsia="Times New Roman" w:hAnsi="Times New Roman"/>
          <w:bCs/>
          <w:sz w:val="24"/>
          <w:szCs w:val="24"/>
          <w:lang w:eastAsia="bg-BG"/>
        </w:rPr>
      </w:pPr>
      <w:r w:rsidRPr="006D5237">
        <w:rPr>
          <w:rFonts w:ascii="Times New Roman" w:eastAsia="Times New Roman" w:hAnsi="Times New Roman"/>
          <w:b/>
          <w:bCs/>
          <w:sz w:val="24"/>
          <w:szCs w:val="24"/>
          <w:lang w:eastAsia="bg-BG"/>
        </w:rPr>
        <w:t xml:space="preserve">Чл.13. </w:t>
      </w:r>
      <w:r w:rsidR="004A28B6" w:rsidRPr="004A28B6">
        <w:rPr>
          <w:rFonts w:ascii="Times New Roman" w:eastAsia="Times New Roman" w:hAnsi="Times New Roman"/>
          <w:bCs/>
          <w:iCs/>
          <w:sz w:val="24"/>
          <w:szCs w:val="24"/>
          <w:lang w:val="en-US" w:eastAsia="bg-BG"/>
        </w:rPr>
        <w:t>(</w:t>
      </w:r>
      <w:proofErr w:type="gramStart"/>
      <w:r w:rsidR="004A28B6" w:rsidRPr="004A28B6">
        <w:rPr>
          <w:rFonts w:ascii="Times New Roman" w:eastAsia="Times New Roman" w:hAnsi="Times New Roman"/>
          <w:bCs/>
          <w:iCs/>
          <w:sz w:val="24"/>
          <w:szCs w:val="24"/>
          <w:lang w:eastAsia="bg-BG"/>
        </w:rPr>
        <w:t>изм</w:t>
      </w:r>
      <w:proofErr w:type="gramEnd"/>
      <w:r w:rsidR="004A28B6" w:rsidRPr="004A28B6">
        <w:rPr>
          <w:rFonts w:ascii="Times New Roman" w:eastAsia="Times New Roman" w:hAnsi="Times New Roman"/>
          <w:bCs/>
          <w:iCs/>
          <w:sz w:val="24"/>
          <w:szCs w:val="24"/>
          <w:lang w:eastAsia="bg-BG"/>
        </w:rPr>
        <w:t>. Протокол №18/21.12.2020 г.</w:t>
      </w:r>
      <w:r w:rsidR="004A28B6" w:rsidRPr="004A28B6">
        <w:rPr>
          <w:rFonts w:ascii="Times New Roman" w:eastAsia="Times New Roman" w:hAnsi="Times New Roman"/>
          <w:bCs/>
          <w:iCs/>
          <w:sz w:val="24"/>
          <w:szCs w:val="24"/>
          <w:lang w:val="en-US" w:eastAsia="bg-BG"/>
        </w:rPr>
        <w:t>)</w:t>
      </w:r>
      <w:r w:rsidR="004A28B6" w:rsidRPr="004A28B6">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 xml:space="preserve">За възмездно ползване на </w:t>
      </w:r>
      <w:r w:rsidRPr="006D5237">
        <w:rPr>
          <w:rFonts w:ascii="Times New Roman" w:eastAsia="Times New Roman" w:hAnsi="Times New Roman"/>
          <w:sz w:val="24"/>
          <w:szCs w:val="24"/>
          <w:lang w:eastAsia="bg-BG"/>
        </w:rPr>
        <w:t xml:space="preserve">спортни обекти и съоръжения, стопанисвани от </w:t>
      </w:r>
      <w:r w:rsidR="004A28B6">
        <w:rPr>
          <w:rFonts w:ascii="Times New Roman" w:eastAsia="Times New Roman" w:hAnsi="Times New Roman"/>
          <w:bCs/>
          <w:sz w:val="24"/>
          <w:szCs w:val="24"/>
          <w:lang w:eastAsia="bg-BG"/>
        </w:rPr>
        <w:t>ОП „Общински</w:t>
      </w:r>
      <w:r w:rsidRPr="006D5237">
        <w:rPr>
          <w:rFonts w:ascii="Times New Roman" w:eastAsia="Times New Roman" w:hAnsi="Times New Roman"/>
          <w:bCs/>
          <w:sz w:val="24"/>
          <w:szCs w:val="24"/>
          <w:lang w:eastAsia="bg-BG"/>
        </w:rPr>
        <w:t xml:space="preserve"> имоти” </w:t>
      </w:r>
      <w:r w:rsidRPr="006D5237">
        <w:rPr>
          <w:rFonts w:ascii="Times New Roman" w:eastAsia="Times New Roman" w:hAnsi="Times New Roman"/>
          <w:sz w:val="24"/>
          <w:szCs w:val="24"/>
          <w:lang w:eastAsia="bg-BG"/>
        </w:rPr>
        <w:t>гражданите и спортните организации заплащат такси съгласно</w:t>
      </w:r>
      <w:r w:rsidRPr="006D5237">
        <w:rPr>
          <w:rFonts w:ascii="Times New Roman" w:eastAsia="Times New Roman" w:hAnsi="Times New Roman"/>
          <w:bCs/>
          <w:sz w:val="24"/>
          <w:szCs w:val="24"/>
          <w:lang w:eastAsia="bg-BG"/>
        </w:rPr>
        <w:t xml:space="preserve"> Наредба за определянето и администрирането на местните такси и цени на услуги на територията на Община Бургас.</w:t>
      </w:r>
    </w:p>
    <w:p w:rsidR="00AE330D" w:rsidRPr="006D5237" w:rsidRDefault="00AE330D" w:rsidP="00AE330D">
      <w:pPr>
        <w:suppressAutoHyphens w:val="0"/>
        <w:autoSpaceDN/>
        <w:spacing w:after="0" w:line="240" w:lineRule="auto"/>
        <w:ind w:right="74" w:firstLine="708"/>
        <w:jc w:val="both"/>
        <w:rPr>
          <w:rFonts w:ascii="Times New Roman" w:eastAsia="Times New Roman" w:hAnsi="Times New Roman"/>
          <w:bCs/>
          <w:sz w:val="24"/>
          <w:szCs w:val="24"/>
          <w:lang w:eastAsia="bg-BG"/>
        </w:rPr>
      </w:pPr>
      <w:r w:rsidRPr="006D5237">
        <w:rPr>
          <w:rFonts w:ascii="Times New Roman" w:eastAsia="Times New Roman" w:hAnsi="Times New Roman"/>
          <w:b/>
          <w:bCs/>
          <w:sz w:val="24"/>
          <w:szCs w:val="24"/>
          <w:lang w:eastAsia="bg-BG"/>
        </w:rPr>
        <w:t>Чл.1</w:t>
      </w:r>
      <w:r w:rsidRPr="006D5237">
        <w:rPr>
          <w:rFonts w:ascii="Times New Roman" w:eastAsia="Times New Roman" w:hAnsi="Times New Roman"/>
          <w:b/>
          <w:bCs/>
          <w:sz w:val="24"/>
          <w:szCs w:val="24"/>
          <w:lang w:val="ru-RU" w:eastAsia="bg-BG"/>
        </w:rPr>
        <w:t>4</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Спортните организации които се ползват от отстъпката по чл.5, ал.2 за  ползване на спортните обекти и съоръжения, могат да  ползват същите и възмездно по начин упоменат в чл.13. и извън времето по чл. 5, ал.4, като заплащат такси съгласно Наредба за определянето и администрирането на местните такси и цени на услуги на територията на Община Бургас.</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Чл.1</w:t>
      </w:r>
      <w:r w:rsidRPr="006D5237">
        <w:rPr>
          <w:rFonts w:ascii="Times New Roman" w:eastAsia="Times New Roman" w:hAnsi="Times New Roman"/>
          <w:b/>
          <w:bCs/>
          <w:sz w:val="24"/>
          <w:szCs w:val="24"/>
          <w:lang w:val="ru-RU" w:eastAsia="bg-BG"/>
        </w:rPr>
        <w:t>5</w:t>
      </w:r>
      <w:r w:rsidRPr="006D5237">
        <w:rPr>
          <w:rFonts w:ascii="Times New Roman" w:eastAsia="Times New Roman" w:hAnsi="Times New Roman"/>
          <w:b/>
          <w:bCs/>
          <w:sz w:val="24"/>
          <w:szCs w:val="24"/>
          <w:lang w:eastAsia="bg-BG"/>
        </w:rPr>
        <w:t xml:space="preserve">. </w:t>
      </w:r>
      <w:r w:rsidR="00746ED5" w:rsidRPr="00746ED5">
        <w:rPr>
          <w:rFonts w:ascii="Times New Roman" w:eastAsia="Times New Roman" w:hAnsi="Times New Roman"/>
          <w:bCs/>
          <w:iCs/>
          <w:sz w:val="24"/>
          <w:szCs w:val="24"/>
          <w:lang w:val="en-US" w:eastAsia="bg-BG"/>
        </w:rPr>
        <w:t>(</w:t>
      </w:r>
      <w:proofErr w:type="gramStart"/>
      <w:r w:rsidR="00746ED5" w:rsidRPr="00746ED5">
        <w:rPr>
          <w:rFonts w:ascii="Times New Roman" w:eastAsia="Times New Roman" w:hAnsi="Times New Roman"/>
          <w:bCs/>
          <w:iCs/>
          <w:sz w:val="24"/>
          <w:szCs w:val="24"/>
          <w:lang w:eastAsia="bg-BG"/>
        </w:rPr>
        <w:t>изм</w:t>
      </w:r>
      <w:proofErr w:type="gramEnd"/>
      <w:r w:rsidR="00746ED5" w:rsidRPr="00746ED5">
        <w:rPr>
          <w:rFonts w:ascii="Times New Roman" w:eastAsia="Times New Roman" w:hAnsi="Times New Roman"/>
          <w:bCs/>
          <w:iCs/>
          <w:sz w:val="24"/>
          <w:szCs w:val="24"/>
          <w:lang w:eastAsia="bg-BG"/>
        </w:rPr>
        <w:t>. Протокол №18/21.12.2020 г.</w:t>
      </w:r>
      <w:r w:rsidR="00746ED5" w:rsidRPr="00746ED5">
        <w:rPr>
          <w:rFonts w:ascii="Times New Roman" w:eastAsia="Times New Roman" w:hAnsi="Times New Roman"/>
          <w:bCs/>
          <w:iCs/>
          <w:sz w:val="24"/>
          <w:szCs w:val="24"/>
          <w:lang w:val="en-US" w:eastAsia="bg-BG"/>
        </w:rPr>
        <w:t>)</w:t>
      </w:r>
      <w:r w:rsidR="00746ED5" w:rsidRPr="00746ED5">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Графикът за възмездно ползване на</w:t>
      </w:r>
      <w:r w:rsidRPr="006D5237">
        <w:rPr>
          <w:rFonts w:ascii="Times New Roman" w:eastAsia="Times New Roman" w:hAnsi="Times New Roman"/>
          <w:b/>
          <w:bCs/>
          <w:sz w:val="24"/>
          <w:szCs w:val="24"/>
          <w:lang w:eastAsia="bg-BG"/>
        </w:rPr>
        <w:t xml:space="preserve"> </w:t>
      </w:r>
      <w:r w:rsidRPr="006D5237">
        <w:rPr>
          <w:rFonts w:ascii="Times New Roman" w:eastAsia="Times New Roman" w:hAnsi="Times New Roman"/>
          <w:bCs/>
          <w:sz w:val="24"/>
          <w:szCs w:val="24"/>
          <w:lang w:eastAsia="bg-BG"/>
        </w:rPr>
        <w:t>спортни обекти и съоръжения се изготвя от отговорника на съответния обект. В правилниците на спортните обекти и съоръжения, утвър</w:t>
      </w:r>
      <w:r w:rsidR="00746ED5">
        <w:rPr>
          <w:rFonts w:ascii="Times New Roman" w:eastAsia="Times New Roman" w:hAnsi="Times New Roman"/>
          <w:bCs/>
          <w:sz w:val="24"/>
          <w:szCs w:val="24"/>
          <w:lang w:eastAsia="bg-BG"/>
        </w:rPr>
        <w:t>дени от директора на ОП „Общински</w:t>
      </w:r>
      <w:r w:rsidRPr="006D5237">
        <w:rPr>
          <w:rFonts w:ascii="Times New Roman" w:eastAsia="Times New Roman" w:hAnsi="Times New Roman"/>
          <w:bCs/>
          <w:sz w:val="24"/>
          <w:szCs w:val="24"/>
          <w:lang w:eastAsia="bg-BG"/>
        </w:rPr>
        <w:t xml:space="preserve"> имоти” е регламентиран начина за изготвяне на график за възмездно ползване.</w:t>
      </w:r>
    </w:p>
    <w:p w:rsidR="00AE330D" w:rsidRPr="006D5237" w:rsidRDefault="00AE330D" w:rsidP="00AE330D">
      <w:pPr>
        <w:suppressAutoHyphens w:val="0"/>
        <w:autoSpaceDN/>
        <w:spacing w:after="0" w:line="240" w:lineRule="auto"/>
        <w:jc w:val="both"/>
        <w:rPr>
          <w:rFonts w:ascii="Times New Roman" w:eastAsia="Times New Roman" w:hAnsi="Times New Roman"/>
          <w:bCs/>
          <w:sz w:val="24"/>
          <w:szCs w:val="24"/>
          <w:lang w:eastAsia="bg-BG"/>
        </w:rPr>
      </w:pPr>
    </w:p>
    <w:p w:rsidR="006E646C" w:rsidRPr="006D5237" w:rsidRDefault="006E646C" w:rsidP="00AE330D">
      <w:pPr>
        <w:suppressAutoHyphens w:val="0"/>
        <w:autoSpaceDN/>
        <w:spacing w:after="0" w:line="240" w:lineRule="auto"/>
        <w:ind w:right="74"/>
        <w:jc w:val="center"/>
        <w:rPr>
          <w:rFonts w:ascii="Times New Roman" w:eastAsia="Times New Roman" w:hAnsi="Times New Roman"/>
          <w:b/>
          <w:bCs/>
          <w:sz w:val="24"/>
          <w:szCs w:val="24"/>
          <w:lang w:eastAsia="bg-BG"/>
        </w:rPr>
      </w:pP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ГЛАВА ШЕСТА</w:t>
      </w:r>
    </w:p>
    <w:p w:rsidR="00AE330D" w:rsidRPr="006D5237" w:rsidRDefault="00AE330D" w:rsidP="00AE330D">
      <w:pPr>
        <w:suppressAutoHyphens w:val="0"/>
        <w:autoSpaceDN/>
        <w:spacing w:after="0" w:line="240" w:lineRule="auto"/>
        <w:ind w:right="74"/>
        <w:jc w:val="center"/>
        <w:rPr>
          <w:rFonts w:ascii="Times New Roman" w:eastAsia="Times New Roman" w:hAnsi="Times New Roman"/>
          <w:b/>
          <w:bCs/>
          <w:sz w:val="24"/>
          <w:szCs w:val="24"/>
          <w:lang w:eastAsia="bg-BG"/>
        </w:rPr>
      </w:pPr>
      <w:r w:rsidRPr="006D5237">
        <w:rPr>
          <w:rFonts w:ascii="Times New Roman" w:eastAsia="Times New Roman" w:hAnsi="Times New Roman"/>
          <w:b/>
          <w:bCs/>
          <w:sz w:val="24"/>
          <w:szCs w:val="24"/>
          <w:lang w:eastAsia="bg-BG"/>
        </w:rPr>
        <w:t>АДМИНИСТРАТИВНО-НАКАЗАТЕЛНИ РАЗПОРЕДБИ</w:t>
      </w:r>
    </w:p>
    <w:p w:rsidR="00AE330D" w:rsidRPr="006D5237" w:rsidRDefault="00AE330D" w:rsidP="00AE330D">
      <w:pPr>
        <w:suppressAutoHyphens w:val="0"/>
        <w:autoSpaceDN/>
        <w:spacing w:after="0" w:line="240" w:lineRule="auto"/>
        <w:ind w:right="74"/>
        <w:jc w:val="both"/>
        <w:rPr>
          <w:rFonts w:ascii="Times New Roman" w:eastAsia="Times New Roman" w:hAnsi="Times New Roman"/>
          <w:b/>
          <w:bCs/>
          <w:sz w:val="24"/>
          <w:szCs w:val="24"/>
          <w:lang w:eastAsia="bg-BG"/>
        </w:rPr>
      </w:pPr>
    </w:p>
    <w:p w:rsidR="00AE330D" w:rsidRPr="006D5237" w:rsidRDefault="00AE330D"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b/>
          <w:bCs/>
          <w:iCs/>
          <w:sz w:val="24"/>
          <w:szCs w:val="24"/>
          <w:lang w:eastAsia="bg-BG"/>
        </w:rPr>
        <w:t>Чл.</w:t>
      </w:r>
      <w:r w:rsidRPr="006D5237">
        <w:rPr>
          <w:rFonts w:ascii="Times New Roman" w:eastAsia="Times New Roman" w:hAnsi="Times New Roman"/>
          <w:b/>
          <w:iCs/>
          <w:sz w:val="24"/>
          <w:szCs w:val="24"/>
          <w:lang w:eastAsia="bg-BG"/>
        </w:rPr>
        <w:t>16</w:t>
      </w:r>
      <w:r w:rsidRPr="006D5237">
        <w:rPr>
          <w:rFonts w:ascii="Times New Roman" w:eastAsia="Times New Roman" w:hAnsi="Times New Roman"/>
          <w:iCs/>
          <w:sz w:val="24"/>
          <w:szCs w:val="24"/>
          <w:lang w:eastAsia="bg-BG"/>
        </w:rPr>
        <w:t>.(1)</w:t>
      </w:r>
      <w:r w:rsidR="00BE285B">
        <w:rPr>
          <w:rFonts w:ascii="Times New Roman" w:eastAsia="Times New Roman" w:hAnsi="Times New Roman"/>
          <w:iCs/>
          <w:sz w:val="24"/>
          <w:szCs w:val="24"/>
          <w:lang w:eastAsia="bg-BG"/>
        </w:rPr>
        <w:t xml:space="preserve"> </w:t>
      </w:r>
      <w:r w:rsidR="00BE285B" w:rsidRPr="00BE285B">
        <w:rPr>
          <w:rFonts w:ascii="Times New Roman" w:eastAsia="Times New Roman" w:hAnsi="Times New Roman"/>
          <w:bCs/>
          <w:iCs/>
          <w:sz w:val="24"/>
          <w:szCs w:val="24"/>
          <w:lang w:val="en-US" w:eastAsia="bg-BG"/>
        </w:rPr>
        <w:t>(</w:t>
      </w:r>
      <w:r w:rsidR="00BE285B" w:rsidRPr="00BE285B">
        <w:rPr>
          <w:rFonts w:ascii="Times New Roman" w:eastAsia="Times New Roman" w:hAnsi="Times New Roman"/>
          <w:bCs/>
          <w:iCs/>
          <w:sz w:val="24"/>
          <w:szCs w:val="24"/>
          <w:lang w:eastAsia="bg-BG"/>
        </w:rPr>
        <w:t>изм. Протокол №18/21.12.2020 г.</w:t>
      </w:r>
      <w:r w:rsidR="00BE285B" w:rsidRPr="00BE285B">
        <w:rPr>
          <w:rFonts w:ascii="Times New Roman" w:eastAsia="Times New Roman" w:hAnsi="Times New Roman"/>
          <w:bCs/>
          <w:iCs/>
          <w:sz w:val="24"/>
          <w:szCs w:val="24"/>
          <w:lang w:val="en-US" w:eastAsia="bg-BG"/>
        </w:rPr>
        <w:t>)</w:t>
      </w:r>
      <w:r w:rsidR="00BE285B" w:rsidRPr="00BE285B">
        <w:rPr>
          <w:rFonts w:ascii="Times New Roman" w:eastAsia="Times New Roman" w:hAnsi="Times New Roman"/>
          <w:bCs/>
          <w:iCs/>
          <w:sz w:val="24"/>
          <w:szCs w:val="24"/>
          <w:lang w:eastAsia="bg-BG"/>
        </w:rPr>
        <w:t xml:space="preserve"> </w:t>
      </w:r>
      <w:r w:rsidRPr="006D5237">
        <w:rPr>
          <w:rFonts w:ascii="Times New Roman" w:eastAsia="Times New Roman" w:hAnsi="Times New Roman"/>
          <w:iCs/>
          <w:sz w:val="24"/>
          <w:szCs w:val="24"/>
          <w:lang w:eastAsia="bg-BG"/>
        </w:rPr>
        <w:t xml:space="preserve">При нарушаване на правилника за ползване на спортната база, и/или при </w:t>
      </w:r>
      <w:r w:rsidRPr="006D5237">
        <w:rPr>
          <w:rFonts w:ascii="Times New Roman" w:eastAsia="Times New Roman" w:hAnsi="Times New Roman"/>
          <w:bCs/>
          <w:sz w:val="24"/>
          <w:szCs w:val="24"/>
          <w:lang w:eastAsia="bg-BG"/>
        </w:rPr>
        <w:t xml:space="preserve">неизпълнение на програмите по Чл. 5, ал.2 и 3, </w:t>
      </w:r>
      <w:r w:rsidR="00BE285B">
        <w:rPr>
          <w:rFonts w:ascii="Times New Roman" w:eastAsia="Times New Roman" w:hAnsi="Times New Roman"/>
          <w:iCs/>
          <w:sz w:val="24"/>
          <w:szCs w:val="24"/>
          <w:lang w:eastAsia="bg-BG"/>
        </w:rPr>
        <w:t>директора на ОП „Общински</w:t>
      </w:r>
      <w:r w:rsidRPr="006D5237">
        <w:rPr>
          <w:rFonts w:ascii="Times New Roman" w:eastAsia="Times New Roman" w:hAnsi="Times New Roman"/>
          <w:iCs/>
          <w:sz w:val="24"/>
          <w:szCs w:val="24"/>
          <w:lang w:eastAsia="bg-BG"/>
        </w:rPr>
        <w:t xml:space="preserve"> имоти “ наказва нарушителите в следния ред: </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bCs/>
          <w:iCs/>
          <w:sz w:val="24"/>
          <w:szCs w:val="24"/>
          <w:lang w:eastAsia="bg-BG"/>
        </w:rPr>
        <w:t>1.</w:t>
      </w:r>
      <w:r w:rsidRPr="006D5237">
        <w:rPr>
          <w:rFonts w:ascii="Times New Roman" w:eastAsia="Times New Roman" w:hAnsi="Times New Roman"/>
          <w:iCs/>
          <w:sz w:val="24"/>
          <w:szCs w:val="24"/>
          <w:lang w:eastAsia="bg-BG"/>
        </w:rPr>
        <w:t xml:space="preserve"> При първо нарушение – писмено предупреждение.</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iCs/>
          <w:sz w:val="24"/>
          <w:szCs w:val="24"/>
          <w:lang w:val="ru-RU" w:eastAsia="bg-BG"/>
        </w:rPr>
      </w:pPr>
      <w:r w:rsidRPr="006D5237">
        <w:rPr>
          <w:rFonts w:ascii="Times New Roman" w:eastAsia="Times New Roman" w:hAnsi="Times New Roman"/>
          <w:bCs/>
          <w:iCs/>
          <w:sz w:val="24"/>
          <w:szCs w:val="24"/>
          <w:lang w:eastAsia="bg-BG"/>
        </w:rPr>
        <w:t>2.</w:t>
      </w:r>
      <w:r w:rsidRPr="006D5237">
        <w:rPr>
          <w:rFonts w:ascii="Times New Roman" w:eastAsia="Times New Roman" w:hAnsi="Times New Roman"/>
          <w:iCs/>
          <w:sz w:val="24"/>
          <w:szCs w:val="24"/>
          <w:lang w:eastAsia="bg-BG"/>
        </w:rPr>
        <w:t xml:space="preserve"> При второ нарушение – лишаване до 10 тренировъчни дни от определения  график за ползване на базата. </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bCs/>
          <w:iCs/>
          <w:sz w:val="24"/>
          <w:szCs w:val="24"/>
          <w:lang w:eastAsia="bg-BG"/>
        </w:rPr>
        <w:t>3.</w:t>
      </w:r>
      <w:r w:rsidRPr="006D5237">
        <w:rPr>
          <w:rFonts w:ascii="Times New Roman" w:eastAsia="Times New Roman" w:hAnsi="Times New Roman"/>
          <w:iCs/>
          <w:sz w:val="24"/>
          <w:szCs w:val="24"/>
          <w:lang w:eastAsia="bg-BG"/>
        </w:rPr>
        <w:t xml:space="preserve"> </w:t>
      </w:r>
      <w:r w:rsidR="00CD398D" w:rsidRPr="006D5237">
        <w:rPr>
          <w:rFonts w:ascii="Times New Roman" w:eastAsia="Times New Roman" w:hAnsi="Times New Roman"/>
          <w:bCs/>
          <w:iCs/>
          <w:sz w:val="24"/>
          <w:szCs w:val="24"/>
          <w:lang w:eastAsia="bg-BG"/>
        </w:rPr>
        <w:t>(изм. Протокол №8/31.03.2020 г.)</w:t>
      </w:r>
      <w:r w:rsidR="00CD398D" w:rsidRPr="006D5237">
        <w:rPr>
          <w:rFonts w:ascii="Times New Roman" w:eastAsia="Times New Roman" w:hAnsi="Times New Roman"/>
          <w:iCs/>
          <w:sz w:val="24"/>
          <w:szCs w:val="24"/>
          <w:lang w:eastAsia="bg-BG"/>
        </w:rPr>
        <w:t xml:space="preserve"> </w:t>
      </w:r>
      <w:r w:rsidRPr="006D5237">
        <w:rPr>
          <w:rFonts w:ascii="Times New Roman" w:eastAsia="Times New Roman" w:hAnsi="Times New Roman"/>
          <w:iCs/>
          <w:sz w:val="24"/>
          <w:szCs w:val="24"/>
          <w:lang w:eastAsia="bg-BG"/>
        </w:rPr>
        <w:t>При трето и последващо нар</w:t>
      </w:r>
      <w:r w:rsidR="00BE285B">
        <w:rPr>
          <w:rFonts w:ascii="Times New Roman" w:eastAsia="Times New Roman" w:hAnsi="Times New Roman"/>
          <w:iCs/>
          <w:sz w:val="24"/>
          <w:szCs w:val="24"/>
          <w:lang w:eastAsia="bg-BG"/>
        </w:rPr>
        <w:t>ушение –директора на ОП „Общински</w:t>
      </w:r>
      <w:r w:rsidRPr="006D5237">
        <w:rPr>
          <w:rFonts w:ascii="Times New Roman" w:eastAsia="Times New Roman" w:hAnsi="Times New Roman"/>
          <w:iCs/>
          <w:sz w:val="24"/>
          <w:szCs w:val="24"/>
          <w:lang w:eastAsia="bg-BG"/>
        </w:rPr>
        <w:t xml:space="preserve"> имоти”, има право да предложи на комисията по </w:t>
      </w:r>
      <w:r w:rsidRPr="006D5237">
        <w:rPr>
          <w:rFonts w:ascii="Times New Roman" w:eastAsia="Times New Roman" w:hAnsi="Times New Roman"/>
          <w:sz w:val="24"/>
          <w:szCs w:val="24"/>
          <w:lang w:eastAsia="bg-BG"/>
        </w:rPr>
        <w:t>чл. 10</w:t>
      </w:r>
      <w:r w:rsidR="007156D0" w:rsidRPr="006D5237">
        <w:rPr>
          <w:rFonts w:ascii="Times New Roman" w:eastAsia="Times New Roman" w:hAnsi="Times New Roman"/>
          <w:sz w:val="24"/>
          <w:szCs w:val="24"/>
          <w:lang w:eastAsia="bg-BG"/>
        </w:rPr>
        <w:t>, ал.4</w:t>
      </w:r>
      <w:r w:rsidRPr="006D5237">
        <w:rPr>
          <w:rFonts w:ascii="Times New Roman" w:eastAsia="Times New Roman" w:hAnsi="Times New Roman"/>
          <w:iCs/>
          <w:sz w:val="24"/>
          <w:szCs w:val="24"/>
          <w:lang w:eastAsia="bg-BG"/>
        </w:rPr>
        <w:t xml:space="preserve"> да прекрати договора за ползване.</w:t>
      </w:r>
    </w:p>
    <w:p w:rsidR="00AE330D" w:rsidRPr="006D5237" w:rsidRDefault="009B6F48"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iCs/>
          <w:sz w:val="24"/>
          <w:szCs w:val="24"/>
          <w:lang w:eastAsia="bg-BG"/>
        </w:rPr>
        <w:t>а</w:t>
      </w:r>
      <w:r w:rsidRPr="006D5237">
        <w:rPr>
          <w:rFonts w:ascii="Times New Roman" w:eastAsia="Times New Roman" w:hAnsi="Times New Roman"/>
          <w:iCs/>
          <w:sz w:val="24"/>
          <w:szCs w:val="24"/>
          <w:lang w:val="en-US" w:eastAsia="bg-BG"/>
        </w:rPr>
        <w:t>)</w:t>
      </w:r>
      <w:r w:rsidR="00AE330D" w:rsidRPr="006D5237">
        <w:rPr>
          <w:rFonts w:ascii="Times New Roman" w:eastAsia="Times New Roman" w:hAnsi="Times New Roman"/>
          <w:iCs/>
          <w:sz w:val="24"/>
          <w:szCs w:val="24"/>
          <w:lang w:eastAsia="bg-BG"/>
        </w:rPr>
        <w:t xml:space="preserve"> Комисията се свиква в срок до 14 дни, считано от внасянето на предложен</w:t>
      </w:r>
      <w:r w:rsidR="00BE285B">
        <w:rPr>
          <w:rFonts w:ascii="Times New Roman" w:eastAsia="Times New Roman" w:hAnsi="Times New Roman"/>
          <w:iCs/>
          <w:sz w:val="24"/>
          <w:szCs w:val="24"/>
          <w:lang w:eastAsia="bg-BG"/>
        </w:rPr>
        <w:t>ието от Директора на ОП „Общински</w:t>
      </w:r>
      <w:r w:rsidR="00AE330D" w:rsidRPr="006D5237">
        <w:rPr>
          <w:rFonts w:ascii="Times New Roman" w:eastAsia="Times New Roman" w:hAnsi="Times New Roman"/>
          <w:iCs/>
          <w:sz w:val="24"/>
          <w:szCs w:val="24"/>
          <w:lang w:eastAsia="bg-BG"/>
        </w:rPr>
        <w:t xml:space="preserve"> имоти”.</w:t>
      </w:r>
    </w:p>
    <w:p w:rsidR="00AE330D" w:rsidRPr="006D5237" w:rsidRDefault="009B6F48"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iCs/>
          <w:sz w:val="24"/>
          <w:szCs w:val="24"/>
          <w:lang w:eastAsia="bg-BG"/>
        </w:rPr>
        <w:t>б</w:t>
      </w:r>
      <w:r w:rsidRPr="006D5237">
        <w:rPr>
          <w:rFonts w:ascii="Times New Roman" w:eastAsia="Times New Roman" w:hAnsi="Times New Roman"/>
          <w:iCs/>
          <w:sz w:val="24"/>
          <w:szCs w:val="24"/>
          <w:lang w:val="en-US" w:eastAsia="bg-BG"/>
        </w:rPr>
        <w:t>)</w:t>
      </w:r>
      <w:r w:rsidR="00AE330D" w:rsidRPr="006D5237">
        <w:rPr>
          <w:rFonts w:ascii="Times New Roman" w:eastAsia="Times New Roman" w:hAnsi="Times New Roman"/>
          <w:iCs/>
          <w:sz w:val="24"/>
          <w:szCs w:val="24"/>
          <w:lang w:eastAsia="bg-BG"/>
        </w:rPr>
        <w:t xml:space="preserve"> Комисията се произнася с решение за прекратяване или отказ за прекратяване на договора.</w:t>
      </w:r>
    </w:p>
    <w:p w:rsidR="00AE330D" w:rsidRPr="006D5237" w:rsidRDefault="00AE330D" w:rsidP="00AE330D">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bCs/>
          <w:iCs/>
          <w:sz w:val="24"/>
          <w:szCs w:val="24"/>
          <w:lang w:eastAsia="bg-BG"/>
        </w:rPr>
        <w:t>(2)</w:t>
      </w:r>
      <w:r w:rsidRPr="006D5237">
        <w:rPr>
          <w:rFonts w:ascii="Times New Roman" w:eastAsia="Times New Roman" w:hAnsi="Times New Roman"/>
          <w:iCs/>
          <w:sz w:val="24"/>
          <w:szCs w:val="24"/>
          <w:lang w:eastAsia="bg-BG"/>
        </w:rPr>
        <w:t xml:space="preserve"> Нарушенията се констатират от отговорника на съответния обект, описани в констативен протокол.</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lastRenderedPageBreak/>
        <w:t>Чл.17.</w:t>
      </w:r>
      <w:r w:rsidRPr="006D5237">
        <w:rPr>
          <w:rFonts w:ascii="Times New Roman" w:eastAsia="Times New Roman" w:hAnsi="Times New Roman"/>
          <w:sz w:val="24"/>
          <w:szCs w:val="24"/>
          <w:lang w:eastAsia="bg-BG"/>
        </w:rPr>
        <w:t xml:space="preserve"> Лицата, които повреждат общински имоти, когато деянието не съставлява престъпление по Наказателния кодекс на Република България, се наказват по тази наредба, независимо от имуществената отговорност за причинените вреди.</w:t>
      </w:r>
    </w:p>
    <w:p w:rsidR="00AE330D" w:rsidRPr="006D5237" w:rsidRDefault="00AE330D" w:rsidP="00AE330D">
      <w:pPr>
        <w:suppressAutoHyphens w:val="0"/>
        <w:autoSpaceDN/>
        <w:spacing w:after="0" w:line="240" w:lineRule="auto"/>
        <w:ind w:right="72"/>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          </w:t>
      </w:r>
      <w:r w:rsidRPr="006D5237">
        <w:rPr>
          <w:rFonts w:ascii="Times New Roman" w:eastAsia="Times New Roman" w:hAnsi="Times New Roman"/>
          <w:b/>
          <w:sz w:val="24"/>
          <w:szCs w:val="24"/>
          <w:lang w:eastAsia="bg-BG"/>
        </w:rPr>
        <w:t>Чл.18.</w:t>
      </w:r>
      <w:r w:rsidRPr="006D5237">
        <w:rPr>
          <w:rFonts w:ascii="Times New Roman" w:eastAsia="Times New Roman" w:hAnsi="Times New Roman"/>
          <w:sz w:val="24"/>
          <w:szCs w:val="24"/>
          <w:lang w:eastAsia="bg-BG"/>
        </w:rPr>
        <w:t xml:space="preserve"> За нарушение на тази наредба се налага административно наказание - глоба от 50 до 500 лева, освен, ако със закон не е предвидено друго.</w:t>
      </w:r>
    </w:p>
    <w:p w:rsidR="00AE330D" w:rsidRPr="006D5237" w:rsidRDefault="00AE330D" w:rsidP="00AE330D">
      <w:pPr>
        <w:suppressAutoHyphens w:val="0"/>
        <w:autoSpaceDN/>
        <w:spacing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Чл.19.</w:t>
      </w:r>
      <w:r w:rsidRPr="006D5237">
        <w:rPr>
          <w:rFonts w:ascii="Times New Roman" w:eastAsia="Times New Roman" w:hAnsi="Times New Roman"/>
          <w:sz w:val="24"/>
          <w:szCs w:val="24"/>
          <w:lang w:eastAsia="bg-BG"/>
        </w:rPr>
        <w:t xml:space="preserve"> (1) Актовете за установяване на нарушенията се съставят от длъжностни лица, определени със заповед на  Кмета на Община Бургас.</w:t>
      </w:r>
    </w:p>
    <w:p w:rsidR="00AE330D" w:rsidRPr="006D5237" w:rsidRDefault="00AE330D" w:rsidP="00AE330D">
      <w:pPr>
        <w:suppressAutoHyphens w:val="0"/>
        <w:autoSpaceDN/>
        <w:spacing w:after="0" w:line="240" w:lineRule="auto"/>
        <w:ind w:right="72"/>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ab/>
      </w:r>
      <w:r w:rsidRPr="006D5237">
        <w:rPr>
          <w:rFonts w:ascii="Times New Roman" w:eastAsia="Times New Roman" w:hAnsi="Times New Roman"/>
          <w:sz w:val="24"/>
          <w:szCs w:val="24"/>
          <w:lang w:eastAsia="bg-BG"/>
        </w:rPr>
        <w:t>(2) Наказателните постановления се издават от Кмета на Община Бургас или упълномощен от него заместник кмет.</w:t>
      </w:r>
    </w:p>
    <w:p w:rsidR="00AE330D" w:rsidRPr="006D5237" w:rsidRDefault="00AE330D" w:rsidP="004C52B0">
      <w:pPr>
        <w:suppressAutoHyphens w:val="0"/>
        <w:autoSpaceDN/>
        <w:spacing w:after="0" w:line="240" w:lineRule="auto"/>
        <w:ind w:right="72" w:firstLine="720"/>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 xml:space="preserve">Чл.20. </w:t>
      </w:r>
      <w:r w:rsidRPr="006D5237">
        <w:rPr>
          <w:rFonts w:ascii="Times New Roman" w:eastAsia="Times New Roman" w:hAnsi="Times New Roman"/>
          <w:sz w:val="24"/>
          <w:szCs w:val="24"/>
          <w:lang w:eastAsia="bg-BG"/>
        </w:rPr>
        <w:t>Административно-наказателното производство за нарушенията се извършва по реда на Закона за административните нарушения и наказания.</w:t>
      </w:r>
    </w:p>
    <w:p w:rsidR="00EB3383" w:rsidRDefault="00EB3383" w:rsidP="00AE330D">
      <w:pPr>
        <w:suppressAutoHyphens w:val="0"/>
        <w:autoSpaceDN/>
        <w:spacing w:before="100" w:beforeAutospacing="1" w:after="0" w:line="240" w:lineRule="auto"/>
        <w:ind w:right="72"/>
        <w:jc w:val="center"/>
        <w:rPr>
          <w:rFonts w:ascii="Times New Roman" w:eastAsia="Times New Roman" w:hAnsi="Times New Roman"/>
          <w:b/>
          <w:sz w:val="24"/>
          <w:szCs w:val="24"/>
          <w:lang w:eastAsia="bg-BG"/>
        </w:rPr>
      </w:pPr>
    </w:p>
    <w:p w:rsidR="00AE330D" w:rsidRPr="006D5237" w:rsidRDefault="00AE330D" w:rsidP="00AE330D">
      <w:pPr>
        <w:suppressAutoHyphens w:val="0"/>
        <w:autoSpaceDN/>
        <w:spacing w:before="100" w:beforeAutospacing="1" w:after="0" w:line="240" w:lineRule="auto"/>
        <w:ind w:right="72"/>
        <w:jc w:val="center"/>
        <w:rPr>
          <w:rFonts w:ascii="Times New Roman" w:eastAsia="Times New Roman" w:hAnsi="Times New Roman"/>
          <w:b/>
          <w:sz w:val="24"/>
          <w:szCs w:val="24"/>
          <w:lang w:eastAsia="bg-BG"/>
        </w:rPr>
      </w:pPr>
      <w:r w:rsidRPr="006D5237">
        <w:rPr>
          <w:rFonts w:ascii="Times New Roman" w:eastAsia="Times New Roman" w:hAnsi="Times New Roman"/>
          <w:b/>
          <w:sz w:val="24"/>
          <w:szCs w:val="24"/>
          <w:lang w:eastAsia="bg-BG"/>
        </w:rPr>
        <w:t>ДОПЪЛНИТЕЛНИ РАЗПОРЕДБИ</w:t>
      </w:r>
    </w:p>
    <w:p w:rsidR="00AE330D" w:rsidRPr="006D5237" w:rsidRDefault="00AE330D" w:rsidP="00AE330D">
      <w:pPr>
        <w:suppressAutoHyphens w:val="0"/>
        <w:autoSpaceDN/>
        <w:spacing w:before="100" w:beforeAutospacing="1" w:after="0" w:line="240" w:lineRule="auto"/>
        <w:ind w:right="72"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 1.</w:t>
      </w:r>
      <w:r w:rsidRPr="006D5237">
        <w:rPr>
          <w:rFonts w:ascii="Times New Roman" w:eastAsia="Times New Roman" w:hAnsi="Times New Roman"/>
          <w:sz w:val="24"/>
          <w:szCs w:val="24"/>
          <w:lang w:eastAsia="bg-BG"/>
        </w:rPr>
        <w:t xml:space="preserve"> По смисъла на тази наредба:</w:t>
      </w:r>
    </w:p>
    <w:p w:rsidR="00AE330D" w:rsidRPr="006D5237" w:rsidRDefault="00AE330D" w:rsidP="00AE330D">
      <w:pPr>
        <w:suppressAutoHyphens w:val="0"/>
        <w:autoSpaceDN/>
        <w:spacing w:after="0" w:line="240" w:lineRule="auto"/>
        <w:ind w:right="72"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1. "Спортен имот" е имот, застроен със спортни съоръжения и спортни обекти или незастроен урегулиран поземлен имот, отреден за спортно строителство.</w:t>
      </w:r>
    </w:p>
    <w:p w:rsidR="00AE330D" w:rsidRPr="006D5237" w:rsidRDefault="00AE330D" w:rsidP="00AE330D">
      <w:pPr>
        <w:suppressAutoHyphens w:val="0"/>
        <w:autoSpaceDN/>
        <w:spacing w:after="0" w:line="240" w:lineRule="auto"/>
        <w:ind w:right="72"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2. "Спортен обект" е обект, предназначен за извършване на спортна, състезателна и тренировъчна дейност.</w:t>
      </w:r>
    </w:p>
    <w:p w:rsidR="00AE330D" w:rsidRDefault="00AE330D" w:rsidP="00AE330D">
      <w:pPr>
        <w:suppressAutoHyphens w:val="0"/>
        <w:autoSpaceDN/>
        <w:spacing w:after="0" w:line="240" w:lineRule="auto"/>
        <w:ind w:right="74" w:firstLine="709"/>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3. "Спортни съоръжения " са площадки и оборудване, използвани и предназначени за масови физически упражнения и спорт на открито: футболни, волейболни, баскетболни, хандбални, </w:t>
      </w:r>
      <w:proofErr w:type="spellStart"/>
      <w:r w:rsidRPr="006D5237">
        <w:rPr>
          <w:rFonts w:ascii="Times New Roman" w:eastAsia="Times New Roman" w:hAnsi="Times New Roman"/>
          <w:sz w:val="24"/>
          <w:szCs w:val="24"/>
          <w:lang w:eastAsia="bg-BG"/>
        </w:rPr>
        <w:t>бейзболни</w:t>
      </w:r>
      <w:proofErr w:type="spellEnd"/>
      <w:r w:rsidRPr="006D5237">
        <w:rPr>
          <w:rFonts w:ascii="Times New Roman" w:eastAsia="Times New Roman" w:hAnsi="Times New Roman"/>
          <w:sz w:val="24"/>
          <w:szCs w:val="24"/>
          <w:lang w:eastAsia="bg-BG"/>
        </w:rPr>
        <w:t xml:space="preserve">, ръгби, </w:t>
      </w:r>
      <w:proofErr w:type="spellStart"/>
      <w:r w:rsidRPr="006D5237">
        <w:rPr>
          <w:rFonts w:ascii="Times New Roman" w:eastAsia="Times New Roman" w:hAnsi="Times New Roman"/>
          <w:sz w:val="24"/>
          <w:szCs w:val="24"/>
          <w:lang w:eastAsia="bg-BG"/>
        </w:rPr>
        <w:t>миниголф</w:t>
      </w:r>
      <w:proofErr w:type="spellEnd"/>
      <w:r w:rsidRPr="006D5237">
        <w:rPr>
          <w:rFonts w:ascii="Times New Roman" w:eastAsia="Times New Roman" w:hAnsi="Times New Roman"/>
          <w:sz w:val="24"/>
          <w:szCs w:val="24"/>
          <w:lang w:eastAsia="bg-BG"/>
        </w:rPr>
        <w:t xml:space="preserve"> и други игрища за колективни спортове, лекоатлетически писти, кортове за тенис и бадминтон, площадки и алеи за колоездене и конна езда, картинг - писти, гимнастически площадки, открити плувни басейни, открити пързалки за зимни кънки, площадки за скейтборд и ролери и други подобни, включващи и необходимите спомагателни постройки и съоръжения, свързани с тяхното функциониране (санитарни възли, съблекални, монтажни трибуни и др.)</w:t>
      </w:r>
    </w:p>
    <w:p w:rsidR="00EB3383" w:rsidRPr="006D5237" w:rsidRDefault="00EB3383" w:rsidP="00AE330D">
      <w:pPr>
        <w:suppressAutoHyphens w:val="0"/>
        <w:autoSpaceDN/>
        <w:spacing w:after="0" w:line="240" w:lineRule="auto"/>
        <w:ind w:right="74" w:firstLine="709"/>
        <w:jc w:val="both"/>
        <w:rPr>
          <w:rFonts w:ascii="Times New Roman" w:eastAsia="Times New Roman" w:hAnsi="Times New Roman"/>
          <w:sz w:val="24"/>
          <w:szCs w:val="24"/>
          <w:lang w:val="en-US" w:eastAsia="bg-BG"/>
        </w:rPr>
      </w:pPr>
    </w:p>
    <w:p w:rsidR="00AE330D" w:rsidRPr="006D5237" w:rsidRDefault="00AE330D" w:rsidP="00AE330D">
      <w:pPr>
        <w:suppressAutoHyphens w:val="0"/>
        <w:autoSpaceDN/>
        <w:spacing w:after="0" w:line="240" w:lineRule="auto"/>
        <w:ind w:right="74" w:firstLine="709"/>
        <w:jc w:val="both"/>
        <w:rPr>
          <w:rFonts w:ascii="Times New Roman" w:eastAsia="Times New Roman" w:hAnsi="Times New Roman"/>
          <w:sz w:val="24"/>
          <w:szCs w:val="24"/>
          <w:lang w:val="en-US" w:eastAsia="bg-BG"/>
        </w:rPr>
      </w:pPr>
    </w:p>
    <w:p w:rsidR="00AE330D" w:rsidRPr="006D5237" w:rsidRDefault="00AE330D" w:rsidP="00AE330D">
      <w:pPr>
        <w:suppressAutoHyphens w:val="0"/>
        <w:autoSpaceDN/>
        <w:spacing w:after="0" w:line="240" w:lineRule="auto"/>
        <w:ind w:right="74"/>
        <w:jc w:val="center"/>
        <w:rPr>
          <w:rFonts w:ascii="Times New Roman" w:eastAsia="Times New Roman" w:hAnsi="Times New Roman"/>
          <w:b/>
          <w:sz w:val="24"/>
          <w:szCs w:val="24"/>
          <w:lang w:eastAsia="bg-BG"/>
        </w:rPr>
      </w:pPr>
      <w:r w:rsidRPr="006D5237">
        <w:rPr>
          <w:rFonts w:ascii="Times New Roman" w:eastAsia="Times New Roman" w:hAnsi="Times New Roman"/>
          <w:b/>
          <w:sz w:val="24"/>
          <w:szCs w:val="24"/>
          <w:lang w:eastAsia="bg-BG"/>
        </w:rPr>
        <w:t>ПРЕХОДНИ И ЗАКЛЮЧИТЕЛНИ РАЗПОРЕДБИ</w:t>
      </w:r>
    </w:p>
    <w:p w:rsidR="00AE330D" w:rsidRPr="006D5237" w:rsidRDefault="00AE330D" w:rsidP="00AE330D">
      <w:pPr>
        <w:suppressAutoHyphens w:val="0"/>
        <w:autoSpaceDN/>
        <w:spacing w:after="0" w:line="240" w:lineRule="auto"/>
        <w:ind w:right="74"/>
        <w:jc w:val="center"/>
        <w:rPr>
          <w:rFonts w:ascii="Times New Roman" w:eastAsia="Times New Roman" w:hAnsi="Times New Roman"/>
          <w:b/>
          <w:sz w:val="24"/>
          <w:szCs w:val="24"/>
          <w:lang w:eastAsia="bg-BG"/>
        </w:rPr>
      </w:pPr>
    </w:p>
    <w:p w:rsidR="00AE330D" w:rsidRPr="006D5237" w:rsidRDefault="00AE330D" w:rsidP="00AE330D">
      <w:pPr>
        <w:suppressAutoHyphens w:val="0"/>
        <w:autoSpaceDN/>
        <w:spacing w:after="0" w:line="240" w:lineRule="auto"/>
        <w:ind w:right="74"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 2.</w:t>
      </w:r>
      <w:r w:rsidRPr="006D5237">
        <w:rPr>
          <w:rFonts w:ascii="Times New Roman" w:eastAsia="Times New Roman" w:hAnsi="Times New Roman"/>
          <w:sz w:val="24"/>
          <w:szCs w:val="24"/>
          <w:lang w:eastAsia="bg-BG"/>
        </w:rPr>
        <w:t xml:space="preserve"> Наредбата се издава на основание чл. 8, ал. 2 от Закона за общинската собственост и чл. 4а от Закона за физическото възпитание и спорта.</w:t>
      </w:r>
    </w:p>
    <w:p w:rsidR="00AE330D" w:rsidRPr="006D5237" w:rsidRDefault="00AE330D" w:rsidP="00AE330D">
      <w:pPr>
        <w:autoSpaceDN/>
        <w:spacing w:after="0" w:line="240" w:lineRule="auto"/>
        <w:ind w:firstLine="708"/>
        <w:jc w:val="both"/>
        <w:rPr>
          <w:rFonts w:ascii="Times New Roman" w:eastAsiaTheme="minorHAnsi" w:hAnsi="Times New Roman"/>
          <w:sz w:val="24"/>
          <w:szCs w:val="24"/>
        </w:rPr>
      </w:pPr>
      <w:r w:rsidRPr="006D5237">
        <w:rPr>
          <w:rFonts w:ascii="Times New Roman" w:eastAsiaTheme="minorHAnsi" w:hAnsi="Times New Roman"/>
          <w:b/>
          <w:sz w:val="24"/>
          <w:szCs w:val="24"/>
        </w:rPr>
        <w:t>§ 3</w:t>
      </w:r>
      <w:r w:rsidRPr="006D5237">
        <w:rPr>
          <w:rFonts w:ascii="Times New Roman" w:eastAsiaTheme="minorHAnsi" w:hAnsi="Times New Roman"/>
          <w:sz w:val="24"/>
          <w:szCs w:val="24"/>
        </w:rPr>
        <w:t xml:space="preserve">. С настоящата Наредба се отменя, от Приложение № 2, Раздел VI от Наредба за определянето и администрирането на местните такси и цени на услуги на територията на Община Бургас, следния текст: "Безвъзмездно ползване на спортните съоръжения от лицензираните клубове със сключени договори с ОП СИ съгласно решение на Общински съвет се предоставя в работни дни от 08:00 часа до 18:00 часа (Нов-Протокол № 45/16.12.2014 г.). </w:t>
      </w:r>
    </w:p>
    <w:p w:rsidR="00AE330D" w:rsidRPr="006D5237" w:rsidRDefault="00AE330D" w:rsidP="00AE330D">
      <w:pPr>
        <w:suppressAutoHyphens w:val="0"/>
        <w:autoSpaceDN/>
        <w:spacing w:after="0" w:line="240" w:lineRule="auto"/>
        <w:ind w:right="74"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 4.</w:t>
      </w:r>
      <w:r w:rsidRPr="006D5237">
        <w:rPr>
          <w:rFonts w:ascii="Times New Roman" w:eastAsia="Times New Roman" w:hAnsi="Times New Roman"/>
          <w:sz w:val="24"/>
          <w:szCs w:val="24"/>
          <w:lang w:eastAsia="bg-BG"/>
        </w:rPr>
        <w:t xml:space="preserve"> Наредбата е приета с Решение </w:t>
      </w:r>
      <w:r w:rsidR="007669BB" w:rsidRPr="006D5237">
        <w:rPr>
          <w:rFonts w:ascii="Times New Roman" w:eastAsia="Times New Roman" w:hAnsi="Times New Roman"/>
          <w:sz w:val="24"/>
          <w:szCs w:val="24"/>
          <w:lang w:eastAsia="bg-BG"/>
        </w:rPr>
        <w:t>на Общински съвет – Бургас, по т.3 от дневния ред на заседанието, проведено на 23.02.2016 г. (Протокол №8</w:t>
      </w:r>
      <w:r w:rsidR="007669BB" w:rsidRPr="006D5237">
        <w:rPr>
          <w:rFonts w:ascii="Times New Roman" w:eastAsia="Times New Roman" w:hAnsi="Times New Roman"/>
          <w:sz w:val="24"/>
          <w:szCs w:val="24"/>
          <w:lang w:val="en-US" w:eastAsia="bg-BG"/>
        </w:rPr>
        <w:t>)</w:t>
      </w:r>
      <w:r w:rsidR="007669BB" w:rsidRPr="006D5237">
        <w:rPr>
          <w:rFonts w:ascii="Times New Roman" w:eastAsia="Times New Roman" w:hAnsi="Times New Roman"/>
          <w:sz w:val="24"/>
          <w:szCs w:val="24"/>
          <w:lang w:eastAsia="bg-BG"/>
        </w:rPr>
        <w:t xml:space="preserve">. </w:t>
      </w:r>
    </w:p>
    <w:p w:rsidR="00AE330D" w:rsidRDefault="00AE330D" w:rsidP="00AE330D">
      <w:pPr>
        <w:suppressAutoHyphens w:val="0"/>
        <w:autoSpaceDN/>
        <w:spacing w:after="0" w:line="240" w:lineRule="auto"/>
        <w:ind w:firstLine="708"/>
        <w:jc w:val="both"/>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 5.</w:t>
      </w:r>
      <w:r w:rsidRPr="006D5237">
        <w:rPr>
          <w:rFonts w:ascii="Times New Roman" w:eastAsia="Times New Roman" w:hAnsi="Times New Roman"/>
          <w:sz w:val="24"/>
          <w:szCs w:val="24"/>
          <w:lang w:eastAsia="bg-BG"/>
        </w:rPr>
        <w:t xml:space="preserve"> Срокът за кандидатстване</w:t>
      </w:r>
      <w:r w:rsidRPr="006D5237">
        <w:rPr>
          <w:rFonts w:ascii="Times New Roman" w:eastAsia="Times New Roman" w:hAnsi="Times New Roman"/>
          <w:sz w:val="24"/>
          <w:szCs w:val="24"/>
          <w:lang w:val="ru-RU" w:eastAsia="bg-BG"/>
        </w:rPr>
        <w:t xml:space="preserve"> </w:t>
      </w:r>
      <w:r w:rsidRPr="006D5237">
        <w:rPr>
          <w:rFonts w:ascii="Times New Roman" w:eastAsia="Times New Roman" w:hAnsi="Times New Roman"/>
          <w:sz w:val="24"/>
          <w:szCs w:val="24"/>
          <w:lang w:eastAsia="bg-BG"/>
        </w:rPr>
        <w:t>по чл. 10, ал.1 за 2016 г.  започва да тече от 24.04.2016 г.</w:t>
      </w:r>
    </w:p>
    <w:p w:rsidR="00EB3383" w:rsidRPr="006D5237" w:rsidRDefault="00EB3383" w:rsidP="00AE330D">
      <w:pPr>
        <w:suppressAutoHyphens w:val="0"/>
        <w:autoSpaceDN/>
        <w:spacing w:after="0" w:line="240" w:lineRule="auto"/>
        <w:ind w:firstLine="708"/>
        <w:jc w:val="both"/>
        <w:rPr>
          <w:rFonts w:ascii="Times New Roman" w:eastAsia="Times New Roman" w:hAnsi="Times New Roman"/>
          <w:sz w:val="24"/>
          <w:szCs w:val="24"/>
          <w:lang w:eastAsia="bg-BG"/>
        </w:rPr>
      </w:pPr>
    </w:p>
    <w:p w:rsidR="008D4D5A" w:rsidRPr="006D5237" w:rsidRDefault="008D4D5A" w:rsidP="00AE330D">
      <w:pPr>
        <w:suppressAutoHyphens w:val="0"/>
        <w:autoSpaceDN/>
        <w:spacing w:after="0" w:line="240" w:lineRule="auto"/>
        <w:ind w:firstLine="708"/>
        <w:jc w:val="both"/>
        <w:rPr>
          <w:rFonts w:ascii="Times New Roman" w:eastAsia="Times New Roman" w:hAnsi="Times New Roman"/>
          <w:sz w:val="24"/>
          <w:szCs w:val="24"/>
          <w:lang w:eastAsia="bg-BG"/>
        </w:rPr>
      </w:pPr>
    </w:p>
    <w:p w:rsidR="008D4D5A" w:rsidRPr="006D5237" w:rsidRDefault="008D4D5A" w:rsidP="00AE330D">
      <w:pPr>
        <w:suppressAutoHyphens w:val="0"/>
        <w:autoSpaceDN/>
        <w:spacing w:after="0" w:line="240" w:lineRule="auto"/>
        <w:ind w:firstLine="708"/>
        <w:jc w:val="both"/>
        <w:rPr>
          <w:rFonts w:ascii="Times New Roman" w:eastAsia="Times New Roman" w:hAnsi="Times New Roman"/>
          <w:sz w:val="24"/>
          <w:szCs w:val="24"/>
          <w:lang w:eastAsia="bg-BG"/>
        </w:rPr>
      </w:pPr>
    </w:p>
    <w:p w:rsidR="008D4D5A" w:rsidRPr="008D4D5A" w:rsidRDefault="008D4D5A" w:rsidP="008D4D5A">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r w:rsidRPr="008D4D5A">
        <w:rPr>
          <w:rFonts w:ascii="Times New Roman" w:eastAsia="Times New Roman" w:hAnsi="Times New Roman"/>
          <w:b/>
          <w:sz w:val="24"/>
          <w:szCs w:val="24"/>
          <w:lang w:eastAsia="bg-BG"/>
        </w:rPr>
        <w:t>Преходна и Заключителна разпоредба</w:t>
      </w:r>
    </w:p>
    <w:p w:rsidR="008D4D5A" w:rsidRPr="008D4D5A" w:rsidRDefault="008D4D5A" w:rsidP="008D4D5A">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r w:rsidRPr="008D4D5A">
        <w:rPr>
          <w:rFonts w:ascii="Times New Roman" w:eastAsia="Times New Roman" w:hAnsi="Times New Roman"/>
          <w:b/>
          <w:sz w:val="24"/>
          <w:szCs w:val="24"/>
          <w:lang w:eastAsia="bg-BG"/>
        </w:rPr>
        <w:t xml:space="preserve">към </w:t>
      </w:r>
      <w:r w:rsidRPr="006D5237">
        <w:rPr>
          <w:rFonts w:ascii="Times New Roman" w:eastAsia="Times New Roman" w:hAnsi="Times New Roman"/>
          <w:b/>
          <w:bCs/>
          <w:iCs/>
          <w:sz w:val="24"/>
          <w:szCs w:val="24"/>
          <w:lang w:eastAsia="bg-BG"/>
        </w:rPr>
        <w:t xml:space="preserve">Наредба за изменение и допълнение на Наредбата за реда и условията за ползване на спортни обекти и съоръжения, собственост на Община </w:t>
      </w:r>
      <w:r w:rsidRPr="006D5237">
        <w:rPr>
          <w:rFonts w:ascii="Times New Roman" w:eastAsia="Times New Roman" w:hAnsi="Times New Roman"/>
          <w:b/>
          <w:bCs/>
          <w:iCs/>
          <w:sz w:val="24"/>
          <w:szCs w:val="24"/>
          <w:lang w:eastAsia="bg-BG"/>
        </w:rPr>
        <w:lastRenderedPageBreak/>
        <w:t>Бургас, предоставени за управление на ОП „Спортни имоти“</w:t>
      </w:r>
      <w:r w:rsidRPr="006D5237">
        <w:rPr>
          <w:rFonts w:ascii="Times New Roman" w:eastAsia="Times New Roman" w:hAnsi="Times New Roman"/>
          <w:b/>
          <w:sz w:val="24"/>
          <w:szCs w:val="24"/>
          <w:lang w:eastAsia="bg-BG"/>
        </w:rPr>
        <w:t>, приета с Решение по т.8</w:t>
      </w:r>
      <w:r w:rsidRPr="008D4D5A">
        <w:rPr>
          <w:rFonts w:ascii="Times New Roman" w:eastAsia="Times New Roman" w:hAnsi="Times New Roman"/>
          <w:b/>
          <w:sz w:val="24"/>
          <w:szCs w:val="24"/>
          <w:lang w:eastAsia="bg-BG"/>
        </w:rPr>
        <w:t xml:space="preserve"> от Протокол №</w:t>
      </w:r>
      <w:r w:rsidRPr="006D5237">
        <w:rPr>
          <w:rFonts w:ascii="Times New Roman" w:eastAsia="Times New Roman" w:hAnsi="Times New Roman"/>
          <w:b/>
          <w:sz w:val="24"/>
          <w:szCs w:val="24"/>
          <w:lang w:val="ru-RU" w:eastAsia="bg-BG"/>
        </w:rPr>
        <w:t>13</w:t>
      </w:r>
      <w:r w:rsidRPr="008D4D5A">
        <w:rPr>
          <w:rFonts w:ascii="Times New Roman" w:eastAsia="Times New Roman" w:hAnsi="Times New Roman"/>
          <w:b/>
          <w:sz w:val="24"/>
          <w:szCs w:val="24"/>
          <w:lang w:eastAsia="bg-BG"/>
        </w:rPr>
        <w:t>/</w:t>
      </w:r>
      <w:r w:rsidRPr="006D5237">
        <w:rPr>
          <w:rFonts w:ascii="Times New Roman" w:eastAsia="Times New Roman" w:hAnsi="Times New Roman"/>
          <w:b/>
          <w:sz w:val="24"/>
          <w:szCs w:val="24"/>
          <w:lang w:val="ru-RU" w:eastAsia="bg-BG"/>
        </w:rPr>
        <w:t>29</w:t>
      </w:r>
      <w:r w:rsidRPr="006D5237">
        <w:rPr>
          <w:rFonts w:ascii="Times New Roman" w:eastAsia="Times New Roman" w:hAnsi="Times New Roman"/>
          <w:b/>
          <w:sz w:val="24"/>
          <w:szCs w:val="24"/>
          <w:lang w:eastAsia="bg-BG"/>
        </w:rPr>
        <w:t>.09</w:t>
      </w:r>
      <w:r w:rsidRPr="008D4D5A">
        <w:rPr>
          <w:rFonts w:ascii="Times New Roman" w:eastAsia="Times New Roman" w:hAnsi="Times New Roman"/>
          <w:b/>
          <w:sz w:val="24"/>
          <w:szCs w:val="24"/>
          <w:lang w:eastAsia="bg-BG"/>
        </w:rPr>
        <w:t>.20</w:t>
      </w:r>
      <w:r w:rsidRPr="006D5237">
        <w:rPr>
          <w:rFonts w:ascii="Times New Roman" w:eastAsia="Times New Roman" w:hAnsi="Times New Roman"/>
          <w:b/>
          <w:sz w:val="24"/>
          <w:szCs w:val="24"/>
          <w:lang w:val="ru-RU" w:eastAsia="bg-BG"/>
        </w:rPr>
        <w:t>20</w:t>
      </w:r>
      <w:r w:rsidRPr="008D4D5A">
        <w:rPr>
          <w:rFonts w:ascii="Times New Roman" w:eastAsia="Times New Roman" w:hAnsi="Times New Roman"/>
          <w:b/>
          <w:sz w:val="24"/>
          <w:szCs w:val="24"/>
          <w:lang w:eastAsia="bg-BG"/>
        </w:rPr>
        <w:t xml:space="preserve"> г.</w:t>
      </w:r>
    </w:p>
    <w:p w:rsidR="008D4D5A" w:rsidRPr="008D4D5A" w:rsidRDefault="008D4D5A" w:rsidP="008D4D5A">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p>
    <w:p w:rsidR="006D5237" w:rsidRPr="006D5237" w:rsidRDefault="006D5237" w:rsidP="006D5237">
      <w:pPr>
        <w:suppressAutoHyphens w:val="0"/>
        <w:autoSpaceDN/>
        <w:spacing w:after="160" w:line="240" w:lineRule="auto"/>
        <w:ind w:firstLine="720"/>
        <w:contextualSpacing/>
        <w:jc w:val="both"/>
        <w:rPr>
          <w:rFonts w:ascii="Times New Roman" w:hAnsi="Times New Roman"/>
          <w:sz w:val="24"/>
          <w:szCs w:val="24"/>
        </w:rPr>
      </w:pPr>
      <w:r w:rsidRPr="006D5237">
        <w:rPr>
          <w:rFonts w:ascii="Times New Roman" w:hAnsi="Times New Roman"/>
          <w:bCs/>
          <w:iCs/>
          <w:sz w:val="24"/>
          <w:szCs w:val="24"/>
        </w:rPr>
        <w:t>§6. Наредбата влиза в сила от деня на  приемането й.</w:t>
      </w:r>
    </w:p>
    <w:p w:rsidR="00A77DF5" w:rsidRPr="006D5237" w:rsidRDefault="00A77DF5" w:rsidP="007669BB">
      <w:pPr>
        <w:suppressAutoHyphens w:val="0"/>
        <w:autoSpaceDN/>
        <w:spacing w:after="0" w:line="240" w:lineRule="auto"/>
        <w:jc w:val="both"/>
        <w:rPr>
          <w:rFonts w:ascii="Times New Roman" w:eastAsia="Times New Roman" w:hAnsi="Times New Roman"/>
          <w:b/>
          <w:iCs/>
          <w:sz w:val="24"/>
          <w:szCs w:val="24"/>
          <w:lang w:eastAsia="bg-BG"/>
        </w:rPr>
      </w:pPr>
    </w:p>
    <w:p w:rsidR="00CC4655" w:rsidRPr="008D4D5A" w:rsidRDefault="00CC4655" w:rsidP="00CC4655">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r w:rsidRPr="008D4D5A">
        <w:rPr>
          <w:rFonts w:ascii="Times New Roman" w:eastAsia="Times New Roman" w:hAnsi="Times New Roman"/>
          <w:b/>
          <w:sz w:val="24"/>
          <w:szCs w:val="24"/>
          <w:lang w:eastAsia="bg-BG"/>
        </w:rPr>
        <w:t>Преходна и Заключителна разпоредба</w:t>
      </w:r>
    </w:p>
    <w:p w:rsidR="00CC4655" w:rsidRPr="008D4D5A" w:rsidRDefault="00CC4655" w:rsidP="00CC4655">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r w:rsidRPr="008D4D5A">
        <w:rPr>
          <w:rFonts w:ascii="Times New Roman" w:eastAsia="Times New Roman" w:hAnsi="Times New Roman"/>
          <w:b/>
          <w:sz w:val="24"/>
          <w:szCs w:val="24"/>
          <w:lang w:eastAsia="bg-BG"/>
        </w:rPr>
        <w:t xml:space="preserve">към </w:t>
      </w:r>
      <w:r w:rsidRPr="006D5237">
        <w:rPr>
          <w:rFonts w:ascii="Times New Roman" w:eastAsia="Times New Roman" w:hAnsi="Times New Roman"/>
          <w:b/>
          <w:bCs/>
          <w:iCs/>
          <w:sz w:val="24"/>
          <w:szCs w:val="24"/>
          <w:lang w:eastAsia="bg-BG"/>
        </w:rPr>
        <w:t>Наредба за изменение и допълнение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w:t>
      </w:r>
      <w:r>
        <w:rPr>
          <w:rFonts w:ascii="Times New Roman" w:eastAsia="Times New Roman" w:hAnsi="Times New Roman"/>
          <w:b/>
          <w:sz w:val="24"/>
          <w:szCs w:val="24"/>
          <w:lang w:eastAsia="bg-BG"/>
        </w:rPr>
        <w:t>, приета с Решение по т.5</w:t>
      </w:r>
      <w:r w:rsidRPr="008D4D5A">
        <w:rPr>
          <w:rFonts w:ascii="Times New Roman" w:eastAsia="Times New Roman" w:hAnsi="Times New Roman"/>
          <w:b/>
          <w:sz w:val="24"/>
          <w:szCs w:val="24"/>
          <w:lang w:eastAsia="bg-BG"/>
        </w:rPr>
        <w:t xml:space="preserve"> от Протокол №</w:t>
      </w:r>
      <w:r>
        <w:rPr>
          <w:rFonts w:ascii="Times New Roman" w:eastAsia="Times New Roman" w:hAnsi="Times New Roman"/>
          <w:b/>
          <w:sz w:val="24"/>
          <w:szCs w:val="24"/>
          <w:lang w:val="ru-RU" w:eastAsia="bg-BG"/>
        </w:rPr>
        <w:t>18</w:t>
      </w:r>
      <w:r w:rsidRPr="008D4D5A">
        <w:rPr>
          <w:rFonts w:ascii="Times New Roman" w:eastAsia="Times New Roman" w:hAnsi="Times New Roman"/>
          <w:b/>
          <w:sz w:val="24"/>
          <w:szCs w:val="24"/>
          <w:lang w:eastAsia="bg-BG"/>
        </w:rPr>
        <w:t>/</w:t>
      </w:r>
      <w:r>
        <w:rPr>
          <w:rFonts w:ascii="Times New Roman" w:eastAsia="Times New Roman" w:hAnsi="Times New Roman"/>
          <w:b/>
          <w:sz w:val="24"/>
          <w:szCs w:val="24"/>
          <w:lang w:val="ru-RU" w:eastAsia="bg-BG"/>
        </w:rPr>
        <w:t>21</w:t>
      </w:r>
      <w:r>
        <w:rPr>
          <w:rFonts w:ascii="Times New Roman" w:eastAsia="Times New Roman" w:hAnsi="Times New Roman"/>
          <w:b/>
          <w:sz w:val="24"/>
          <w:szCs w:val="24"/>
          <w:lang w:eastAsia="bg-BG"/>
        </w:rPr>
        <w:t>.12</w:t>
      </w:r>
      <w:r w:rsidRPr="008D4D5A">
        <w:rPr>
          <w:rFonts w:ascii="Times New Roman" w:eastAsia="Times New Roman" w:hAnsi="Times New Roman"/>
          <w:b/>
          <w:sz w:val="24"/>
          <w:szCs w:val="24"/>
          <w:lang w:eastAsia="bg-BG"/>
        </w:rPr>
        <w:t>.20</w:t>
      </w:r>
      <w:r w:rsidRPr="006D5237">
        <w:rPr>
          <w:rFonts w:ascii="Times New Roman" w:eastAsia="Times New Roman" w:hAnsi="Times New Roman"/>
          <w:b/>
          <w:sz w:val="24"/>
          <w:szCs w:val="24"/>
          <w:lang w:val="ru-RU" w:eastAsia="bg-BG"/>
        </w:rPr>
        <w:t>20</w:t>
      </w:r>
      <w:r w:rsidRPr="008D4D5A">
        <w:rPr>
          <w:rFonts w:ascii="Times New Roman" w:eastAsia="Times New Roman" w:hAnsi="Times New Roman"/>
          <w:b/>
          <w:sz w:val="24"/>
          <w:szCs w:val="24"/>
          <w:lang w:eastAsia="bg-BG"/>
        </w:rPr>
        <w:t xml:space="preserve"> г.</w:t>
      </w:r>
    </w:p>
    <w:p w:rsidR="00CC4655" w:rsidRPr="008D4D5A" w:rsidRDefault="00CC4655" w:rsidP="00CC4655">
      <w:pPr>
        <w:suppressAutoHyphens w:val="0"/>
        <w:autoSpaceDE w:val="0"/>
        <w:adjustRightInd w:val="0"/>
        <w:spacing w:after="0" w:line="240" w:lineRule="auto"/>
        <w:ind w:left="140" w:right="140" w:firstLine="840"/>
        <w:jc w:val="center"/>
        <w:rPr>
          <w:rFonts w:ascii="Times New Roman" w:eastAsia="Times New Roman" w:hAnsi="Times New Roman"/>
          <w:b/>
          <w:sz w:val="24"/>
          <w:szCs w:val="24"/>
          <w:lang w:eastAsia="bg-BG"/>
        </w:rPr>
      </w:pPr>
    </w:p>
    <w:p w:rsidR="00FE4694" w:rsidRPr="00FE4694" w:rsidRDefault="00FE4694" w:rsidP="00FE4694">
      <w:pPr>
        <w:suppressAutoHyphens w:val="0"/>
        <w:autoSpaceDN/>
        <w:spacing w:after="0" w:line="240" w:lineRule="auto"/>
        <w:ind w:firstLine="708"/>
        <w:jc w:val="both"/>
        <w:rPr>
          <w:rFonts w:ascii="Times New Roman" w:eastAsia="SimSun" w:hAnsi="Times New Roman"/>
          <w:sz w:val="24"/>
          <w:szCs w:val="24"/>
          <w:lang w:eastAsia="zh-CN"/>
        </w:rPr>
      </w:pPr>
      <w:r w:rsidRPr="00FE4694">
        <w:rPr>
          <w:rFonts w:ascii="Times New Roman" w:eastAsia="SimSun" w:hAnsi="Times New Roman"/>
          <w:sz w:val="24"/>
          <w:szCs w:val="24"/>
          <w:lang w:eastAsia="zh-CN"/>
        </w:rPr>
        <w:t>§ 2</w:t>
      </w:r>
      <w:r w:rsidRPr="00FE4694">
        <w:rPr>
          <w:rFonts w:ascii="Times New Roman" w:eastAsia="SimSun" w:hAnsi="Times New Roman"/>
          <w:b/>
          <w:sz w:val="24"/>
          <w:szCs w:val="24"/>
          <w:lang w:eastAsia="zh-CN"/>
        </w:rPr>
        <w:t>.</w:t>
      </w:r>
      <w:r w:rsidRPr="00FE4694">
        <w:rPr>
          <w:rFonts w:ascii="Times New Roman" w:eastAsia="SimSun" w:hAnsi="Times New Roman"/>
          <w:sz w:val="24"/>
          <w:szCs w:val="24"/>
          <w:lang w:eastAsia="zh-CN"/>
        </w:rPr>
        <w:t xml:space="preserve"> </w:t>
      </w:r>
      <w:r w:rsidR="00FF30D7" w:rsidRPr="00FF30D7">
        <w:rPr>
          <w:rFonts w:ascii="Times New Roman" w:eastAsia="SimSun" w:hAnsi="Times New Roman"/>
          <w:sz w:val="24"/>
          <w:szCs w:val="24"/>
          <w:lang w:eastAsia="zh-CN"/>
        </w:rPr>
        <w:t xml:space="preserve">Наредба за изменение на </w:t>
      </w:r>
      <w:r w:rsidRPr="00FE4694">
        <w:rPr>
          <w:rFonts w:ascii="Times New Roman" w:eastAsia="SimSun" w:hAnsi="Times New Roman"/>
          <w:sz w:val="24"/>
          <w:szCs w:val="24"/>
          <w:lang w:eastAsia="zh-CN"/>
        </w:rPr>
        <w:t>Наредбата за реда и условията за ползване на спортни обекти и съоръжения, собственост на Община Бургас, предоставени за управление на ОП „Спортни имоти”, влиза в сила на 01.01.2021 г.</w:t>
      </w:r>
    </w:p>
    <w:p w:rsidR="004C52B0" w:rsidRPr="006D5237" w:rsidRDefault="004C52B0" w:rsidP="007669BB">
      <w:pPr>
        <w:suppressAutoHyphens w:val="0"/>
        <w:autoSpaceDN/>
        <w:spacing w:after="0" w:line="240" w:lineRule="auto"/>
        <w:jc w:val="both"/>
        <w:rPr>
          <w:rFonts w:ascii="Times New Roman" w:eastAsia="Times New Roman" w:hAnsi="Times New Roman"/>
          <w:b/>
          <w:iCs/>
          <w:sz w:val="24"/>
          <w:szCs w:val="24"/>
          <w:lang w:eastAsia="bg-BG"/>
        </w:rPr>
      </w:pPr>
    </w:p>
    <w:p w:rsidR="004C52B0" w:rsidRPr="006D5237" w:rsidRDefault="004C52B0" w:rsidP="007669BB">
      <w:pPr>
        <w:suppressAutoHyphens w:val="0"/>
        <w:autoSpaceDN/>
        <w:spacing w:after="0" w:line="240" w:lineRule="auto"/>
        <w:jc w:val="both"/>
        <w:rPr>
          <w:rFonts w:ascii="Times New Roman" w:eastAsia="Times New Roman" w:hAnsi="Times New Roman"/>
          <w:b/>
          <w:iCs/>
          <w:sz w:val="24"/>
          <w:szCs w:val="24"/>
          <w:lang w:eastAsia="bg-BG"/>
        </w:rPr>
      </w:pPr>
    </w:p>
    <w:p w:rsidR="007669BB" w:rsidRPr="006D5237" w:rsidRDefault="007669BB" w:rsidP="004C52B0">
      <w:pPr>
        <w:suppressAutoHyphens w:val="0"/>
        <w:autoSpaceDN/>
        <w:spacing w:after="0" w:line="240" w:lineRule="auto"/>
        <w:ind w:firstLine="708"/>
        <w:jc w:val="both"/>
        <w:rPr>
          <w:rFonts w:ascii="Times New Roman" w:eastAsia="Times New Roman" w:hAnsi="Times New Roman"/>
          <w:b/>
          <w:iCs/>
          <w:sz w:val="24"/>
          <w:szCs w:val="24"/>
          <w:lang w:eastAsia="bg-BG"/>
        </w:rPr>
      </w:pPr>
      <w:r w:rsidRPr="006D5237">
        <w:rPr>
          <w:rFonts w:ascii="Times New Roman" w:eastAsia="Times New Roman" w:hAnsi="Times New Roman"/>
          <w:b/>
          <w:iCs/>
          <w:sz w:val="24"/>
          <w:szCs w:val="24"/>
          <w:lang w:eastAsia="bg-BG"/>
        </w:rPr>
        <w:t>Председател на Общински съвет Бургас:</w:t>
      </w:r>
    </w:p>
    <w:p w:rsidR="007669BB" w:rsidRPr="006D5237" w:rsidRDefault="007669BB" w:rsidP="007669BB">
      <w:pPr>
        <w:suppressAutoHyphens w:val="0"/>
        <w:autoSpaceDN/>
        <w:spacing w:after="0" w:line="240" w:lineRule="auto"/>
        <w:jc w:val="both"/>
        <w:rPr>
          <w:rFonts w:ascii="Times New Roman" w:eastAsia="Times New Roman" w:hAnsi="Times New Roman"/>
          <w:b/>
          <w:iCs/>
          <w:sz w:val="24"/>
          <w:szCs w:val="24"/>
          <w:lang w:eastAsia="bg-BG"/>
        </w:rPr>
      </w:pPr>
      <w:r w:rsidRPr="006D5237">
        <w:rPr>
          <w:rFonts w:ascii="Times New Roman" w:eastAsia="Times New Roman" w:hAnsi="Times New Roman"/>
          <w:b/>
          <w:iCs/>
          <w:sz w:val="24"/>
          <w:szCs w:val="24"/>
          <w:lang w:eastAsia="bg-BG"/>
        </w:rPr>
        <w:tab/>
      </w:r>
      <w:r w:rsidRPr="006D5237">
        <w:rPr>
          <w:rFonts w:ascii="Times New Roman" w:eastAsia="Times New Roman" w:hAnsi="Times New Roman"/>
          <w:b/>
          <w:iCs/>
          <w:sz w:val="24"/>
          <w:szCs w:val="24"/>
          <w:lang w:eastAsia="bg-BG"/>
        </w:rPr>
        <w:tab/>
      </w:r>
      <w:r w:rsidRPr="006D5237">
        <w:rPr>
          <w:rFonts w:ascii="Times New Roman" w:eastAsia="Times New Roman" w:hAnsi="Times New Roman"/>
          <w:b/>
          <w:iCs/>
          <w:sz w:val="24"/>
          <w:szCs w:val="24"/>
          <w:lang w:eastAsia="bg-BG"/>
        </w:rPr>
        <w:tab/>
      </w:r>
      <w:r w:rsidRPr="006D5237">
        <w:rPr>
          <w:rFonts w:ascii="Times New Roman" w:eastAsia="Times New Roman" w:hAnsi="Times New Roman"/>
          <w:b/>
          <w:iCs/>
          <w:sz w:val="24"/>
          <w:szCs w:val="24"/>
          <w:lang w:eastAsia="bg-BG"/>
        </w:rPr>
        <w:tab/>
        <w:t xml:space="preserve">     </w:t>
      </w:r>
      <w:r w:rsidRPr="006D5237">
        <w:rPr>
          <w:rFonts w:ascii="Times New Roman" w:eastAsia="Times New Roman" w:hAnsi="Times New Roman"/>
          <w:b/>
          <w:iCs/>
          <w:sz w:val="24"/>
          <w:szCs w:val="24"/>
          <w:lang w:eastAsia="bg-BG"/>
        </w:rPr>
        <w:tab/>
      </w:r>
      <w:r w:rsidRPr="006D5237">
        <w:rPr>
          <w:rFonts w:ascii="Times New Roman" w:eastAsia="Times New Roman" w:hAnsi="Times New Roman"/>
          <w:b/>
          <w:iCs/>
          <w:sz w:val="24"/>
          <w:szCs w:val="24"/>
          <w:lang w:eastAsia="bg-BG"/>
        </w:rPr>
        <w:tab/>
      </w:r>
    </w:p>
    <w:p w:rsidR="007669BB" w:rsidRPr="006D5237" w:rsidRDefault="00A77DF5" w:rsidP="00A77DF5">
      <w:pPr>
        <w:suppressAutoHyphens w:val="0"/>
        <w:autoSpaceDN/>
        <w:spacing w:after="0" w:line="240" w:lineRule="auto"/>
        <w:ind w:left="4248"/>
        <w:jc w:val="both"/>
        <w:rPr>
          <w:rFonts w:ascii="Times New Roman" w:eastAsia="Times New Roman" w:hAnsi="Times New Roman"/>
          <w:iCs/>
          <w:sz w:val="24"/>
          <w:szCs w:val="24"/>
          <w:lang w:val="ru-RU" w:eastAsia="bg-BG"/>
        </w:rPr>
      </w:pPr>
      <w:r w:rsidRPr="006D5237">
        <w:rPr>
          <w:rFonts w:ascii="Times New Roman" w:eastAsia="Times New Roman" w:hAnsi="Times New Roman"/>
          <w:b/>
          <w:iCs/>
          <w:sz w:val="24"/>
          <w:szCs w:val="24"/>
          <w:lang w:eastAsia="bg-BG"/>
        </w:rPr>
        <w:t xml:space="preserve">/Проф. д-р Севдалина </w:t>
      </w:r>
      <w:proofErr w:type="spellStart"/>
      <w:r w:rsidRPr="006D5237">
        <w:rPr>
          <w:rFonts w:ascii="Times New Roman" w:eastAsia="Times New Roman" w:hAnsi="Times New Roman"/>
          <w:b/>
          <w:iCs/>
          <w:sz w:val="24"/>
          <w:szCs w:val="24"/>
          <w:lang w:eastAsia="bg-BG"/>
        </w:rPr>
        <w:t>Турманова</w:t>
      </w:r>
      <w:proofErr w:type="spellEnd"/>
      <w:r w:rsidR="007669BB" w:rsidRPr="006D5237">
        <w:rPr>
          <w:rFonts w:ascii="Times New Roman" w:eastAsia="Times New Roman" w:hAnsi="Times New Roman"/>
          <w:b/>
          <w:iCs/>
          <w:sz w:val="24"/>
          <w:szCs w:val="24"/>
          <w:lang w:eastAsia="bg-BG"/>
        </w:rPr>
        <w:t>/</w:t>
      </w:r>
    </w:p>
    <w:p w:rsidR="007669BB" w:rsidRPr="006D5237" w:rsidRDefault="007669BB" w:rsidP="007669BB">
      <w:pPr>
        <w:suppressAutoHyphens w:val="0"/>
        <w:autoSpaceDN/>
        <w:spacing w:after="0" w:line="240" w:lineRule="auto"/>
        <w:jc w:val="both"/>
        <w:rPr>
          <w:rFonts w:ascii="Times New Roman" w:eastAsia="Times New Roman" w:hAnsi="Times New Roman"/>
          <w:b/>
          <w:iCs/>
          <w:sz w:val="24"/>
          <w:szCs w:val="24"/>
          <w:lang w:eastAsia="bg-BG"/>
        </w:rPr>
      </w:pPr>
      <w:r w:rsidRPr="006D5237">
        <w:rPr>
          <w:rFonts w:ascii="Times New Roman" w:eastAsia="Times New Roman" w:hAnsi="Times New Roman"/>
          <w:b/>
          <w:iCs/>
          <w:sz w:val="24"/>
          <w:szCs w:val="24"/>
          <w:lang w:eastAsia="bg-BG"/>
        </w:rPr>
        <w:t xml:space="preserve">  </w:t>
      </w:r>
    </w:p>
    <w:p w:rsidR="004C52B0" w:rsidRPr="006D5237" w:rsidRDefault="004C52B0" w:rsidP="007669BB">
      <w:pPr>
        <w:suppressAutoHyphens w:val="0"/>
        <w:autoSpaceDN/>
        <w:spacing w:after="0" w:line="240" w:lineRule="auto"/>
        <w:jc w:val="both"/>
        <w:rPr>
          <w:rFonts w:ascii="Times New Roman" w:eastAsia="Times New Roman" w:hAnsi="Times New Roman"/>
          <w:b/>
          <w:iCs/>
          <w:sz w:val="24"/>
          <w:szCs w:val="24"/>
          <w:lang w:val="ru-RU" w:eastAsia="bg-BG"/>
        </w:rPr>
      </w:pPr>
    </w:p>
    <w:p w:rsidR="007669BB" w:rsidRPr="006D5237" w:rsidRDefault="007669BB" w:rsidP="007669BB">
      <w:pPr>
        <w:suppressAutoHyphens w:val="0"/>
        <w:autoSpaceDN/>
        <w:spacing w:after="0" w:line="240" w:lineRule="auto"/>
        <w:jc w:val="both"/>
        <w:rPr>
          <w:rFonts w:ascii="Times New Roman" w:eastAsia="Times New Roman" w:hAnsi="Times New Roman"/>
          <w:b/>
          <w:iCs/>
          <w:sz w:val="24"/>
          <w:szCs w:val="24"/>
          <w:lang w:eastAsia="bg-BG"/>
        </w:rPr>
      </w:pPr>
    </w:p>
    <w:p w:rsidR="007669BB" w:rsidRPr="006D5237" w:rsidRDefault="007669BB" w:rsidP="004C52B0">
      <w:pPr>
        <w:suppressAutoHyphens w:val="0"/>
        <w:autoSpaceDN/>
        <w:spacing w:after="0" w:line="240" w:lineRule="auto"/>
        <w:ind w:firstLine="708"/>
        <w:jc w:val="both"/>
        <w:rPr>
          <w:rFonts w:ascii="Times New Roman" w:eastAsia="Times New Roman" w:hAnsi="Times New Roman"/>
          <w:iCs/>
          <w:sz w:val="24"/>
          <w:szCs w:val="24"/>
          <w:lang w:eastAsia="bg-BG"/>
        </w:rPr>
      </w:pPr>
      <w:r w:rsidRPr="006D5237">
        <w:rPr>
          <w:rFonts w:ascii="Times New Roman" w:eastAsia="Times New Roman" w:hAnsi="Times New Roman"/>
          <w:b/>
          <w:iCs/>
          <w:sz w:val="24"/>
          <w:szCs w:val="24"/>
          <w:lang w:eastAsia="bg-BG"/>
        </w:rPr>
        <w:t>Секретар на Община Бургас:</w:t>
      </w:r>
    </w:p>
    <w:p w:rsidR="007669BB" w:rsidRPr="006D5237" w:rsidRDefault="007669BB" w:rsidP="007669BB">
      <w:pPr>
        <w:suppressAutoHyphens w:val="0"/>
        <w:autoSpaceDN/>
        <w:spacing w:after="0" w:line="240" w:lineRule="auto"/>
        <w:jc w:val="both"/>
        <w:rPr>
          <w:rFonts w:ascii="Times New Roman" w:eastAsia="Times New Roman" w:hAnsi="Times New Roman"/>
          <w:b/>
          <w:iCs/>
          <w:sz w:val="24"/>
          <w:szCs w:val="24"/>
          <w:lang w:eastAsia="bg-BG"/>
        </w:rPr>
      </w:pPr>
      <w:r w:rsidRPr="006D5237">
        <w:rPr>
          <w:rFonts w:ascii="Times New Roman" w:eastAsia="Times New Roman" w:hAnsi="Times New Roman"/>
          <w:b/>
          <w:iCs/>
          <w:sz w:val="24"/>
          <w:szCs w:val="24"/>
          <w:lang w:eastAsia="bg-BG"/>
        </w:rPr>
        <w:t xml:space="preserve">    </w:t>
      </w:r>
    </w:p>
    <w:p w:rsidR="007669BB" w:rsidRPr="006D5237" w:rsidRDefault="0029578F" w:rsidP="007669BB">
      <w:pPr>
        <w:suppressAutoHyphens w:val="0"/>
        <w:autoSpaceDN/>
        <w:spacing w:after="0" w:line="240" w:lineRule="auto"/>
        <w:ind w:left="2832" w:firstLine="708"/>
        <w:jc w:val="both"/>
        <w:rPr>
          <w:rFonts w:ascii="Times New Roman" w:eastAsia="Times New Roman" w:hAnsi="Times New Roman"/>
          <w:iCs/>
          <w:sz w:val="24"/>
          <w:szCs w:val="24"/>
          <w:lang w:eastAsia="bg-BG"/>
        </w:rPr>
      </w:pPr>
      <w:r>
        <w:rPr>
          <w:rFonts w:ascii="Times New Roman" w:eastAsia="Times New Roman" w:hAnsi="Times New Roman"/>
          <w:b/>
          <w:iCs/>
          <w:sz w:val="24"/>
          <w:szCs w:val="24"/>
          <w:lang w:eastAsia="bg-BG"/>
        </w:rPr>
        <w:t>/Божидар</w:t>
      </w:r>
      <w:r w:rsidR="007669BB" w:rsidRPr="006D5237">
        <w:rPr>
          <w:rFonts w:ascii="Times New Roman" w:eastAsia="Times New Roman" w:hAnsi="Times New Roman"/>
          <w:b/>
          <w:iCs/>
          <w:sz w:val="24"/>
          <w:szCs w:val="24"/>
          <w:lang w:eastAsia="bg-BG"/>
        </w:rPr>
        <w:t xml:space="preserve"> Кънчев/</w:t>
      </w:r>
      <w:r w:rsidR="007669BB" w:rsidRPr="006D5237">
        <w:rPr>
          <w:rFonts w:ascii="Times New Roman" w:eastAsia="Times New Roman" w:hAnsi="Times New Roman"/>
          <w:b/>
          <w:iCs/>
          <w:sz w:val="24"/>
          <w:szCs w:val="24"/>
          <w:lang w:eastAsia="bg-BG"/>
        </w:rPr>
        <w:tab/>
      </w:r>
    </w:p>
    <w:p w:rsidR="00AE330D" w:rsidRPr="006D5237" w:rsidRDefault="00AE330D" w:rsidP="00AE330D">
      <w:pPr>
        <w:autoSpaceDN/>
        <w:spacing w:after="0" w:line="240" w:lineRule="auto"/>
        <w:ind w:firstLine="709"/>
        <w:jc w:val="right"/>
        <w:rPr>
          <w:rFonts w:ascii="Times New Roman" w:eastAsia="Times New Roman" w:hAnsi="Times New Roman"/>
          <w:iCs/>
          <w:sz w:val="24"/>
          <w:szCs w:val="24"/>
          <w:lang w:eastAsia="bg-BG"/>
        </w:rPr>
      </w:pPr>
    </w:p>
    <w:p w:rsidR="007669BB" w:rsidRPr="006D5237" w:rsidRDefault="007669BB" w:rsidP="00AE330D">
      <w:pPr>
        <w:autoSpaceDN/>
        <w:spacing w:after="0" w:line="240" w:lineRule="auto"/>
        <w:ind w:firstLine="709"/>
        <w:jc w:val="right"/>
        <w:rPr>
          <w:rFonts w:ascii="Times New Roman" w:eastAsia="Times New Roman" w:hAnsi="Times New Roman"/>
          <w:iCs/>
          <w:sz w:val="24"/>
          <w:szCs w:val="24"/>
          <w:lang w:eastAsia="bg-BG"/>
        </w:rPr>
      </w:pPr>
    </w:p>
    <w:p w:rsidR="00A77DF5" w:rsidRPr="006D5237" w:rsidRDefault="00A77DF5" w:rsidP="00AE330D">
      <w:pPr>
        <w:autoSpaceDN/>
        <w:spacing w:after="0" w:line="240" w:lineRule="auto"/>
        <w:ind w:firstLine="709"/>
        <w:jc w:val="right"/>
        <w:rPr>
          <w:rFonts w:ascii="Times New Roman" w:eastAsia="Times New Roman" w:hAnsi="Times New Roman"/>
          <w:iCs/>
          <w:sz w:val="24"/>
          <w:szCs w:val="24"/>
          <w:lang w:eastAsia="bg-BG"/>
        </w:rPr>
      </w:pPr>
    </w:p>
    <w:p w:rsidR="00A77DF5" w:rsidRPr="006D5237" w:rsidRDefault="00A77DF5" w:rsidP="00AE330D">
      <w:pPr>
        <w:autoSpaceDN/>
        <w:spacing w:after="0" w:line="240" w:lineRule="auto"/>
        <w:ind w:firstLine="709"/>
        <w:jc w:val="right"/>
        <w:rPr>
          <w:rFonts w:ascii="Times New Roman" w:eastAsia="Times New Roman" w:hAnsi="Times New Roman"/>
          <w:iCs/>
          <w:sz w:val="24"/>
          <w:szCs w:val="24"/>
          <w:lang w:eastAsia="bg-BG"/>
        </w:rPr>
      </w:pPr>
    </w:p>
    <w:p w:rsidR="00AE330D" w:rsidRDefault="00AE330D"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Default="00EB3383" w:rsidP="007669BB">
      <w:pPr>
        <w:autoSpaceDN/>
        <w:spacing w:after="0" w:line="240" w:lineRule="auto"/>
        <w:rPr>
          <w:rFonts w:ascii="Times New Roman" w:hAnsi="Times New Roman"/>
          <w:sz w:val="24"/>
          <w:szCs w:val="24"/>
          <w:lang w:eastAsia="zh-CN"/>
        </w:rPr>
      </w:pPr>
    </w:p>
    <w:p w:rsidR="00EB3383" w:rsidRPr="006D5237" w:rsidRDefault="00EB3383" w:rsidP="007669BB">
      <w:pPr>
        <w:autoSpaceDN/>
        <w:spacing w:after="0" w:line="240" w:lineRule="auto"/>
        <w:rPr>
          <w:rFonts w:ascii="Times New Roman" w:hAnsi="Times New Roman"/>
          <w:sz w:val="24"/>
          <w:szCs w:val="24"/>
          <w:lang w:eastAsia="zh-CN"/>
        </w:rPr>
      </w:pPr>
    </w:p>
    <w:p w:rsidR="00AE330D" w:rsidRPr="006D5237" w:rsidRDefault="00AE330D" w:rsidP="00AE330D">
      <w:pPr>
        <w:autoSpaceDN/>
        <w:spacing w:after="0" w:line="240" w:lineRule="auto"/>
        <w:ind w:firstLine="709"/>
        <w:jc w:val="right"/>
        <w:rPr>
          <w:rFonts w:ascii="Times New Roman" w:hAnsi="Times New Roman"/>
          <w:b/>
          <w:sz w:val="24"/>
          <w:szCs w:val="24"/>
          <w:lang w:eastAsia="zh-CN"/>
        </w:rPr>
      </w:pPr>
      <w:r w:rsidRPr="006D5237">
        <w:rPr>
          <w:rFonts w:ascii="Times New Roman" w:hAnsi="Times New Roman"/>
          <w:b/>
          <w:sz w:val="24"/>
          <w:szCs w:val="24"/>
          <w:lang w:eastAsia="zh-CN"/>
        </w:rPr>
        <w:t>ПРИЛОЖЕНИЕ  1</w:t>
      </w:r>
    </w:p>
    <w:p w:rsidR="00AE330D" w:rsidRPr="006D5237" w:rsidRDefault="00AE330D" w:rsidP="00AE330D">
      <w:pPr>
        <w:autoSpaceDN/>
        <w:spacing w:after="0" w:line="240" w:lineRule="auto"/>
        <w:rPr>
          <w:rFonts w:ascii="Times New Roman" w:eastAsia="Times New Roman" w:hAnsi="Times New Roman"/>
          <w:b/>
          <w:sz w:val="24"/>
          <w:szCs w:val="24"/>
          <w:lang w:eastAsia="bg-BG"/>
        </w:rPr>
      </w:pPr>
    </w:p>
    <w:p w:rsidR="00AE330D" w:rsidRPr="006D5237" w:rsidRDefault="00AE330D" w:rsidP="00AE330D">
      <w:pPr>
        <w:autoSpaceDN/>
        <w:spacing w:after="0" w:line="240" w:lineRule="auto"/>
        <w:jc w:val="center"/>
        <w:rPr>
          <w:rFonts w:ascii="Times New Roman" w:eastAsia="Times New Roman" w:hAnsi="Times New Roman"/>
          <w:b/>
          <w:sz w:val="24"/>
          <w:szCs w:val="24"/>
          <w:lang w:eastAsia="bg-BG"/>
        </w:rPr>
      </w:pPr>
      <w:r w:rsidRPr="006D5237">
        <w:rPr>
          <w:rFonts w:ascii="Times New Roman" w:eastAsia="Times New Roman" w:hAnsi="Times New Roman"/>
          <w:b/>
          <w:sz w:val="24"/>
          <w:szCs w:val="24"/>
          <w:lang w:eastAsia="bg-BG"/>
        </w:rPr>
        <w:t>Д Е К Л А Р А Ц И Я</w:t>
      </w:r>
    </w:p>
    <w:p w:rsidR="00AE330D" w:rsidRPr="006D5237" w:rsidRDefault="00AE330D" w:rsidP="00AE330D">
      <w:pPr>
        <w:autoSpaceDN/>
        <w:spacing w:after="0" w:line="240" w:lineRule="auto"/>
        <w:rPr>
          <w:rFonts w:ascii="Times New Roman" w:eastAsia="Times New Roman" w:hAnsi="Times New Roman"/>
          <w:b/>
          <w:sz w:val="24"/>
          <w:szCs w:val="24"/>
          <w:lang w:eastAsia="bg-BG"/>
        </w:rPr>
      </w:pP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b/>
          <w:sz w:val="24"/>
          <w:szCs w:val="24"/>
          <w:lang w:eastAsia="bg-BG"/>
        </w:rPr>
        <w:tab/>
      </w:r>
      <w:r w:rsidRPr="006D5237">
        <w:rPr>
          <w:rFonts w:ascii="Times New Roman" w:eastAsia="Times New Roman" w:hAnsi="Times New Roman"/>
          <w:sz w:val="24"/>
          <w:szCs w:val="24"/>
          <w:lang w:eastAsia="bg-BG"/>
        </w:rPr>
        <w:t>Подписаният:______________________________________________________</w:t>
      </w: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t>/име, презиме, фамилия/</w:t>
      </w:r>
    </w:p>
    <w:p w:rsidR="00AE330D" w:rsidRPr="006D5237" w:rsidRDefault="00AE330D" w:rsidP="00AE330D">
      <w:pPr>
        <w:autoSpaceDN/>
        <w:spacing w:after="0" w:line="240" w:lineRule="auto"/>
        <w:rPr>
          <w:rFonts w:ascii="Times New Roman" w:eastAsia="Times New Roman" w:hAnsi="Times New Roman"/>
          <w:sz w:val="24"/>
          <w:szCs w:val="24"/>
          <w:lang w:eastAsia="bg-BG"/>
        </w:rPr>
      </w:pP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Председател  на СК: _________________________________________________________________</w:t>
      </w: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_________________________________________________________________</w:t>
      </w: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С адрес на управление: _________________________________________________________________</w:t>
      </w: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                                        /към датата на подаване на заявлението/</w:t>
      </w:r>
    </w:p>
    <w:p w:rsidR="00AE330D" w:rsidRPr="006D5237" w:rsidRDefault="00AE330D" w:rsidP="00AE330D">
      <w:pPr>
        <w:autoSpaceDN/>
        <w:spacing w:after="0" w:line="240" w:lineRule="auto"/>
        <w:rPr>
          <w:rFonts w:ascii="Times New Roman" w:eastAsia="Times New Roman" w:hAnsi="Times New Roman"/>
          <w:sz w:val="24"/>
          <w:szCs w:val="24"/>
          <w:lang w:eastAsia="bg-BG"/>
        </w:rPr>
      </w:pP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Телефон за връзка:                                       Е – </w:t>
      </w:r>
      <w:proofErr w:type="spellStart"/>
      <w:r w:rsidRPr="006D5237">
        <w:rPr>
          <w:rFonts w:ascii="Times New Roman" w:eastAsia="Times New Roman" w:hAnsi="Times New Roman"/>
          <w:sz w:val="24"/>
          <w:szCs w:val="24"/>
          <w:lang w:eastAsia="bg-BG"/>
        </w:rPr>
        <w:t>mail</w:t>
      </w:r>
      <w:proofErr w:type="spellEnd"/>
      <w:r w:rsidRPr="006D5237">
        <w:rPr>
          <w:rFonts w:ascii="Times New Roman" w:eastAsia="Times New Roman" w:hAnsi="Times New Roman"/>
          <w:sz w:val="24"/>
          <w:szCs w:val="24"/>
          <w:lang w:eastAsia="bg-BG"/>
        </w:rPr>
        <w:t>:</w:t>
      </w: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p>
    <w:p w:rsidR="00AE330D" w:rsidRPr="006D5237" w:rsidRDefault="00AE330D" w:rsidP="00AE330D">
      <w:pPr>
        <w:autoSpaceDN/>
        <w:spacing w:after="0" w:line="240" w:lineRule="auto"/>
        <w:ind w:left="705"/>
        <w:rPr>
          <w:rFonts w:ascii="Times New Roman" w:eastAsia="Times New Roman" w:hAnsi="Times New Roman"/>
          <w:sz w:val="24"/>
          <w:szCs w:val="24"/>
          <w:lang w:eastAsia="bg-BG"/>
        </w:rPr>
      </w:pPr>
    </w:p>
    <w:p w:rsidR="00AE330D" w:rsidRPr="006D5237" w:rsidRDefault="00AE330D" w:rsidP="00AE330D">
      <w:pPr>
        <w:autoSpaceDN/>
        <w:spacing w:after="0" w:line="240" w:lineRule="auto"/>
        <w:rPr>
          <w:rFonts w:ascii="Times New Roman" w:eastAsia="Times New Roman" w:hAnsi="Times New Roman"/>
          <w:b/>
          <w:sz w:val="24"/>
          <w:szCs w:val="24"/>
          <w:lang w:eastAsia="bg-BG"/>
        </w:rPr>
      </w:pP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b/>
          <w:sz w:val="24"/>
          <w:szCs w:val="24"/>
          <w:lang w:eastAsia="bg-BG"/>
        </w:rPr>
        <w:t>ДЕКЛАРИРАМ, че:</w:t>
      </w:r>
    </w:p>
    <w:p w:rsidR="00AE330D" w:rsidRPr="006D5237" w:rsidRDefault="00AE330D" w:rsidP="00AE330D">
      <w:pPr>
        <w:autoSpaceDN/>
        <w:spacing w:after="0" w:line="240" w:lineRule="auto"/>
        <w:rPr>
          <w:rFonts w:ascii="Times New Roman" w:eastAsia="Times New Roman" w:hAnsi="Times New Roman"/>
          <w:b/>
          <w:strike/>
          <w:sz w:val="24"/>
          <w:szCs w:val="24"/>
          <w:lang w:eastAsia="bg-BG"/>
        </w:rPr>
      </w:pPr>
    </w:p>
    <w:p w:rsidR="00AE330D" w:rsidRPr="006D5237" w:rsidRDefault="00AE330D" w:rsidP="00AE330D">
      <w:pPr>
        <w:autoSpaceDN/>
        <w:spacing w:after="0" w:line="240" w:lineRule="auto"/>
        <w:ind w:firstLine="345"/>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1. Данните, посочени в приложените към заявлението документи, са верни и пълни.</w:t>
      </w:r>
    </w:p>
    <w:p w:rsidR="00AE330D" w:rsidRPr="006D5237" w:rsidRDefault="00AE330D" w:rsidP="00AE330D">
      <w:pPr>
        <w:autoSpaceDN/>
        <w:spacing w:after="0" w:line="240" w:lineRule="auto"/>
        <w:ind w:firstLine="345"/>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2. Състезателите на спортния клуб, с изключение на националните състезатели по съответния спорт във възрастова група мъже/жени, водят тренировъчен и учебен процес на територията на Община Бургас.</w:t>
      </w:r>
    </w:p>
    <w:p w:rsidR="00AE330D" w:rsidRPr="006D5237" w:rsidRDefault="00AE330D" w:rsidP="00AE330D">
      <w:pPr>
        <w:autoSpaceDN/>
        <w:spacing w:after="0" w:line="240" w:lineRule="auto"/>
        <w:ind w:firstLine="340"/>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3. К</w:t>
      </w:r>
      <w:r w:rsidRPr="006D5237">
        <w:rPr>
          <w:rFonts w:ascii="Times New Roman" w:eastAsia="Times New Roman" w:hAnsi="Times New Roman"/>
          <w:sz w:val="24"/>
          <w:szCs w:val="24"/>
          <w:lang w:eastAsia="en-GB"/>
        </w:rPr>
        <w:t>артотекираните състезатели са преминали  през задължителните медицински прегледи .</w:t>
      </w:r>
    </w:p>
    <w:p w:rsidR="00AE330D" w:rsidRPr="006D5237" w:rsidRDefault="00AE330D" w:rsidP="00AE330D">
      <w:pPr>
        <w:autoSpaceDN/>
        <w:spacing w:after="0" w:line="240" w:lineRule="auto"/>
        <w:ind w:firstLine="345"/>
        <w:jc w:val="both"/>
        <w:rPr>
          <w:rFonts w:ascii="Times New Roman" w:eastAsia="Times New Roman" w:hAnsi="Times New Roman"/>
          <w:sz w:val="24"/>
          <w:szCs w:val="24"/>
          <w:lang w:eastAsia="bg-BG"/>
        </w:rPr>
      </w:pPr>
      <w:r w:rsidRPr="006D5237">
        <w:rPr>
          <w:rFonts w:ascii="Times New Roman" w:eastAsia="Times New Roman" w:hAnsi="Times New Roman"/>
          <w:color w:val="000000"/>
          <w:sz w:val="24"/>
          <w:szCs w:val="24"/>
          <w:lang w:eastAsia="bg-BG"/>
        </w:rPr>
        <w:t xml:space="preserve">4. Спортният клуб отговаря на условията </w:t>
      </w:r>
      <w:r w:rsidRPr="006D5237">
        <w:rPr>
          <w:rFonts w:ascii="Times New Roman" w:hAnsi="Times New Roman"/>
          <w:sz w:val="24"/>
          <w:szCs w:val="24"/>
          <w:lang w:eastAsia="zh-CN"/>
        </w:rPr>
        <w:t>по чл.6 и не са</w:t>
      </w:r>
      <w:r w:rsidRPr="006D5237">
        <w:rPr>
          <w:rFonts w:ascii="Times New Roman" w:eastAsia="Times New Roman" w:hAnsi="Times New Roman"/>
          <w:color w:val="000000"/>
          <w:sz w:val="24"/>
          <w:szCs w:val="24"/>
          <w:lang w:eastAsia="bg-BG"/>
        </w:rPr>
        <w:t xml:space="preserve"> налице отрицателните изисквания по </w:t>
      </w:r>
      <w:r w:rsidRPr="006D5237">
        <w:rPr>
          <w:rFonts w:ascii="Times New Roman" w:hAnsi="Times New Roman"/>
          <w:sz w:val="24"/>
          <w:szCs w:val="24"/>
          <w:lang w:eastAsia="zh-CN"/>
        </w:rPr>
        <w:t>чл.7</w:t>
      </w:r>
      <w:r w:rsidRPr="006D5237">
        <w:rPr>
          <w:rFonts w:ascii="Times New Roman" w:eastAsia="Times New Roman" w:hAnsi="Times New Roman"/>
          <w:color w:val="000000"/>
          <w:sz w:val="24"/>
          <w:szCs w:val="24"/>
          <w:lang w:eastAsia="bg-BG"/>
        </w:rPr>
        <w:t xml:space="preserve"> от Наредбата за условията и реда за финансово подпомагане на бургаски спортни клубове, приета от Общински съвет – Бургас.</w:t>
      </w:r>
    </w:p>
    <w:p w:rsidR="00AE330D" w:rsidRPr="006D5237" w:rsidRDefault="00AE330D" w:rsidP="00AE330D">
      <w:pPr>
        <w:autoSpaceDN/>
        <w:spacing w:after="0" w:line="240" w:lineRule="auto"/>
        <w:ind w:firstLine="345"/>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 xml:space="preserve">            </w:t>
      </w:r>
    </w:p>
    <w:p w:rsidR="00AE330D" w:rsidRPr="006D5237" w:rsidRDefault="00AE330D" w:rsidP="00AE330D">
      <w:pPr>
        <w:autoSpaceDN/>
        <w:spacing w:after="0" w:line="240" w:lineRule="auto"/>
        <w:ind w:firstLine="345"/>
        <w:jc w:val="both"/>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Известна ми е отговорността за деклариране на неверни данни, която нося съгласно чл.313 от Наказателния кодекс  на Република България.</w:t>
      </w: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p>
    <w:p w:rsidR="006D5237" w:rsidRDefault="006D5237" w:rsidP="00AE330D">
      <w:pPr>
        <w:autoSpaceDN/>
        <w:spacing w:after="0" w:line="240" w:lineRule="auto"/>
        <w:rPr>
          <w:rFonts w:ascii="Times New Roman" w:eastAsia="Times New Roman" w:hAnsi="Times New Roman"/>
          <w:sz w:val="24"/>
          <w:szCs w:val="24"/>
          <w:lang w:eastAsia="bg-BG"/>
        </w:rPr>
      </w:pP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Подпис:  ......................................</w:t>
      </w:r>
    </w:p>
    <w:p w:rsidR="006D5237" w:rsidRDefault="006D5237" w:rsidP="00AE330D">
      <w:pPr>
        <w:autoSpaceDN/>
        <w:spacing w:after="0" w:line="240" w:lineRule="auto"/>
        <w:rPr>
          <w:rFonts w:ascii="Times New Roman" w:eastAsia="Times New Roman" w:hAnsi="Times New Roman"/>
          <w:sz w:val="24"/>
          <w:szCs w:val="24"/>
          <w:lang w:eastAsia="bg-BG"/>
        </w:rPr>
      </w:pPr>
    </w:p>
    <w:p w:rsidR="00AE330D" w:rsidRPr="006D5237" w:rsidRDefault="00AE330D" w:rsidP="00AE330D">
      <w:pPr>
        <w:autoSpaceDN/>
        <w:spacing w:after="0" w:line="240" w:lineRule="auto"/>
        <w:rPr>
          <w:rFonts w:ascii="Times New Roman" w:eastAsia="Times New Roman" w:hAnsi="Times New Roman"/>
          <w:sz w:val="24"/>
          <w:szCs w:val="24"/>
          <w:lang w:eastAsia="bg-BG"/>
        </w:rPr>
      </w:pPr>
      <w:r w:rsidRPr="006D5237">
        <w:rPr>
          <w:rFonts w:ascii="Times New Roman" w:eastAsia="Times New Roman" w:hAnsi="Times New Roman"/>
          <w:sz w:val="24"/>
          <w:szCs w:val="24"/>
          <w:lang w:eastAsia="bg-BG"/>
        </w:rPr>
        <w:t>Дата:</w:t>
      </w:r>
      <w:r w:rsidRPr="006D5237">
        <w:rPr>
          <w:rFonts w:ascii="Times New Roman" w:eastAsia="Times New Roman" w:hAnsi="Times New Roman"/>
          <w:sz w:val="24"/>
          <w:szCs w:val="24"/>
          <w:lang w:eastAsia="bg-BG"/>
        </w:rPr>
        <w:tab/>
      </w:r>
    </w:p>
    <w:p w:rsidR="00AE330D" w:rsidRPr="006D5237" w:rsidRDefault="00AE330D" w:rsidP="00AE330D">
      <w:pPr>
        <w:autoSpaceDN/>
        <w:spacing w:after="0" w:line="240" w:lineRule="auto"/>
        <w:rPr>
          <w:rFonts w:ascii="Times New Roman" w:hAnsi="Times New Roman"/>
          <w:b/>
          <w:sz w:val="24"/>
          <w:szCs w:val="24"/>
          <w:lang w:eastAsia="zh-CN"/>
        </w:rPr>
      </w:pPr>
      <w:r w:rsidRPr="006D5237">
        <w:rPr>
          <w:rFonts w:ascii="Times New Roman" w:eastAsia="Times New Roman" w:hAnsi="Times New Roman"/>
          <w:sz w:val="24"/>
          <w:szCs w:val="24"/>
          <w:lang w:eastAsia="bg-BG"/>
        </w:rPr>
        <w:t>гр. Бургас</w:t>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r>
      <w:r w:rsidRPr="006D5237">
        <w:rPr>
          <w:rFonts w:ascii="Times New Roman" w:eastAsia="Times New Roman" w:hAnsi="Times New Roman"/>
          <w:sz w:val="24"/>
          <w:szCs w:val="24"/>
          <w:lang w:eastAsia="bg-BG"/>
        </w:rPr>
        <w:tab/>
        <w:t>/печат/</w:t>
      </w:r>
    </w:p>
    <w:sectPr w:rsidR="00AE330D" w:rsidRPr="006D5237" w:rsidSect="006D5237">
      <w:pgSz w:w="11906" w:h="16838"/>
      <w:pgMar w:top="1134"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F41F1A"/>
    <w:multiLevelType w:val="hybridMultilevel"/>
    <w:tmpl w:val="84008ECE"/>
    <w:lvl w:ilvl="0" w:tplc="E8269BC8">
      <w:start w:val="1"/>
      <w:numFmt w:val="decimal"/>
      <w:lvlText w:val="%1."/>
      <w:lvlJc w:val="left"/>
      <w:pPr>
        <w:ind w:left="1080" w:hanging="360"/>
      </w:pPr>
      <w:rPr>
        <w:rFonts w:ascii="Times New Roman" w:eastAsia="Times New Roman" w:hAnsi="Times New Roman" w:cs="Times New Roman"/>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30D"/>
    <w:rsid w:val="00052D62"/>
    <w:rsid w:val="000908E4"/>
    <w:rsid w:val="000F3260"/>
    <w:rsid w:val="001176EC"/>
    <w:rsid w:val="00177962"/>
    <w:rsid w:val="001B588F"/>
    <w:rsid w:val="00232684"/>
    <w:rsid w:val="002328D5"/>
    <w:rsid w:val="00252CEC"/>
    <w:rsid w:val="0029578F"/>
    <w:rsid w:val="002B2135"/>
    <w:rsid w:val="00384F84"/>
    <w:rsid w:val="00390EA0"/>
    <w:rsid w:val="003F46DB"/>
    <w:rsid w:val="004163AA"/>
    <w:rsid w:val="00484013"/>
    <w:rsid w:val="004A28B6"/>
    <w:rsid w:val="004B6972"/>
    <w:rsid w:val="004C52B0"/>
    <w:rsid w:val="00614D7A"/>
    <w:rsid w:val="00662A9C"/>
    <w:rsid w:val="006D5237"/>
    <w:rsid w:val="006E646C"/>
    <w:rsid w:val="007156D0"/>
    <w:rsid w:val="00746ED5"/>
    <w:rsid w:val="00750F0B"/>
    <w:rsid w:val="0075252E"/>
    <w:rsid w:val="007669BB"/>
    <w:rsid w:val="007F5088"/>
    <w:rsid w:val="00822106"/>
    <w:rsid w:val="008D4D5A"/>
    <w:rsid w:val="0091016B"/>
    <w:rsid w:val="00916F3B"/>
    <w:rsid w:val="00917EAD"/>
    <w:rsid w:val="009B6F48"/>
    <w:rsid w:val="009C121B"/>
    <w:rsid w:val="00A13DB4"/>
    <w:rsid w:val="00A258E1"/>
    <w:rsid w:val="00A31B2D"/>
    <w:rsid w:val="00A33742"/>
    <w:rsid w:val="00A77DF5"/>
    <w:rsid w:val="00AA3DB6"/>
    <w:rsid w:val="00AE330D"/>
    <w:rsid w:val="00B02C17"/>
    <w:rsid w:val="00B27DF5"/>
    <w:rsid w:val="00B524E3"/>
    <w:rsid w:val="00B565F0"/>
    <w:rsid w:val="00B84481"/>
    <w:rsid w:val="00BE285B"/>
    <w:rsid w:val="00CA639D"/>
    <w:rsid w:val="00CB3BC2"/>
    <w:rsid w:val="00CC4655"/>
    <w:rsid w:val="00CD398D"/>
    <w:rsid w:val="00D5206A"/>
    <w:rsid w:val="00D541C8"/>
    <w:rsid w:val="00D86A28"/>
    <w:rsid w:val="00DE1566"/>
    <w:rsid w:val="00E1772C"/>
    <w:rsid w:val="00E210C8"/>
    <w:rsid w:val="00E36252"/>
    <w:rsid w:val="00EB3383"/>
    <w:rsid w:val="00EB5D0D"/>
    <w:rsid w:val="00ED2408"/>
    <w:rsid w:val="00F55E5F"/>
    <w:rsid w:val="00F7695F"/>
    <w:rsid w:val="00FE4694"/>
    <w:rsid w:val="00FF30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8D5C3-ACB5-411A-874B-7967F498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30D"/>
    <w:pPr>
      <w:suppressAutoHyphens/>
      <w:autoSpaceDN w:val="0"/>
      <w:spacing w:after="200" w:line="276" w:lineRule="auto"/>
      <w:jc w:val="left"/>
    </w:pPr>
    <w:rPr>
      <w:rFonts w:ascii="Calibri" w:eastAsia="Calibri" w:hAnsi="Calibri"/>
      <w:sz w:val="22"/>
      <w:szCs w:val="22"/>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semiHidden/>
    <w:unhideWhenUsed/>
    <w:qFormat/>
    <w:rsid w:val="00CA639D"/>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CA639D"/>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paragraph" w:styleId="BalloonText">
    <w:name w:val="Balloon Text"/>
    <w:basedOn w:val="Normal"/>
    <w:link w:val="BalloonTextChar"/>
    <w:uiPriority w:val="99"/>
    <w:semiHidden/>
    <w:unhideWhenUsed/>
    <w:rsid w:val="006D5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23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urgascouncil.org/sites/default/files/upload/naredba_za_reda_za_pridobivane_upravlenie_i_razporezhdane_s_obshchinski_imoti_i_veshchi.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3064</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2020-10-06T13:07:00Z</cp:lastPrinted>
  <dcterms:created xsi:type="dcterms:W3CDTF">2023-11-16T08:30:00Z</dcterms:created>
  <dcterms:modified xsi:type="dcterms:W3CDTF">2023-11-16T08:30:00Z</dcterms:modified>
</cp:coreProperties>
</file>